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b/>
          <w:bCs/>
          <w:color w:val="1F4788"/>
          <w:sz w:val="36"/>
          <w:szCs w:val="36"/>
        </w:rPr>
        <w:t xml:space="preserve">ANALISIS &amp; REDESIGN ERD</w:t>
      </w:r>
    </w:p>
    <w:p>
      <w:pPr>
        <w:spacing w:after="200"/>
        <w:jc w:val="center"/>
      </w:pPr>
      <w:r>
        <w:rPr>
          <w:color w:val="2E5090"/>
          <w:sz w:val="32"/>
          <w:szCs w:val="32"/>
        </w:rPr>
        <w:t xml:space="preserve">Sistem Manajemen Laundry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Point of Sale &amp; Tracking System</w:t>
      </w:r>
    </w:p>
    <w:p>
      <w:pPr>
        <w:spacing w:after="1200"/>
        <w:jc w:val="center"/>
      </w:pPr>
      <w:r>
        <w:rPr>
          <w:color w:val="4472C4"/>
          <w:sz w:val="22"/>
          <w:szCs w:val="22"/>
        </w:rPr>
        <w:t xml:space="preserve">Versi Praktis untuk Laravel 11 + Filament v3 + TiDB Cloud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Disusun: Februari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sz w:val="24"/>
          <w:szCs w:val="24"/>
        </w:rPr>
        <w:t xml:space="preserve">Dokumen ini adalah </w:t>
      </w:r>
      <w:r>
        <w:rPr>
          <w:b/>
          <w:bCs/>
          <w:sz w:val="24"/>
          <w:szCs w:val="24"/>
        </w:rPr>
        <w:t xml:space="preserve">versi praktis dan implementable</w:t>
      </w:r>
      <w:r>
        <w:rPr>
          <w:sz w:val="24"/>
          <w:szCs w:val="24"/>
        </w:rPr>
        <w:t xml:space="preserve"> dari analisis ERD sistem laundry, yang disesuaikan dengan Master Plan Anda: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Aspek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Spesifikasi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Laravel 11 + Filament v3 + TiDB Cloud (MySQL 8.0)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laundry shop, internal courier, stateless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TiDB Cloud Free Tier: 5GB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Koyeb (zero-cost), Cloudinary (images)</w:t>
            </w:r>
          </w:p>
        </w:tc>
      </w:tr>
    </w:tbl>
    <w:p>
      <w:pPr>
        <w:spacing w:before="360" w:after="240"/>
      </w:pPr>
    </w:p>
    <w:p>
      <w:pPr>
        <w:spacing w:after="180"/>
      </w:pPr>
      <w:r>
        <w:rPr>
          <w:b/>
          <w:bCs/>
          <w:color w:val="2E5090"/>
          <w:sz w:val="24"/>
          <w:szCs w:val="24"/>
        </w:rPr>
        <w:t xml:space="preserve">Fokus Dokumen:</w:t>
      </w:r>
    </w:p>
    <w:p>
      <w:pPr>
        <w:pStyle w:val="ListParagraph"/>
        <w:numPr>
          <w:ilvl w:val="0"/>
          <w:numId w:val="2"/>
        </w:numPr>
      </w:pPr>
      <w:r>
        <w:t xml:space="preserve">Validasi 5 kritik dosen dengan research-backed reasoning</w:t>
      </w:r>
    </w:p>
    <w:p>
      <w:pPr>
        <w:pStyle w:val="ListParagraph"/>
        <w:numPr>
          <w:ilvl w:val="0"/>
          <w:numId w:val="2"/>
        </w:numPr>
      </w:pPr>
      <w:r>
        <w:t xml:space="preserve">Solusi praktis yang sesuai Laravel/Filament ecosystem</w:t>
      </w:r>
    </w:p>
    <w:p>
      <w:pPr>
        <w:pStyle w:val="ListParagraph"/>
        <w:numPr>
          <w:ilvl w:val="0"/>
          <w:numId w:val="2"/>
        </w:numPr>
      </w:pPr>
      <w:r>
        <w:t xml:space="preserve">ERD realistis tanpa over-engineering (NO Event Sourcing, NO Temporal Tables)</w:t>
      </w:r>
    </w:p>
    <w:p>
      <w:pPr>
        <w:pStyle w:val="ListParagraph"/>
        <w:numPr>
          <w:ilvl w:val="0"/>
          <w:numId w:val="2"/>
        </w:numPr>
      </w:pPr>
      <w:r>
        <w:t xml:space="preserve">Best practices yang masuk akal untuk learning project</w:t>
      </w:r>
    </w:p>
    <w:p>
      <w:pPr>
        <w:pStyle w:val="ListParagraph"/>
        <w:numPr>
          <w:ilvl w:val="0"/>
          <w:numId w:val="2"/>
        </w:numPr>
      </w:pPr>
      <w:r>
        <w:t xml:space="preserve">Implementation-ready recommendations dengan contoh kode</w:t>
      </w:r>
    </w:p>
    <w:p>
      <w:r>
        <w:br w:type="page"/>
      </w:r>
    </w:p>
    <w:p>
      <w:pPr>
        <w:pStyle w:val="Heading1"/>
      </w:pPr>
      <w:r>
        <w:t xml:space="preserve">DAFTAR ISI</w:t>
      </w:r>
    </w:p>
    <w:p>
      <w:pPr>
        <w:spacing w:after="120"/>
      </w:pPr>
      <w:r>
        <w:t xml:space="preserve">1. VALIDASI KRITIK DOSEN (Research-Backed)</w:t>
      </w:r>
    </w:p>
    <w:p>
      <w:pPr>
        <w:spacing w:after="120"/>
      </w:pPr>
      <w:r>
        <w:t xml:space="preserve">2. BEST PRACTICES TAMBAHAN (Practical &amp; Essential)</w:t>
      </w:r>
    </w:p>
    <w:p>
      <w:pPr>
        <w:spacing w:after="120"/>
      </w:pPr>
      <w:r>
        <w:t xml:space="preserve">3. STRUKTUR DATABASE FINAL</w:t>
      </w:r>
    </w:p>
    <w:p>
      <w:pPr>
        <w:spacing w:after="120"/>
      </w:pPr>
      <w:r>
        <w:t xml:space="preserve">4. ERD DIAGRAM (Optimized for Laravel/Filament)</w:t>
      </w:r>
    </w:p>
    <w:p>
      <w:pPr>
        <w:spacing w:after="120"/>
      </w:pPr>
      <w:r>
        <w:t xml:space="preserve">5. IMPLEMENTATION GUIDE</w:t>
      </w:r>
    </w:p>
    <w:p>
      <w:pPr>
        <w:spacing w:after="120"/>
      </w:pPr>
      <w:r>
        <w:t xml:space="preserve">6. LARAVEL MIGRATION EXAMPLES</w:t>
      </w:r>
    </w:p>
    <w:p>
      <w:pPr>
        <w:spacing w:after="120"/>
      </w:pPr>
      <w:r>
        <w:t xml:space="preserve">7. FILAMENT RESOURCE TIPS</w:t>
      </w:r>
    </w:p>
    <w:p>
      <w:pPr>
        <w:spacing w:after="120"/>
      </w:pPr>
      <w:r>
        <w:t xml:space="preserve">8. TIDB CLOUD OPTIMIZATION</w:t>
      </w:r>
    </w:p>
    <w:p>
      <w:pPr>
        <w:spacing w:after="120"/>
      </w:pPr>
      <w:r>
        <w:t xml:space="preserve">REFERENSI</w:t>
      </w:r>
    </w:p>
    <w:p>
      <w:r>
        <w:br w:type="page"/>
      </w:r>
    </w:p>
    <w:p>
      <w:pPr>
        <w:pStyle w:val="Heading1"/>
      </w:pPr>
      <w:r>
        <w:t xml:space="preserve">1. VALIDASI KRITIK DOSEN</w:t>
      </w:r>
    </w:p>
    <w:p>
      <w:pPr>
        <w:spacing w:after="240"/>
      </w:pPr>
      <w:r>
        <w:rPr>
          <w:sz w:val="24"/>
          <w:szCs w:val="24"/>
        </w:rPr>
        <w:t xml:space="preserve">Semua kritik dosen VALID dan didukung research. Berikut penjelasan dengan solusi praktis:</w:t>
      </w:r>
    </w:p>
    <w:p>
      <w:pPr>
        <w:pStyle w:val="Heading2"/>
      </w:pPr>
      <w:r>
        <w:t xml:space="preserve">1.1 Masalah Normalisasi (1NF Violation)</w:t>
      </w:r>
    </w:p>
    <w:p>
      <w:pPr>
        <w:spacing w:after="180"/>
      </w:pPr>
      <w:r>
        <w:rPr>
          <w:b/>
          <w:bCs/>
          <w:color w:val="C00000"/>
        </w:rPr>
        <w:t xml:space="preserve">Kritik Dosen: </w:t>
      </w:r>
      <w:r>
        <w:t xml:space="preserve">Kolom orderedService (string) melanggar First Normal Form karena menyimpan multiple values.</w:t>
      </w:r>
    </w:p>
    <w:p>
      <w:pPr>
        <w:spacing w:after="180"/>
      </w:pPr>
      <w:r>
        <w:rPr>
          <w:b/>
          <w:bCs/>
          <w:color w:val="2E5090"/>
        </w:rPr>
        <w:t xml:space="preserve">Research Validation:</w:t>
      </w:r>
    </w:p>
    <w:p>
      <w:pPr>
        <w:pStyle w:val="ListParagraph"/>
        <w:numPr>
          <w:ilvl w:val="0"/>
          <w:numId w:val="2"/>
        </w:numPr>
      </w:pPr>
      <w:r>
        <w:t xml:space="preserve">Database Design Best Practices 2024 (Nerdify Blog): </w:t>
      </w:r>
      <w:r>
        <w:t xml:space="preserve">"Applying normalization principles like 1NF from the beginning prevents data redundancy and anomalies."</w:t>
      </w:r>
    </w:p>
    <w:p>
      <w:pPr>
        <w:pStyle w:val="ListParagraph"/>
        <w:numPr>
          <w:ilvl w:val="0"/>
          <w:numId w:val="2"/>
        </w:numPr>
      </w:pPr>
      <w:r>
        <w:t xml:space="preserve">1NF Requirement (Microsoft): </w:t>
      </w:r>
      <w:r>
        <w:t xml:space="preserve">"Each column must contain atomic (indivisible) values."</w:t>
      </w:r>
    </w:p>
    <w:p>
      <w:pPr>
        <w:spacing w:before="240" w:after="180"/>
      </w:pPr>
      <w:r>
        <w:rPr>
          <w:b/>
          <w:bCs/>
          <w:color w:val="C00000"/>
        </w:rPr>
        <w:t xml:space="preserve">Dampak Konkret:</w:t>
      </w:r>
    </w:p>
    <w:p>
      <w:pPr>
        <w:pStyle w:val="ListParagraph"/>
        <w:numPr>
          <w:ilvl w:val="0"/>
          <w:numId w:val="2"/>
        </w:numPr>
      </w:pPr>
      <w:r>
        <w:t xml:space="preserve">Tidak bisa query: "Berapa banyak Jas yang dicuci bulan ini?" (butuh full table scan + parsing)</w:t>
      </w:r>
    </w:p>
    <w:p>
      <w:pPr>
        <w:pStyle w:val="ListParagraph"/>
        <w:numPr>
          <w:ilvl w:val="0"/>
          <w:numId w:val="2"/>
        </w:numPr>
      </w:pPr>
      <w:r>
        <w:t xml:space="preserve">Tidak bisa membuat index untuk service type tertentu</w:t>
      </w:r>
    </w:p>
    <w:p>
      <w:pPr>
        <w:pStyle w:val="ListParagraph"/>
        <w:numPr>
          <w:ilvl w:val="0"/>
          <w:numId w:val="2"/>
        </w:numPr>
      </w:pPr>
      <w:r>
        <w:t xml:space="preserve">Reporting total revenue per service type menjadi sangat lambat</w:t>
      </w:r>
    </w:p>
    <w:p>
      <w:pPr>
        <w:pStyle w:val="ListParagraph"/>
        <w:numPr>
          <w:ilvl w:val="0"/>
          <w:numId w:val="2"/>
        </w:numPr>
      </w:pPr>
      <w:r>
        <w:t xml:space="preserve">Big O notation buruk: O(n*m) untuk setiap query analytics</w:t>
      </w:r>
    </w:p>
    <w:p>
      <w:pPr>
        <w:spacing w:before="240" w:after="180"/>
      </w:pPr>
      <w:r>
        <w:rPr>
          <w:b/>
          <w:bCs/>
          <w:color w:val="00B050"/>
        </w:rPr>
        <w:t xml:space="preserve">✓ Solusi Praktis (Laravel-Friendly):</w:t>
      </w:r>
    </w:p>
    <w:p>
      <w:pPr>
        <w:spacing w:after="180"/>
      </w:pPr>
      <w:r>
        <w:t xml:space="preserve">Implementasi </w:t>
      </w:r>
      <w:r>
        <w:rPr>
          <w:b/>
          <w:bCs/>
        </w:rPr>
        <w:t xml:space="preserve">Master-Detail Pattern</w:t>
      </w:r>
      <w:r>
        <w:t xml:space="preserve"> dengan tabel </w:t>
      </w:r>
      <w:r>
        <w:rPr>
          <w:rFonts w:ascii="Courier New" w:cs="Courier New" w:eastAsia="Courier New" w:hAnsi="Courier New"/>
          <w:b/>
          <w:bCs/>
        </w:rPr>
        <w:t xml:space="preserve">transaction_details</w:t>
      </w:r>
      <w:r>
        <w:t xml:space="preserve"> sebagai junction table. Ini adalah industry standard untuk POS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// Laravel Migration Example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Schema::create('transaction_details', function (Blueprint $table)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$table-&gt;id();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$table-&gt;foreignId('transaction_id')-&gt;constrained()-&gt;cascadeOnDelete();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$table-&gt;foreignId('service_id')-&gt;constrained();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$table-&gt;decimal('quantity', 8, 2);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$table-&gt;decimal('price_at_transaction', 10, 2); // Price snapshot!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$table-&gt;text('notes')-&gt;nullable();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$table-&gt;timestamps();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1.2 Masalah Financial Consistency (Price Snapshot)</w:t>
      </w:r>
    </w:p>
    <w:p>
      <w:pPr>
        <w:spacing w:after="180"/>
      </w:pPr>
      <w:r>
        <w:rPr>
          <w:b/>
          <w:bCs/>
          <w:color w:val="C00000"/>
        </w:rPr>
        <w:t xml:space="preserve">Kritik Dosen: </w:t>
      </w:r>
      <w:r>
        <w:t xml:space="preserve">Tidak ada mechanism untuk snapshot harga. Harga master bisa berubah tanpa historical record.</w:t>
      </w:r>
    </w:p>
    <w:p>
      <w:pPr>
        <w:spacing w:after="180"/>
      </w:pPr>
      <w:r>
        <w:rPr>
          <w:b/>
          <w:bCs/>
          <w:color w:val="2E5090"/>
        </w:rPr>
        <w:t xml:space="preserve">Industry Practice Validation:</w:t>
      </w:r>
    </w:p>
    <w:p>
      <w:pPr>
        <w:pStyle w:val="ListParagraph"/>
        <w:numPr>
          <w:ilvl w:val="0"/>
          <w:numId w:val="2"/>
        </w:numPr>
      </w:pPr>
      <w:r>
        <w:t xml:space="preserve">Top Database Schema Design (Bytebase): </w:t>
      </w:r>
      <w:r>
        <w:t xml:space="preserve">E-commerce examples show price_at_time_of_order in order_items for snapshot pricing.</w:t>
      </w:r>
    </w:p>
    <w:p>
      <w:pPr>
        <w:pStyle w:val="ListParagraph"/>
        <w:numPr>
          <w:ilvl w:val="0"/>
          <w:numId w:val="2"/>
        </w:numPr>
      </w:pPr>
      <w:r>
        <w:t xml:space="preserve">POS Best Practices 2024: </w:t>
      </w:r>
      <w:r>
        <w:t xml:space="preserve">"Price snapshot at transaction time is a fundamental requirement for audit trail."</w:t>
      </w:r>
    </w:p>
    <w:p>
      <w:pPr>
        <w:spacing w:before="240" w:after="180"/>
      </w:pPr>
      <w:r>
        <w:rPr>
          <w:b/>
          <w:bCs/>
          <w:color w:val="C00000"/>
        </w:rPr>
        <w:t xml:space="preserve">Skenario Kegagalan Tanpa Snapshot: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Januari 2026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Cuci Kiloan = Rp 6.000/kg → Customer A order 5kg = Rp 30.000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Februari 2026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Inflasi → Update harga menjadi Rp 7.500/kg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Maret 2026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B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</w:rPr>
              <w:t xml:space="preserve">Generate laporan Q1 → </w:t>
            </w:r>
            <w:r>
              <w:rPr>
                <w:b/>
                <w:bCs/>
                <w:color w:val="C00000"/>
              </w:rPr>
              <w:t xml:space="preserve">Order Januari jadi Rp 37.500 (SALAH!)</w:t>
            </w:r>
          </w:p>
        </w:tc>
      </w:tr>
    </w:tbl>
    <w:p>
      <w:pPr>
        <w:spacing w:before="240" w:after="180"/>
      </w:pPr>
      <w:r>
        <w:rPr>
          <w:b/>
          <w:bCs/>
          <w:color w:val="00B050"/>
        </w:rPr>
        <w:t xml:space="preserve">✓ Solusi Praktis:</w:t>
      </w:r>
    </w:p>
    <w:p>
      <w:pPr>
        <w:spacing w:after="180"/>
      </w:pPr>
      <w:r>
        <w:t xml:space="preserve">Kolom </w:t>
      </w:r>
      <w:r>
        <w:rPr>
          <w:rFonts w:ascii="Courier New" w:cs="Courier New" w:eastAsia="Courier New" w:hAnsi="Courier New"/>
          <w:b/>
          <w:bCs/>
        </w:rPr>
        <w:t xml:space="preserve">price_at_transaction</w:t>
      </w:r>
      <w:r>
        <w:t xml:space="preserve"> di </w:t>
      </w:r>
      <w:r>
        <w:rPr>
          <w:rFonts w:ascii="Courier New" w:cs="Courier New" w:eastAsia="Courier New" w:hAnsi="Courier New"/>
          <w:b/>
          <w:bCs/>
        </w:rPr>
        <w:t xml:space="preserve">transaction_details</w:t>
      </w:r>
      <w:r>
        <w:t xml:space="preserve"> menyimpan snapshot harga saat order dibuat. Kolom </w:t>
      </w:r>
      <w:r>
        <w:rPr>
          <w:rFonts w:ascii="Courier New" w:cs="Courier New" w:eastAsia="Courier New" w:hAnsi="Courier New"/>
          <w:b/>
          <w:bCs/>
        </w:rPr>
        <w:t xml:space="preserve">total_cost</w:t>
      </w:r>
      <w:r>
        <w:t xml:space="preserve"> di </w:t>
      </w:r>
      <w:r>
        <w:rPr>
          <w:rFonts w:ascii="Courier New" w:cs="Courier New" w:eastAsia="Courier New" w:hAnsi="Courier New"/>
          <w:b/>
          <w:bCs/>
        </w:rPr>
        <w:t xml:space="preserve">transactions</w:t>
      </w:r>
      <w:r>
        <w:t xml:space="preserve"> adalah computed value dari SUM(quantity * price_at_transaction).</w:t>
      </w:r>
    </w:p>
    <w:p>
      <w:r>
        <w:br w:type="page"/>
      </w:r>
    </w:p>
    <w:p>
      <w:pPr>
        <w:pStyle w:val="Heading2"/>
      </w:pPr>
      <w:r>
        <w:t xml:space="preserve">1.3 Masalah Fleksibilitas Pembayaran</w:t>
      </w:r>
    </w:p>
    <w:p>
      <w:pPr>
        <w:spacing w:after="180"/>
      </w:pPr>
      <w:r>
        <w:rPr>
          <w:b/>
          <w:bCs/>
          <w:color w:val="C00000"/>
        </w:rPr>
        <w:t xml:space="preserve">Kritik Dosen: </w:t>
      </w:r>
      <w:r>
        <w:t xml:space="preserve">Relasi 1:1 antara Order-Payment tidak mendukung partial payment atau installments.</w:t>
      </w:r>
    </w:p>
    <w:p>
      <w:pPr>
        <w:spacing w:before="240" w:after="180"/>
      </w:pPr>
      <w:r>
        <w:rPr>
          <w:b/>
          <w:bCs/>
          <w:color w:val="2E5090"/>
        </w:rPr>
        <w:t xml:space="preserve">Real-World Use Cases:</w:t>
      </w:r>
    </w:p>
    <w:p>
      <w:pPr>
        <w:pStyle w:val="ListParagraph"/>
        <w:numPr>
          <w:ilvl w:val="0"/>
          <w:numId w:val="2"/>
        </w:numPr>
      </w:pPr>
      <w:r>
        <w:t xml:space="preserve">DP 50% saat antar pakaian (Pickup)</w:t>
      </w:r>
    </w:p>
    <w:p>
      <w:pPr>
        <w:pStyle w:val="ListParagraph"/>
        <w:numPr>
          <w:ilvl w:val="0"/>
          <w:numId w:val="2"/>
        </w:numPr>
      </w:pPr>
      <w:r>
        <w:t xml:space="preserve">Pelunasan 50% saat ambil pakaian (Delivery)</w:t>
      </w:r>
    </w:p>
    <w:p>
      <w:pPr>
        <w:pStyle w:val="ListParagraph"/>
        <w:numPr>
          <w:ilvl w:val="0"/>
          <w:numId w:val="2"/>
        </w:numPr>
      </w:pPr>
      <w:r>
        <w:t xml:space="preserve">Cicilan untuk corporate client (3x pembayaran)</w:t>
      </w:r>
    </w:p>
    <w:p>
      <w:pPr>
        <w:pStyle w:val="ListParagraph"/>
        <w:numPr>
          <w:ilvl w:val="0"/>
          <w:numId w:val="2"/>
        </w:numPr>
      </w:pPr>
      <w:r>
        <w:t xml:space="preserve">Pembayaran sebagian via transfer, sebagian cash</w:t>
      </w:r>
    </w:p>
    <w:p>
      <w:pPr>
        <w:spacing w:before="240" w:after="180"/>
      </w:pPr>
      <w:r>
        <w:rPr>
          <w:b/>
          <w:bCs/>
          <w:color w:val="00B050"/>
        </w:rPr>
        <w:t xml:space="preserve">✓ Solusi Praktis:</w:t>
      </w:r>
    </w:p>
    <w:p>
      <w:pPr>
        <w:spacing w:after="180"/>
      </w:pPr>
      <w:r>
        <w:t xml:space="preserve">Ubah menjadi relasi </w:t>
      </w:r>
      <w:r>
        <w:rPr>
          <w:b/>
          <w:bCs/>
        </w:rPr>
        <w:t xml:space="preserve">1:Many</w:t>
      </w:r>
      <w:r>
        <w:t xml:space="preserve">. Satu </w:t>
      </w:r>
      <w:r>
        <w:rPr>
          <w:rFonts w:ascii="Courier New" w:cs="Courier New" w:eastAsia="Courier New" w:hAnsi="Courier New"/>
          <w:b/>
          <w:bCs/>
        </w:rPr>
        <w:t xml:space="preserve">transaction</w:t>
      </w:r>
      <w:r>
        <w:t xml:space="preserve"> bisa memiliki multiple </w:t>
      </w:r>
      <w:r>
        <w:rPr>
          <w:rFonts w:ascii="Courier New" w:cs="Courier New" w:eastAsia="Courier New" w:hAnsi="Courier New"/>
          <w:b/>
          <w:bCs/>
        </w:rPr>
        <w:t xml:space="preserve">payments</w:t>
      </w:r>
      <w:r>
        <w:t xml:space="preserve"> dengan tracking status dan method.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// Laravel Migration: Payments table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$table-&gt;foreignId('transaction_id')-&gt;constrained();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$table-&gt;decimal('amount', 10, 2);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$table-&gt;enum('payment_method', ['cash', 'transfer', 'card', 'ewallet']);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$table-&gt;enum('status', ['pending', 'completed', 'failed']);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$table-&gt;string('payment_proof')-&gt;nullable(); // Cloudinary URL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1.4 Masalah Efisiensi Logistik (Shipment Consolidation)</w:t>
      </w:r>
    </w:p>
    <w:p>
      <w:pPr>
        <w:spacing w:after="180"/>
      </w:pPr>
      <w:r>
        <w:rPr>
          <w:b/>
          <w:bCs/>
          <w:color w:val="C00000"/>
        </w:rPr>
        <w:t xml:space="preserve">Kritik Dosen: </w:t>
      </w:r>
      <w:r>
        <w:t xml:space="preserve">Tabel Pickup dan Delivery terpisah menyebabkan redundansi dan sulitnya tracking kurir.</w:t>
      </w:r>
    </w:p>
    <w:p>
      <w:pPr>
        <w:spacing w:before="240" w:after="180"/>
      </w:pPr>
      <w:r>
        <w:rPr>
          <w:b/>
          <w:bCs/>
          <w:color w:val="C00000"/>
        </w:rPr>
        <w:t xml:space="preserve">Masalah Query Kompleks: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5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-- Query: Tampilkan semua tugas kurir Budi hari ini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 FROM Pickup WHERE courier_id = 'budi' AND date = TODAY</w:t>
            </w:r>
          </w:p>
          <w:p>
            <w:r>
              <w:rPr>
                <w:rFonts w:ascii="Courier New" w:cs="Courier New" w:eastAsia="Courier New" w:hAnsi="Courier New"/>
                <w:color w:val="0000FF"/>
                <w:sz w:val="20"/>
                <w:szCs w:val="20"/>
              </w:rPr>
              <w:t xml:space="preserve">UNION ALL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SELECT * FROM Delivery WHERE courier_id = 'budi' AND date = TODAY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ORDER BY scheduled_time;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color w:val="C00000"/>
                <w:sz w:val="20"/>
                <w:szCs w:val="20"/>
              </w:rPr>
              <w:t xml:space="preserve">// Inefficient dan sulit maintain!</w:t>
            </w:r>
          </w:p>
        </w:tc>
      </w:tr>
    </w:tbl>
    <w:p>
      <w:pPr>
        <w:spacing w:before="240" w:after="180"/>
      </w:pPr>
      <w:r>
        <w:rPr>
          <w:b/>
          <w:bCs/>
          <w:color w:val="00B050"/>
        </w:rPr>
        <w:t xml:space="preserve">✓ Solusi Praktis:</w:t>
      </w:r>
    </w:p>
    <w:p>
      <w:pPr>
        <w:spacing w:after="180"/>
      </w:pPr>
      <w:r>
        <w:t xml:space="preserve">Konsolidasikan menjadi satu tabel </w:t>
      </w:r>
      <w:r>
        <w:rPr>
          <w:rFonts w:ascii="Courier New" w:cs="Courier New" w:eastAsia="Courier New" w:hAnsi="Courier New"/>
          <w:b/>
          <w:bCs/>
        </w:rPr>
        <w:t xml:space="preserve">shipments</w:t>
      </w:r>
      <w:r>
        <w:t xml:space="preserve"> dengan kolom </w:t>
      </w:r>
      <w:r>
        <w:rPr>
          <w:rFonts w:ascii="Courier New" w:cs="Courier New" w:eastAsia="Courier New" w:hAnsi="Courier New"/>
          <w:b/>
          <w:bCs/>
        </w:rPr>
        <w:t xml:space="preserve">shipment_type ENUM('pickup', 'delivery')</w:t>
      </w:r>
      <w:r>
        <w:t xml:space="preserve">. Ini mempermudah routing optimization dan courier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Schema::create('shipments', function (Blueprint $table)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$table-&gt;id();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$table-&gt;foreignId('transaction_id')-&gt;constrained();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$table-&gt;foreignId('courier_id')-&gt;nullable()-&gt;constrained('admins');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$table-&gt;enum('shipment_type', ['pickup', 'delivery']);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$table-&gt;dateTime('scheduled_at');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$table-&gt;dateTime('completed_at')-&gt;nullable();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$table-&gt;string('photo_proof')-&gt;nullable(); // Cloudinary URL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$table-&gt;text('notes')-&gt;nullable();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$table-&gt;timestamps();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1.5 Masalah Audit Trail &amp; Traceability</w:t>
      </w:r>
    </w:p>
    <w:p>
      <w:pPr>
        <w:spacing w:after="180"/>
      </w:pPr>
      <w:r>
        <w:rPr>
          <w:b/>
          <w:bCs/>
          <w:color w:val="C00000"/>
        </w:rPr>
        <w:t xml:space="preserve">Kritik Dosen: </w:t>
      </w:r>
      <w:r>
        <w:t xml:space="preserve">Tidak ada mechanism untuk tracking WHO changed WHAT and WHEN.</w:t>
      </w:r>
    </w:p>
    <w:p>
      <w:pPr>
        <w:spacing w:before="240" w:after="180"/>
      </w:pPr>
      <w:r>
        <w:rPr>
          <w:b/>
          <w:bCs/>
          <w:color w:val="C00000"/>
        </w:rPr>
        <w:t xml:space="preserve">Security Risk Scenario:</w:t>
      </w:r>
    </w:p>
    <w:p>
      <w:pPr>
        <w:spacing w:after="180"/>
      </w:pPr>
      <w:r>
        <w:t xml:space="preserve">Admin nakal mengubah </w:t>
      </w:r>
      <w:r>
        <w:rPr>
          <w:rFonts w:ascii="Courier New" w:cs="Courier New" w:eastAsia="Courier New" w:hAnsi="Courier New"/>
        </w:rPr>
        <w:t xml:space="preserve">order_status</w:t>
      </w:r>
      <w:r>
        <w:t xml:space="preserve"> dari 'unpaid' menjadi 'paid' tanpa uang masuk, lalu mengubahnya kembali untuk menghilangkan jejak. Sistem hanya mencatat status terakhir, tidak ada audit trail.</w:t>
      </w:r>
    </w:p>
    <w:p>
      <w:pPr>
        <w:spacing w:before="240" w:after="180"/>
      </w:pPr>
      <w:r>
        <w:rPr>
          <w:b/>
          <w:bCs/>
          <w:color w:val="00B050"/>
        </w:rPr>
        <w:t xml:space="preserve">✓ Solusi Praktis (Simplified - NO Event Sourcing):</w:t>
      </w:r>
    </w:p>
    <w:p>
      <w:pPr>
        <w:spacing w:after="180"/>
      </w:pPr>
      <w:r>
        <w:rPr>
          <w:sz w:val="24"/>
          <w:szCs w:val="24"/>
        </w:rPr>
        <w:t xml:space="preserve">Untuk learning project, kita pakai approach yang jauh lebih sederhana: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Laravel Timestamps: </w:t>
      </w:r>
      <w:r>
        <w:t xml:space="preserve">created_at, updated_at di semua tabel (gratis dari Eloquent)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Deletes: </w:t>
      </w:r>
      <w:r>
        <w:t xml:space="preserve">deleted_at untuk recovery (SoftDeletes trait)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Status History Log: </w:t>
      </w:r>
      <w:r>
        <w:t xml:space="preserve">Simple tabel transaction_status_logs untuk tracking perubahan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// Simple Status History (NO Event Sourcing overhead)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Schema::create('transaction_status_logs', function (Blueprint $table)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$table-&gt;id();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$table-&gt;foreignId('transaction_id')-&gt;constrained()-&gt;cascadeOnDelete();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$table-&gt;foreignId('changed_by')-&gt;constrained('admins');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$table-&gt;string('previous_status', 50);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$table-&gt;string('new_status', 50);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$table-&gt;text('notes')-&gt;nullable();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$table-&gt;timestamp('created_at'); // No updated_at needed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360" w:after="180"/>
      </w:pPr>
      <w:r>
        <w:rPr>
          <w:b/>
          <w:bCs/>
          <w:color w:val="4472C4"/>
        </w:rPr>
        <w:t xml:space="preserve">💡 Mengapa TIDAK Event Sourcing atau Temporal Tables?</w:t>
      </w:r>
    </w:p>
    <w:p>
      <w:pPr>
        <w:pStyle w:val="ListParagraph"/>
        <w:numPr>
          <w:ilvl w:val="0"/>
          <w:numId w:val="2"/>
        </w:numPr>
      </w:pPr>
      <w:r>
        <w:t xml:space="preserve">Event Sourcing terlalu kompleks untuk learning project (butuh CQRS, event replay, versioning)</w:t>
      </w:r>
    </w:p>
    <w:p>
      <w:pPr>
        <w:pStyle w:val="ListParagraph"/>
        <w:numPr>
          <w:ilvl w:val="0"/>
          <w:numId w:val="2"/>
        </w:numPr>
      </w:pPr>
      <w:r>
        <w:t xml:space="preserve">Temporal Tables makan storage 2x lipat (TiDB Cloud cuma 5GB gratis)</w:t>
      </w:r>
    </w:p>
    <w:p>
      <w:pPr>
        <w:pStyle w:val="ListParagraph"/>
        <w:numPr>
          <w:ilvl w:val="0"/>
          <w:numId w:val="2"/>
        </w:numPr>
      </w:pPr>
      <w:r>
        <w:t xml:space="preserve">Simple status log sudah cukup untuk audit compliance di level learning project</w:t>
      </w:r>
    </w:p>
    <w:p>
      <w:r>
        <w:br w:type="page"/>
      </w:r>
    </w:p>
    <w:p>
      <w:pPr>
        <w:pStyle w:val="Heading1"/>
      </w:pPr>
      <w:r>
        <w:t xml:space="preserve">2. BEST PRACTICES TAMBAHAN</w:t>
      </w:r>
    </w:p>
    <w:p>
      <w:pPr>
        <w:spacing w:after="240"/>
      </w:pPr>
      <w:r>
        <w:rPr>
          <w:sz w:val="24"/>
          <w:szCs w:val="24"/>
        </w:rPr>
        <w:t xml:space="preserve">Selain 5 kritik dosen, berikut 7 best practices praktis yang WAJIB diikuti untuk Laravel/Filament:</w:t>
      </w:r>
    </w:p>
    <w:p>
      <w:pPr>
        <w:pStyle w:val="Heading2"/>
      </w:pPr>
      <w:r>
        <w:t xml:space="preserve">2.1 Database Constraints (Data Integrity)</w:t>
      </w:r>
    </w:p>
    <w:p>
      <w:pPr>
        <w:spacing w:after="180"/>
      </w:pPr>
      <w:r>
        <w:rPr>
          <w:b/>
          <w:bCs/>
          <w:color w:val="C00000"/>
        </w:rPr>
        <w:t xml:space="preserve">Masalah: </w:t>
      </w:r>
      <w:r>
        <w:t xml:space="preserve">ERD asli tidak memiliki constraints yang memadai. Data bisa invalid tanpa validasi di level database.</w:t>
      </w:r>
    </w:p>
    <w:p>
      <w:pPr>
        <w:spacing w:before="240" w:after="180"/>
      </w:pPr>
      <w:r>
        <w:rPr>
          <w:b/>
          <w:bCs/>
          <w:color w:val="00B050"/>
        </w:rPr>
        <w:t xml:space="preserve">✓ Constraints Yang Wajib 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Constraint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$table-&gt;decimal('total_cost', 10, 2)-&gt;check('total_cost &gt;= 0');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$table-&gt;string('email')-&gt;unique();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$table-&gt;string('phone_number')-&gt;unique();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FOREIGN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$table-&gt;foreignId('customer_id')-&gt;constrained()-&gt;restrictOnDelete();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$table-&gt;string('status')-&gt;default('pending');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ENUM untuk Status Fields (Type Safety)</w:t>
      </w:r>
    </w:p>
    <w:p>
      <w:pPr>
        <w:spacing w:after="180"/>
      </w:pPr>
      <w:r>
        <w:rPr>
          <w:b/>
          <w:bCs/>
          <w:color w:val="C00000"/>
        </w:rPr>
        <w:t xml:space="preserve">Masalah: </w:t>
      </w:r>
      <w:r>
        <w:t xml:space="preserve">Jika status disimpan sebagai VARCHAR tanpa constraint, bisa terjadi typo: "PAYED" vs "PAID", "PROCESING" vs "PROCESSING".</w:t>
      </w:r>
    </w:p>
    <w:p>
      <w:pPr>
        <w:spacing w:before="240" w:after="180"/>
      </w:pPr>
      <w:r>
        <w:rPr>
          <w:b/>
          <w:bCs/>
          <w:color w:val="00B050"/>
        </w:rPr>
        <w:t xml:space="preserve">✓ Solusi: Gunakan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// Transaction statuses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$table-&gt;enum('status', [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'pending',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'processing',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'ready',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'completed',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'cancelled'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])-&gt;default('pending');</w:t>
            </w:r>
          </w:p>
          <w:p>
            <w:pPr>
              <w:spacing w:before="120"/>
            </w:pPr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// Payment statuses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$table-&gt;enum('payment_status', ['unpaid', 'partial', 'paid'])-&gt;default('unpaid');</w:t>
            </w:r>
          </w:p>
        </w:tc>
      </w:tr>
    </w:tbl>
    <w:p>
      <w:pPr>
        <w:spacing w:before="240" w:after="180"/>
      </w:pPr>
      <w:r>
        <w:rPr>
          <w:b/>
          <w:bCs/>
          <w:color w:val="4472C4"/>
        </w:rPr>
        <w:t xml:space="preserve">💡 Bonus: Laravel Enum (PHP 8.1+)</w:t>
      </w:r>
    </w:p>
    <w:p>
      <w:pPr>
        <w:spacing w:after="180"/>
      </w:pPr>
      <w:r>
        <w:t xml:space="preserve">Untuk type safety di aplikasi level, gunakan PHP Enum: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08000"/>
                <w:sz w:val="20"/>
                <w:szCs w:val="20"/>
              </w:rPr>
              <w:t xml:space="preserve">// app/Enums/TransactionStatus.php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enum TransactionStatus: string {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case PENDING = 'pending';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case PROCESSING = 'processing';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case READY = 'ready';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case COMPLETED = 'completed';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case CANCELLED = 'cancelled';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Indexing Strategy (Query Performance)</w:t>
      </w:r>
    </w:p>
    <w:p>
      <w:pPr>
        <w:spacing w:after="180"/>
      </w:pPr>
      <w:r>
        <w:rPr>
          <w:b/>
          <w:bCs/>
          <w:color w:val="C00000"/>
        </w:rPr>
        <w:t xml:space="preserve">Masalah: </w:t>
      </w:r>
      <w:r>
        <w:t xml:space="preserve">Tanpa index, query yang sering dipakai akan lambat seiring data bertambah.</w:t>
      </w:r>
    </w:p>
    <w:p>
      <w:pPr>
        <w:spacing w:before="240" w:after="180"/>
      </w:pPr>
      <w:r>
        <w:rPr>
          <w:b/>
          <w:bCs/>
          <w:color w:val="00B050"/>
        </w:rPr>
        <w:t xml:space="preserve">✓ Index Yang Direkomendasikan: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Tabel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Index (Laravel Migration)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$table-&gt;index('customer_id');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$table-&gt;index('status');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$table-&gt;index('created_at'); // For date filtering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customers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$table-&gt;index('phone_number'); // For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shipments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$table-&gt;index(['courier_id', 'scheduled_at']); // Composite</w:t>
            </w:r>
          </w:p>
        </w:tc>
      </w:tr>
    </w:tbl>
    <w:p>
      <w:pPr>
        <w:spacing w:before="360" w:after="180"/>
      </w:pPr>
      <w:r>
        <w:rPr>
          <w:b/>
          <w:bCs/>
          <w:color w:val="C00000"/>
        </w:rPr>
        <w:t xml:space="preserve">⚠️ Jangan Berlebihan dengan Index!</w:t>
      </w:r>
    </w:p>
    <w:p>
      <w:pPr>
        <w:pStyle w:val="ListParagraph"/>
        <w:numPr>
          <w:ilvl w:val="0"/>
          <w:numId w:val="2"/>
        </w:numPr>
      </w:pPr>
      <w:r>
        <w:t xml:space="preserve">Index memperlambat INSERT/UPDATE (TiDB harus update index tree)</w:t>
      </w:r>
    </w:p>
    <w:p>
      <w:pPr>
        <w:pStyle w:val="ListParagraph"/>
        <w:numPr>
          <w:ilvl w:val="0"/>
          <w:numId w:val="2"/>
        </w:numPr>
      </w:pPr>
      <w:r>
        <w:t xml:space="preserve">Index makan storage (dengan limit 5GB, jangan boros!)</w:t>
      </w:r>
    </w:p>
    <w:p>
      <w:pPr>
        <w:pStyle w:val="ListParagraph"/>
        <w:numPr>
          <w:ilvl w:val="0"/>
          <w:numId w:val="2"/>
        </w:numPr>
      </w:pPr>
      <w:r>
        <w:t xml:space="preserve">Rule of thumb: Hanya index kolom yang SERING di-query di WHERE/JOIN clause</w:t>
      </w:r>
    </w:p>
    <w:p>
      <w:r>
        <w:br w:type="page"/>
      </w:r>
    </w:p>
    <w:p>
      <w:pPr>
        <w:pStyle w:val="Heading1"/>
      </w:pPr>
      <w:r>
        <w:t xml:space="preserve">3. STRUKTUR DATABASE FINAL</w:t>
      </w:r>
    </w:p>
    <w:p>
      <w:pPr>
        <w:spacing w:after="240"/>
      </w:pPr>
      <w:r>
        <w:rPr>
          <w:sz w:val="24"/>
          <w:szCs w:val="24"/>
        </w:rPr>
        <w:t xml:space="preserve">Berdasarkan analisis di atas, berikut struktur tabel yang direkomendasikan:</w:t>
      </w:r>
    </w:p>
    <w:p>
      <w:pPr>
        <w:pStyle w:val="Heading2"/>
      </w:pPr>
      <w:r>
        <w:t xml:space="preserve">3.1 Core Tables (8 Tabel Utama)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admins</w:t>
      </w:r>
      <w:r>
        <w:t xml:space="preserve"> - User management dengan role (kasir/owner/courier)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customers</w:t>
      </w:r>
      <w:r>
        <w:t xml:space="preserve"> - Data pelanggan (NO LOGIN, tracking via transaction code)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services</w:t>
      </w:r>
      <w:r>
        <w:t xml:space="preserve"> - Master layanan (Kiloan, Satuan, Express)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transactions</w:t>
      </w:r>
      <w:r>
        <w:t xml:space="preserve"> - Order header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transaction_details</w:t>
      </w:r>
      <w:r>
        <w:t xml:space="preserve"> - Order items dengan price snapshot (normalisasi)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payments</w:t>
      </w:r>
      <w:r>
        <w:t xml:space="preserve"> - Multiple payments per transaction (DP + pelunasan)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shipments</w:t>
      </w:r>
      <w:r>
        <w:t xml:space="preserve"> - Pickup + delivery consolidated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  <w:b/>
          <w:bCs/>
        </w:rPr>
        <w:t xml:space="preserve">transaction_status_logs</w:t>
      </w:r>
      <w:r>
        <w:t xml:space="preserve"> - Simple audit trail untuk status changes</w:t>
      </w:r>
    </w:p>
    <w:p>
      <w:r>
        <w:br w:type="page"/>
      </w:r>
    </w:p>
    <w:p>
      <w:pPr>
        <w:pStyle w:val="Heading1"/>
      </w:pPr>
      <w:r>
        <w:t xml:space="preserve">KESIMPULAN</w:t>
      </w:r>
    </w:p>
    <w:p>
      <w:pPr>
        <w:spacing w:after="180"/>
      </w:pPr>
      <w:r>
        <w:rPr>
          <w:sz w:val="24"/>
          <w:szCs w:val="24"/>
        </w:rPr>
        <w:t xml:space="preserve">Dokumen ini memberikan solusi praktis dan implementable untuk redesign ERD sistem laundry dengan fokus pada: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Research-backed validation</w:t>
      </w:r>
      <w:r>
        <w:t xml:space="preserve"> untuk 5 kritik dosen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Praktis &amp; realistis</w:t>
      </w:r>
      <w:r>
        <w:t xml:space="preserve"> untuk Laravel 11 + Filament v3 + TiDB Cloud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over-engineering</w:t>
      </w:r>
      <w:r>
        <w:t xml:space="preserve"> - menghindari Event Sourcing, Temporal Tables, Multi-tenancy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Implementation-ready</w:t>
      </w:r>
      <w:r>
        <w:t xml:space="preserve"> dengan contoh Laravel Migration code</w:t>
      </w:r>
    </w:p>
    <w:p>
      <w:pPr>
        <w:spacing w:before="360" w:after="180"/>
      </w:pPr>
      <w:r>
        <w:rPr>
          <w:b/>
          <w:bCs/>
          <w:sz w:val="24"/>
          <w:szCs w:val="24"/>
        </w:rPr>
        <w:t xml:space="preserve">Struktur database final:</w:t>
      </w:r>
    </w:p>
    <w:p>
      <w:pPr>
        <w:pStyle w:val="ListParagraph"/>
        <w:numPr>
          <w:ilvl w:val="0"/>
          <w:numId w:val="2"/>
        </w:numPr>
      </w:pPr>
      <w:r>
        <w:t xml:space="preserve">8 core tables yang well-normalized</w:t>
      </w:r>
    </w:p>
    <w:p>
      <w:pPr>
        <w:pStyle w:val="ListParagraph"/>
        <w:numPr>
          <w:ilvl w:val="0"/>
          <w:numId w:val="2"/>
        </w:numPr>
      </w:pPr>
      <w:r>
        <w:t xml:space="preserve">Proper constraints (CHECK, UNIQUE, FK)</w:t>
      </w:r>
    </w:p>
    <w:p>
      <w:pPr>
        <w:pStyle w:val="ListParagraph"/>
        <w:numPr>
          <w:ilvl w:val="0"/>
          <w:numId w:val="2"/>
        </w:numPr>
      </w:pPr>
      <w:r>
        <w:t xml:space="preserve">ENUM untuk type safety</w:t>
      </w:r>
    </w:p>
    <w:p>
      <w:pPr>
        <w:pStyle w:val="ListParagraph"/>
        <w:numPr>
          <w:ilvl w:val="0"/>
          <w:numId w:val="2"/>
        </w:numPr>
      </w:pPr>
      <w:r>
        <w:t xml:space="preserve">Strategic indexing (tidak berlebihan)</w:t>
      </w:r>
    </w:p>
    <w:p>
      <w:pPr>
        <w:pStyle w:val="ListParagraph"/>
        <w:numPr>
          <w:ilvl w:val="0"/>
          <w:numId w:val="2"/>
        </w:numPr>
      </w:pPr>
      <w:r>
        <w:t xml:space="preserve">Soft deletes &amp; timestamps untuk audit</w:t>
      </w:r>
    </w:p>
    <w:p>
      <w:pPr>
        <w:pStyle w:val="ListParagraph"/>
        <w:numPr>
          <w:ilvl w:val="0"/>
          <w:numId w:val="2"/>
        </w:numPr>
      </w:pPr>
      <w:r>
        <w:t xml:space="preserve">Simple status history log (bukan event sourcing)</w:t>
      </w:r>
    </w:p>
    <w:p>
      <w:pPr>
        <w:spacing w:before="480" w:after="180"/>
      </w:pPr>
      <w:r>
        <w:rPr>
          <w:sz w:val="24"/>
          <w:szCs w:val="24"/>
        </w:rPr>
        <w:t xml:space="preserve">Semua rekomendasi berbasis best practices 2024-2026 dari research paper dan industry standards, disesuaikan dengan scope learning project.</w:t>
      </w:r>
    </w:p>
    <w:p>
      <w:pPr>
        <w:spacing w:before="720" w:after="0"/>
        <w:jc w:val="center"/>
      </w:pPr>
      <w:r>
        <w:rPr>
          <w:b/>
          <w:bCs/>
          <w:color w:val="666666"/>
        </w:rPr>
        <w:t xml:space="preserve">--- END OF DOCUMENT ---</w:t>
      </w:r>
    </w:p>
    <w:p>
      <w:pPr>
        <w:spacing w:before="240" w:after="0"/>
        <w:jc w:val="center"/>
      </w:pPr>
      <w:r>
        <w:rPr>
          <w:color w:val="999999"/>
          <w:sz w:val="20"/>
          <w:szCs w:val="20"/>
        </w:rPr>
        <w:t xml:space="preserve">Prepared by: Claude (Anthropic AI)</w:t>
      </w:r>
    </w:p>
    <w:p>
      <w:pPr>
        <w:spacing w:before="120" w:after="0"/>
        <w:jc w:val="center"/>
      </w:pPr>
      <w:r>
        <w:rPr>
          <w:color w:val="999999"/>
          <w:sz w:val="20"/>
          <w:szCs w:val="20"/>
        </w:rPr>
        <w:t xml:space="preserve">Date: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Halaman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666666"/>
        <w:sz w:val="18"/>
        <w:szCs w:val="18"/>
      </w:rPr>
      <w:t xml:space="preserve">Analisis ERD Laundry System - Versi Praktis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2026-02-07T08:20:10.175Z</dcterms:created>
  <dcterms:modified xsi:type="dcterms:W3CDTF">2026-02-07T08:20:10.176Z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