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1906" w14:textId="645508F9" w:rsidR="009E6CD4" w:rsidRPr="009E6CD4" w:rsidRDefault="009E6CD4" w:rsidP="009E6CD4">
      <w:pPr>
        <w:rPr>
          <w:b/>
          <w:bCs/>
          <w:sz w:val="40"/>
          <w:szCs w:val="40"/>
        </w:rPr>
      </w:pPr>
      <w:proofErr w:type="spellStart"/>
      <w:r>
        <w:rPr>
          <w:b/>
          <w:bCs/>
          <w:sz w:val="40"/>
          <w:szCs w:val="40"/>
        </w:rPr>
        <w:t>S</w:t>
      </w:r>
      <w:r w:rsidRPr="009E6CD4">
        <w:rPr>
          <w:b/>
          <w:bCs/>
          <w:sz w:val="40"/>
          <w:szCs w:val="40"/>
        </w:rPr>
        <w:t>cottyolorin’s</w:t>
      </w:r>
      <w:proofErr w:type="spellEnd"/>
      <w:r w:rsidRPr="009E6CD4">
        <w:rPr>
          <w:b/>
          <w:bCs/>
          <w:sz w:val="40"/>
          <w:szCs w:val="40"/>
        </w:rPr>
        <w:t xml:space="preserve"> debut mixtape, ‘OLORIN PACK,’ is here</w:t>
      </w:r>
    </w:p>
    <w:p w14:paraId="444BDE8E" w14:textId="77777777" w:rsidR="009E6CD4" w:rsidRPr="009E6CD4" w:rsidRDefault="009E6CD4" w:rsidP="009E6CD4">
      <w:pPr>
        <w:rPr>
          <w:b/>
          <w:bCs/>
        </w:rPr>
      </w:pPr>
      <w:r w:rsidRPr="009E6CD4">
        <w:rPr>
          <w:b/>
          <w:bCs/>
        </w:rPr>
        <w:t>With the singer’s first headline show only a few days away, this new mixtape serves as the perfect precursor for his dedicated fans</w:t>
      </w:r>
    </w:p>
    <w:p w14:paraId="2EFE1F75" w14:textId="5EB52E19" w:rsidR="009E6CD4" w:rsidRPr="009E6CD4" w:rsidRDefault="009E6CD4" w:rsidP="009E6CD4">
      <w:pPr>
        <w:rPr>
          <w:b/>
          <w:bCs/>
        </w:rPr>
      </w:pPr>
      <w:r w:rsidRPr="009E6CD4">
        <w:rPr>
          <w:b/>
          <w:bCs/>
        </w:rPr>
        <w:t xml:space="preserve">Written by </w:t>
      </w:r>
      <w:hyperlink r:id="rId5" w:history="1">
        <w:r w:rsidRPr="009E6CD4">
          <w:rPr>
            <w:rStyle w:val="Hyperlink"/>
            <w:b/>
            <w:bCs/>
          </w:rPr>
          <w:t>Boluwatife Adeyemi</w:t>
        </w:r>
      </w:hyperlink>
      <w:r w:rsidRPr="009E6CD4">
        <w:rPr>
          <w:b/>
          <w:bCs/>
        </w:rPr>
        <w:t xml:space="preserve"> - </w:t>
      </w:r>
      <w:proofErr w:type="gramStart"/>
      <w:r w:rsidRPr="009E6CD4">
        <w:rPr>
          <w:b/>
          <w:bCs/>
        </w:rPr>
        <w:t>27.Mar.</w:t>
      </w:r>
      <w:proofErr w:type="gramEnd"/>
      <w:r w:rsidRPr="009E6CD4">
        <w:rPr>
          <w:b/>
          <w:bCs/>
        </w:rPr>
        <w:t>2026</w:t>
      </w:r>
    </w:p>
    <w:p w14:paraId="6609A92A" w14:textId="2D461E83" w:rsidR="009E6CD4" w:rsidRPr="009E6CD4" w:rsidRDefault="009E6CD4" w:rsidP="009E6CD4">
      <w:pPr>
        <w:rPr>
          <w:b/>
          <w:bCs/>
        </w:rPr>
      </w:pPr>
      <w:proofErr w:type="spellStart"/>
      <w:r w:rsidRPr="009E6CD4">
        <w:rPr>
          <w:b/>
          <w:bCs/>
        </w:rPr>
        <w:t>scottyolorin</w:t>
      </w:r>
      <w:proofErr w:type="spellEnd"/>
      <w:r w:rsidRPr="009E6CD4">
        <w:rPr>
          <w:b/>
          <w:bCs/>
        </w:rPr>
        <w:t xml:space="preserve"> has released his official debut mixtape, </w:t>
      </w:r>
      <w:r w:rsidRPr="009E6CD4">
        <w:rPr>
          <w:b/>
          <w:bCs/>
          <w:i/>
          <w:iCs/>
        </w:rPr>
        <w:t xml:space="preserve">‘OLORIN PACK.’ </w:t>
      </w:r>
      <w:r w:rsidRPr="009E6CD4">
        <w:rPr>
          <w:b/>
          <w:bCs/>
        </w:rPr>
        <w:t>The project arrived with little fanfare, having been announced only a few hours before its midnight release. Despite the swift and low-key rollout, it’s a timely release that culminates a period of significant buzz and momentum for the rising singer. The late announcement was met with instant excitement from fans, signaling the hype and engagement he managed to garner over the last few months. </w:t>
      </w:r>
    </w:p>
    <w:p w14:paraId="1BAB8C0C" w14:textId="77777777" w:rsidR="009E6CD4" w:rsidRPr="009E6CD4" w:rsidRDefault="009E6CD4" w:rsidP="009E6CD4">
      <w:pPr>
        <w:rPr>
          <w:b/>
          <w:bCs/>
        </w:rPr>
      </w:pPr>
      <w:r w:rsidRPr="009E6CD4">
        <w:rPr>
          <w:b/>
          <w:bCs/>
        </w:rPr>
        <w:t xml:space="preserve">This time last year, </w:t>
      </w:r>
      <w:proofErr w:type="spellStart"/>
      <w:r w:rsidRPr="009E6CD4">
        <w:rPr>
          <w:b/>
          <w:bCs/>
        </w:rPr>
        <w:t>scottyolorin</w:t>
      </w:r>
      <w:proofErr w:type="spellEnd"/>
      <w:r w:rsidRPr="009E6CD4">
        <w:rPr>
          <w:b/>
          <w:bCs/>
        </w:rPr>
        <w:t xml:space="preserve"> had only two official credits to his name, slowly biding his time as he transitioned from a graphic designer to a musician. The release of “TRABAYE” and “LIKE ASHERKINE” in the middle of the year gave him some much-needed momentum, but it was his late-year collab with </w:t>
      </w:r>
      <w:proofErr w:type="spellStart"/>
      <w:r w:rsidRPr="009E6CD4">
        <w:rPr>
          <w:b/>
          <w:bCs/>
        </w:rPr>
        <w:t>Egertton</w:t>
      </w:r>
      <w:proofErr w:type="spellEnd"/>
      <w:r w:rsidRPr="009E6CD4">
        <w:rPr>
          <w:b/>
          <w:bCs/>
        </w:rPr>
        <w:t xml:space="preserve">, “MOLADE”, and a standout verse on </w:t>
      </w:r>
      <w:proofErr w:type="spellStart"/>
      <w:r w:rsidRPr="009E6CD4">
        <w:rPr>
          <w:b/>
          <w:bCs/>
        </w:rPr>
        <w:t>Straffitti’s</w:t>
      </w:r>
      <w:proofErr w:type="spellEnd"/>
      <w:r w:rsidRPr="009E6CD4">
        <w:rPr>
          <w:b/>
          <w:bCs/>
        </w:rPr>
        <w:t xml:space="preserve"> “TE WO” that truly announced him as a star in the making. </w:t>
      </w:r>
    </w:p>
    <w:p w14:paraId="1F286F65" w14:textId="77777777" w:rsidR="009E6CD4" w:rsidRPr="009E6CD4" w:rsidRDefault="009E6CD4" w:rsidP="009E6CD4">
      <w:pPr>
        <w:rPr>
          <w:b/>
          <w:bCs/>
        </w:rPr>
      </w:pPr>
      <w:r w:rsidRPr="009E6CD4">
        <w:rPr>
          <w:b/>
          <w:bCs/>
        </w:rPr>
        <w:t> </w:t>
      </w:r>
    </w:p>
    <w:p w14:paraId="6D4630A8" w14:textId="77777777" w:rsidR="009E6CD4" w:rsidRPr="009E6CD4" w:rsidRDefault="009E6CD4" w:rsidP="009E6CD4">
      <w:pPr>
        <w:rPr>
          <w:b/>
          <w:bCs/>
        </w:rPr>
      </w:pPr>
      <w:r w:rsidRPr="009E6CD4">
        <w:rPr>
          <w:b/>
          <w:bCs/>
        </w:rPr>
        <w:t>Since then, he’s been incredibly active, performing at various live shows and releasing new singles like “DEELA” and the R33NZO-assisted “FL STUDIO.” Both tracks make it onto this new mixtape, along with 10 other tracks that put on display the young singer’s artistic vision and unique take on a range of styles. </w:t>
      </w:r>
    </w:p>
    <w:p w14:paraId="38C59B5C" w14:textId="77777777" w:rsidR="009E6CD4" w:rsidRPr="009E6CD4" w:rsidRDefault="009E6CD4" w:rsidP="009E6CD4">
      <w:pPr>
        <w:rPr>
          <w:b/>
          <w:bCs/>
        </w:rPr>
      </w:pPr>
      <w:r w:rsidRPr="009E6CD4">
        <w:rPr>
          <w:b/>
          <w:bCs/>
        </w:rPr>
        <w:t> </w:t>
      </w:r>
    </w:p>
    <w:p w14:paraId="0FE5FBDB" w14:textId="77777777" w:rsidR="009E6CD4" w:rsidRPr="009E6CD4" w:rsidRDefault="009E6CD4" w:rsidP="009E6CD4">
      <w:pPr>
        <w:rPr>
          <w:b/>
          <w:bCs/>
        </w:rPr>
      </w:pPr>
      <w:r w:rsidRPr="009E6CD4">
        <w:rPr>
          <w:b/>
          <w:bCs/>
          <w:i/>
          <w:iCs/>
        </w:rPr>
        <w:t xml:space="preserve">‘OLORIN PACK’ </w:t>
      </w:r>
      <w:r w:rsidRPr="009E6CD4">
        <w:rPr>
          <w:b/>
          <w:bCs/>
        </w:rPr>
        <w:t xml:space="preserve">includes guest appearances from ARTSALGHUL, </w:t>
      </w:r>
      <w:proofErr w:type="spellStart"/>
      <w:r w:rsidRPr="009E6CD4">
        <w:rPr>
          <w:b/>
          <w:bCs/>
        </w:rPr>
        <w:t>ytboutthataction</w:t>
      </w:r>
      <w:proofErr w:type="spellEnd"/>
      <w:r w:rsidRPr="009E6CD4">
        <w:rPr>
          <w:b/>
          <w:bCs/>
        </w:rPr>
        <w:t xml:space="preserve">, R33NZO and a couple others. The production, which features pounding 808s, electronic guitar riffs, and heavy synths, is handled by a host of producers like </w:t>
      </w:r>
      <w:proofErr w:type="spellStart"/>
      <w:r w:rsidRPr="009E6CD4">
        <w:rPr>
          <w:b/>
          <w:bCs/>
        </w:rPr>
        <w:t>Semzi</w:t>
      </w:r>
      <w:proofErr w:type="spellEnd"/>
      <w:r w:rsidRPr="009E6CD4">
        <w:rPr>
          <w:b/>
          <w:bCs/>
        </w:rPr>
        <w:t xml:space="preserve">, </w:t>
      </w:r>
      <w:proofErr w:type="spellStart"/>
      <w:r w:rsidRPr="009E6CD4">
        <w:rPr>
          <w:b/>
          <w:bCs/>
        </w:rPr>
        <w:t>JoeyXcv</w:t>
      </w:r>
      <w:proofErr w:type="spellEnd"/>
      <w:r w:rsidRPr="009E6CD4">
        <w:rPr>
          <w:b/>
          <w:bCs/>
        </w:rPr>
        <w:t>, Elemen3, and a few others whose collaborative efforts result in a cohesive and varied sonic experience. </w:t>
      </w:r>
    </w:p>
    <w:p w14:paraId="04FBB576" w14:textId="77777777" w:rsidR="009E6CD4" w:rsidRPr="009E6CD4" w:rsidRDefault="009E6CD4" w:rsidP="009E6CD4">
      <w:pPr>
        <w:rPr>
          <w:b/>
          <w:bCs/>
        </w:rPr>
      </w:pPr>
      <w:r w:rsidRPr="009E6CD4">
        <w:rPr>
          <w:b/>
          <w:bCs/>
        </w:rPr>
        <w:t>With the singer’s first headline show only a few days away, this new mixtape serves as the perfect precursor for his dedicated fans looking to attend the show and for new listeners eager to delve into the sound of one of the scene’s most promising new voices.</w:t>
      </w:r>
    </w:p>
    <w:p w14:paraId="476D2C7C" w14:textId="77777777" w:rsidR="009E6CD4" w:rsidRPr="009E6CD4" w:rsidRDefault="009E6CD4" w:rsidP="009E6CD4">
      <w:pPr>
        <w:rPr>
          <w:b/>
          <w:bCs/>
        </w:rPr>
      </w:pPr>
      <w:r w:rsidRPr="009E6CD4">
        <w:rPr>
          <w:b/>
          <w:bCs/>
        </w:rPr>
        <w:t xml:space="preserve">Listen to </w:t>
      </w:r>
      <w:r w:rsidRPr="009E6CD4">
        <w:rPr>
          <w:b/>
          <w:bCs/>
          <w:i/>
          <w:iCs/>
        </w:rPr>
        <w:t xml:space="preserve">‘OLORIN PACK’ </w:t>
      </w:r>
      <w:hyperlink r:id="rId6" w:history="1">
        <w:r w:rsidRPr="009E6CD4">
          <w:rPr>
            <w:rStyle w:val="Hyperlink"/>
            <w:b/>
            <w:bCs/>
          </w:rPr>
          <w:t>here</w:t>
        </w:r>
      </w:hyperlink>
    </w:p>
    <w:p w14:paraId="60C15AB6" w14:textId="77777777" w:rsidR="009E6CD4" w:rsidRPr="009E6CD4" w:rsidRDefault="009E6CD4" w:rsidP="009E6CD4">
      <w:pPr>
        <w:rPr>
          <w:b/>
          <w:bCs/>
        </w:rPr>
      </w:pPr>
    </w:p>
    <w:sectPr w:rsidR="009E6CD4" w:rsidRPr="009E6C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56A44"/>
    <w:multiLevelType w:val="multilevel"/>
    <w:tmpl w:val="E67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88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CD4"/>
    <w:rsid w:val="0035536D"/>
    <w:rsid w:val="00993832"/>
    <w:rsid w:val="009E6CD4"/>
    <w:rsid w:val="00AC1C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6314"/>
  <w15:chartTrackingRefBased/>
  <w15:docId w15:val="{69E6C004-4CC3-4E9F-8F72-F1CB4465C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C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C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C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C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C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C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C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C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CD4"/>
    <w:rPr>
      <w:rFonts w:eastAsiaTheme="majorEastAsia" w:cstheme="majorBidi"/>
      <w:color w:val="272727" w:themeColor="text1" w:themeTint="D8"/>
    </w:rPr>
  </w:style>
  <w:style w:type="paragraph" w:styleId="Title">
    <w:name w:val="Title"/>
    <w:basedOn w:val="Normal"/>
    <w:next w:val="Normal"/>
    <w:link w:val="TitleChar"/>
    <w:uiPriority w:val="10"/>
    <w:qFormat/>
    <w:rsid w:val="009E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CD4"/>
    <w:pPr>
      <w:spacing w:before="160"/>
      <w:jc w:val="center"/>
    </w:pPr>
    <w:rPr>
      <w:i/>
      <w:iCs/>
      <w:color w:val="404040" w:themeColor="text1" w:themeTint="BF"/>
    </w:rPr>
  </w:style>
  <w:style w:type="character" w:customStyle="1" w:styleId="QuoteChar">
    <w:name w:val="Quote Char"/>
    <w:basedOn w:val="DefaultParagraphFont"/>
    <w:link w:val="Quote"/>
    <w:uiPriority w:val="29"/>
    <w:rsid w:val="009E6CD4"/>
    <w:rPr>
      <w:i/>
      <w:iCs/>
      <w:color w:val="404040" w:themeColor="text1" w:themeTint="BF"/>
    </w:rPr>
  </w:style>
  <w:style w:type="paragraph" w:styleId="ListParagraph">
    <w:name w:val="List Paragraph"/>
    <w:basedOn w:val="Normal"/>
    <w:uiPriority w:val="34"/>
    <w:qFormat/>
    <w:rsid w:val="009E6CD4"/>
    <w:pPr>
      <w:ind w:left="720"/>
      <w:contextualSpacing/>
    </w:pPr>
  </w:style>
  <w:style w:type="character" w:styleId="IntenseEmphasis">
    <w:name w:val="Intense Emphasis"/>
    <w:basedOn w:val="DefaultParagraphFont"/>
    <w:uiPriority w:val="21"/>
    <w:qFormat/>
    <w:rsid w:val="009E6CD4"/>
    <w:rPr>
      <w:i/>
      <w:iCs/>
      <w:color w:val="2F5496" w:themeColor="accent1" w:themeShade="BF"/>
    </w:rPr>
  </w:style>
  <w:style w:type="paragraph" w:styleId="IntenseQuote">
    <w:name w:val="Intense Quote"/>
    <w:basedOn w:val="Normal"/>
    <w:next w:val="Normal"/>
    <w:link w:val="IntenseQuoteChar"/>
    <w:uiPriority w:val="30"/>
    <w:qFormat/>
    <w:rsid w:val="009E6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CD4"/>
    <w:rPr>
      <w:i/>
      <w:iCs/>
      <w:color w:val="2F5496" w:themeColor="accent1" w:themeShade="BF"/>
    </w:rPr>
  </w:style>
  <w:style w:type="character" w:styleId="IntenseReference">
    <w:name w:val="Intense Reference"/>
    <w:basedOn w:val="DefaultParagraphFont"/>
    <w:uiPriority w:val="32"/>
    <w:qFormat/>
    <w:rsid w:val="009E6CD4"/>
    <w:rPr>
      <w:b/>
      <w:bCs/>
      <w:smallCaps/>
      <w:color w:val="2F5496" w:themeColor="accent1" w:themeShade="BF"/>
      <w:spacing w:val="5"/>
    </w:rPr>
  </w:style>
  <w:style w:type="character" w:styleId="Hyperlink">
    <w:name w:val="Hyperlink"/>
    <w:basedOn w:val="DefaultParagraphFont"/>
    <w:uiPriority w:val="99"/>
    <w:unhideWhenUsed/>
    <w:rsid w:val="009E6CD4"/>
    <w:rPr>
      <w:color w:val="0563C1" w:themeColor="hyperlink"/>
      <w:u w:val="single"/>
    </w:rPr>
  </w:style>
  <w:style w:type="character" w:styleId="UnresolvedMention">
    <w:name w:val="Unresolved Mention"/>
    <w:basedOn w:val="DefaultParagraphFont"/>
    <w:uiPriority w:val="99"/>
    <w:semiHidden/>
    <w:unhideWhenUsed/>
    <w:rsid w:val="009E6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itedmasters.com/m/olorin-pack?utm_source=ig&amp;utm_medium=social&amp;utm_content=link_in_bio&amp;fbclid=PAZXh0bgNhZW0CMTEAc3J0YwZhcHBfaWQMMjU2MjgxMDQwNTU4AAGnR5_odtTnBb_VMSAO8u6VqMVa-E0ZklQyW_L9Ti78d3T03KsRmKrqomDad2w_aem_7vMBF26PEpIwxmOA8FwZKQ" TargetMode="External"/><Relationship Id="rId5" Type="http://schemas.openxmlformats.org/officeDocument/2006/relationships/hyperlink" Target="https://thenativemag.com/author/boluwatif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Aishah Abdrrahim</dc:creator>
  <cp:keywords/>
  <dc:description/>
  <cp:lastModifiedBy>Aishah Abdrrahim</cp:lastModifiedBy>
  <cp:revision>2</cp:revision>
  <dcterms:created xsi:type="dcterms:W3CDTF">2026-10-03T16:57:00Z</dcterms:created>
  <dcterms:modified xsi:type="dcterms:W3CDTF">2026-10-03T16:57:00Z</dcterms:modified>
</cp:coreProperties>
</file>