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EACF" w14:textId="77777777" w:rsidR="006F39D5" w:rsidRDefault="006F39D5" w:rsidP="00B5225B">
      <w:pPr>
        <w:spacing w:after="80"/>
        <w:jc w:val="center"/>
        <w:rPr>
          <w:b/>
          <w:bCs/>
          <w:sz w:val="40"/>
          <w:szCs w:val="40"/>
          <w:lang w:val="kk-KZ"/>
        </w:rPr>
      </w:pPr>
      <w:r w:rsidRPr="006F39D5">
        <w:rPr>
          <w:b/>
          <w:bCs/>
          <w:sz w:val="40"/>
          <w:szCs w:val="40"/>
          <w:lang w:val="en-US"/>
        </w:rPr>
        <w:t xml:space="preserve">A Control System for the </w:t>
      </w:r>
      <w:proofErr w:type="spellStart"/>
      <w:r w:rsidRPr="006F39D5">
        <w:rPr>
          <w:b/>
          <w:bCs/>
          <w:sz w:val="40"/>
          <w:szCs w:val="40"/>
          <w:lang w:val="en-US"/>
        </w:rPr>
        <w:t>TurtleSim</w:t>
      </w:r>
      <w:proofErr w:type="spellEnd"/>
      <w:r w:rsidRPr="006F39D5">
        <w:rPr>
          <w:b/>
          <w:bCs/>
          <w:sz w:val="40"/>
          <w:szCs w:val="40"/>
          <w:lang w:val="en-US"/>
        </w:rPr>
        <w:t xml:space="preserve"> Robot Simulator Based on Hand Gesture Recognition for Drawing Geometric Shapes</w:t>
      </w:r>
    </w:p>
    <w:p w14:paraId="1A1FFEA0" w14:textId="69AD7EAC" w:rsidR="006F39D5" w:rsidRPr="006F39D5" w:rsidRDefault="006F39D5" w:rsidP="00B5225B">
      <w:pPr>
        <w:spacing w:after="80"/>
        <w:jc w:val="center"/>
        <w:rPr>
          <w:b/>
          <w:bCs/>
          <w:sz w:val="40"/>
          <w:szCs w:val="40"/>
          <w:lang w:val="kk-KZ"/>
        </w:rPr>
      </w:pPr>
    </w:p>
    <w:p w14:paraId="24E6F5BD" w14:textId="679D0A0E" w:rsidR="00E66866" w:rsidRPr="00427F48" w:rsidRDefault="00427F48" w:rsidP="00B5225B">
      <w:pPr>
        <w:spacing w:after="80"/>
        <w:jc w:val="center"/>
        <w:rPr>
          <w:lang w:val="en-US"/>
        </w:rPr>
      </w:pPr>
      <w:proofErr w:type="spellStart"/>
      <w:r w:rsidRPr="00427F48">
        <w:rPr>
          <w:lang w:val="en-US"/>
        </w:rPr>
        <w:t>Bagdauletkyzy</w:t>
      </w:r>
      <w:proofErr w:type="spellEnd"/>
      <w:r w:rsidRPr="00427F48">
        <w:rPr>
          <w:lang w:val="en-US"/>
        </w:rPr>
        <w:t xml:space="preserve"> Akbota, </w:t>
      </w:r>
      <w:proofErr w:type="spellStart"/>
      <w:r w:rsidRPr="00427F48">
        <w:rPr>
          <w:lang w:val="en-US"/>
        </w:rPr>
        <w:t>Maratova</w:t>
      </w:r>
      <w:proofErr w:type="spellEnd"/>
      <w:r w:rsidRPr="00427F48">
        <w:rPr>
          <w:lang w:val="en-US"/>
        </w:rPr>
        <w:t xml:space="preserve"> </w:t>
      </w:r>
      <w:proofErr w:type="spellStart"/>
      <w:r w:rsidRPr="00427F48">
        <w:rPr>
          <w:lang w:val="en-US"/>
        </w:rPr>
        <w:t>Aissulu</w:t>
      </w:r>
      <w:proofErr w:type="spellEnd"/>
      <w:r w:rsidRPr="00427F48">
        <w:rPr>
          <w:lang w:val="en-US"/>
        </w:rPr>
        <w:t xml:space="preserve">, Yermagambetova Madina </w:t>
      </w:r>
    </w:p>
    <w:p w14:paraId="14D9B4E2" w14:textId="67ABB348" w:rsidR="00427F48" w:rsidRPr="00427F48" w:rsidRDefault="00427F48" w:rsidP="00B5225B">
      <w:pPr>
        <w:spacing w:after="180"/>
        <w:jc w:val="center"/>
        <w:rPr>
          <w:lang w:val="en-GB"/>
        </w:rPr>
      </w:pPr>
      <w:r w:rsidRPr="00427F48">
        <w:rPr>
          <w:i/>
          <w:iCs/>
          <w:lang w:val="en-GB"/>
        </w:rPr>
        <w:t>¹</w:t>
      </w:r>
      <w:r w:rsidRPr="00427F48">
        <w:rPr>
          <w:lang w:val="en-GB"/>
        </w:rPr>
        <w:t xml:space="preserve">School of IT and Engineering, </w:t>
      </w:r>
      <w:proofErr w:type="gramStart"/>
      <w:r w:rsidRPr="00427F48">
        <w:rPr>
          <w:lang w:val="en-GB"/>
        </w:rPr>
        <w:t>Kazakh-British</w:t>
      </w:r>
      <w:proofErr w:type="gramEnd"/>
      <w:r w:rsidRPr="00427F48">
        <w:rPr>
          <w:lang w:val="en-GB"/>
        </w:rPr>
        <w:t xml:space="preserve"> Technical University, Almaty, Kazakhstan</w:t>
      </w:r>
    </w:p>
    <w:p w14:paraId="7EFD0263" w14:textId="1215BE3D" w:rsidR="00427F48" w:rsidRPr="00427F48" w:rsidRDefault="00427F48" w:rsidP="00B5225B">
      <w:pPr>
        <w:spacing w:after="180"/>
        <w:jc w:val="center"/>
        <w:rPr>
          <w:lang w:val="en-GB"/>
        </w:rPr>
      </w:pPr>
      <w:r w:rsidRPr="00427F48">
        <w:rPr>
          <w:vertAlign w:val="superscript"/>
          <w:lang w:val="en-AU"/>
        </w:rPr>
        <w:t>1</w:t>
      </w:r>
      <w:r w:rsidR="0097360B">
        <w:rPr>
          <w:lang w:val="en-GB"/>
        </w:rPr>
        <w:t>a_bagdauletkyzy</w:t>
      </w:r>
      <w:r w:rsidRPr="00427F48">
        <w:rPr>
          <w:lang w:val="en-GB"/>
        </w:rPr>
        <w:t>@kbtu.kz</w:t>
      </w:r>
      <w:r w:rsidRPr="00427F48">
        <w:rPr>
          <w:lang w:val="en-AU"/>
        </w:rPr>
        <w:t xml:space="preserve">; </w:t>
      </w:r>
      <w:r w:rsidRPr="00427F48">
        <w:rPr>
          <w:vertAlign w:val="superscript"/>
          <w:lang w:val="en-AU"/>
        </w:rPr>
        <w:t>2</w:t>
      </w:r>
      <w:r w:rsidR="0097360B">
        <w:rPr>
          <w:lang w:val="en-US"/>
        </w:rPr>
        <w:t>ai_maratova</w:t>
      </w:r>
      <w:r w:rsidRPr="00427F48">
        <w:rPr>
          <w:lang w:val="en-US"/>
        </w:rPr>
        <w:t>@kbtu.kz</w:t>
      </w:r>
      <w:r w:rsidRPr="00427F48">
        <w:rPr>
          <w:lang w:val="en-AU"/>
        </w:rPr>
        <w:t xml:space="preserve">; </w:t>
      </w:r>
      <w:r w:rsidRPr="00427F48">
        <w:rPr>
          <w:vertAlign w:val="superscript"/>
          <w:lang w:val="en-AU"/>
        </w:rPr>
        <w:t>3</w:t>
      </w:r>
      <w:r w:rsidR="0097360B">
        <w:rPr>
          <w:lang w:val="en-AU"/>
        </w:rPr>
        <w:t>m_yermagambetova</w:t>
      </w:r>
      <w:r w:rsidRPr="00427F48">
        <w:rPr>
          <w:lang w:val="en-AU"/>
        </w:rPr>
        <w:t>@kbtu.kz</w:t>
      </w:r>
    </w:p>
    <w:p w14:paraId="5A89E1D3" w14:textId="77777777" w:rsidR="000F1F0A" w:rsidRDefault="006F39D5" w:rsidP="000F1F0A">
      <w:pPr>
        <w:spacing w:after="180"/>
        <w:jc w:val="both"/>
        <w:rPr>
          <w:i/>
          <w:iCs/>
          <w:lang w:val="kk-KZ"/>
        </w:rPr>
      </w:pPr>
      <w:r w:rsidRPr="006F39D5">
        <w:rPr>
          <w:lang w:val="en-US"/>
        </w:rPr>
        <w:t>Abstract</w:t>
      </w:r>
      <w:r w:rsidRPr="000F1F0A">
        <w:rPr>
          <w:b/>
          <w:bCs/>
          <w:lang w:val="en-US"/>
        </w:rPr>
        <w:t xml:space="preserve"> — </w:t>
      </w:r>
      <w:r w:rsidR="000F1F0A" w:rsidRPr="000F1F0A">
        <w:rPr>
          <w:i/>
          <w:iCs/>
          <w:lang w:val="en-US"/>
        </w:rPr>
        <w:t xml:space="preserve">This paper presents a control system for the </w:t>
      </w:r>
      <w:proofErr w:type="spellStart"/>
      <w:r w:rsidR="000F1F0A" w:rsidRPr="000F1F0A">
        <w:rPr>
          <w:i/>
          <w:iCs/>
          <w:lang w:val="en-US"/>
        </w:rPr>
        <w:t>TurtleSim</w:t>
      </w:r>
      <w:proofErr w:type="spellEnd"/>
      <w:r w:rsidR="000F1F0A" w:rsidRPr="000F1F0A">
        <w:rPr>
          <w:i/>
          <w:iCs/>
          <w:lang w:val="en-US"/>
        </w:rPr>
        <w:t xml:space="preserve"> robot simulator utilizing real-time </w:t>
      </w:r>
      <w:r w:rsidR="000F1F0A" w:rsidRPr="000F1F0A">
        <w:rPr>
          <w:b/>
          <w:bCs/>
          <w:i/>
          <w:iCs/>
          <w:lang w:val="en-US"/>
        </w:rPr>
        <w:t>hand gesture recognition</w:t>
      </w:r>
      <w:r w:rsidR="000F1F0A" w:rsidRPr="000F1F0A">
        <w:rPr>
          <w:i/>
          <w:iCs/>
          <w:lang w:val="en-US"/>
        </w:rPr>
        <w:t xml:space="preserve">. By raising the index finger, the user draws a geometric shape in the air in front of a webcam. The system captures the </w:t>
      </w:r>
      <w:r w:rsidR="000F1F0A" w:rsidRPr="000F1F0A">
        <w:rPr>
          <w:b/>
          <w:bCs/>
          <w:i/>
          <w:iCs/>
          <w:lang w:val="en-US"/>
        </w:rPr>
        <w:t>finger's trajectory</w:t>
      </w:r>
      <w:r w:rsidR="000F1F0A" w:rsidRPr="000F1F0A">
        <w:rPr>
          <w:i/>
          <w:iCs/>
          <w:lang w:val="en-US"/>
        </w:rPr>
        <w:t xml:space="preserve">, classifies the drawn shape, and commands the robot to reproduce it on the simulator screen. Hand tracking is implemented using the </w:t>
      </w:r>
      <w:proofErr w:type="spellStart"/>
      <w:r w:rsidR="000F1F0A" w:rsidRPr="000F1F0A">
        <w:rPr>
          <w:i/>
          <w:iCs/>
          <w:lang w:val="en-US"/>
        </w:rPr>
        <w:t>MediaPipe</w:t>
      </w:r>
      <w:proofErr w:type="spellEnd"/>
      <w:r w:rsidR="000F1F0A" w:rsidRPr="000F1F0A">
        <w:rPr>
          <w:i/>
          <w:iCs/>
          <w:lang w:val="en-US"/>
        </w:rPr>
        <w:t xml:space="preserve"> Hands library, contour classification is performed via the </w:t>
      </w:r>
      <w:proofErr w:type="spellStart"/>
      <w:r w:rsidR="000F1F0A" w:rsidRPr="000F1F0A">
        <w:rPr>
          <w:i/>
          <w:iCs/>
          <w:lang w:val="en-US"/>
        </w:rPr>
        <w:t>approxPolyDP</w:t>
      </w:r>
      <w:proofErr w:type="spellEnd"/>
      <w:r w:rsidR="000F1F0A" w:rsidRPr="000F1F0A">
        <w:rPr>
          <w:i/>
          <w:iCs/>
          <w:lang w:val="en-US"/>
        </w:rPr>
        <w:t xml:space="preserve"> algorithm from OpenCV, and interaction with the simulator is managed through ROS2 Humble service calls. The system recognizes three classes of shapes—circles, rectangles, and triangles—reproducing them in the simulator with an accuracy of 80% to 90% under standard lighting conditions. The development was carried out in Python 3.10 on Ubuntu 22.04 running within a VirtualBox virtual machine. The proposed approach demonstrates the feasibility of intuitive human-robot interaction without requiring specialized hardware or classifier pre-training.</w:t>
      </w:r>
    </w:p>
    <w:p w14:paraId="788E9DF3" w14:textId="3DED7AB9" w:rsidR="00D10810" w:rsidRDefault="006F39D5" w:rsidP="000F1F0A">
      <w:pPr>
        <w:spacing w:after="180"/>
        <w:jc w:val="both"/>
        <w:rPr>
          <w:b/>
          <w:bCs/>
          <w:i/>
          <w:iCs/>
          <w:lang w:val="en-US"/>
        </w:rPr>
      </w:pPr>
      <w:proofErr w:type="gramStart"/>
      <w:r w:rsidRPr="006F39D5">
        <w:rPr>
          <w:b/>
          <w:bCs/>
          <w:i/>
          <w:iCs/>
          <w:lang w:val="en-US"/>
        </w:rPr>
        <w:t>Keywords  —</w:t>
      </w:r>
      <w:proofErr w:type="gramEnd"/>
      <w:r w:rsidRPr="006F39D5">
        <w:rPr>
          <w:b/>
          <w:bCs/>
          <w:i/>
          <w:iCs/>
          <w:lang w:val="en-US"/>
        </w:rPr>
        <w:t xml:space="preserve">  Hand gesture recognition, ROS2, </w:t>
      </w:r>
      <w:proofErr w:type="spellStart"/>
      <w:r w:rsidRPr="006F39D5">
        <w:rPr>
          <w:b/>
          <w:bCs/>
          <w:i/>
          <w:iCs/>
          <w:lang w:val="en-US"/>
        </w:rPr>
        <w:t>MediaPipe</w:t>
      </w:r>
      <w:proofErr w:type="spellEnd"/>
      <w:r w:rsidRPr="006F39D5">
        <w:rPr>
          <w:b/>
          <w:bCs/>
          <w:i/>
          <w:iCs/>
          <w:lang w:val="en-US"/>
        </w:rPr>
        <w:t xml:space="preserve">, OpenCV, </w:t>
      </w:r>
      <w:proofErr w:type="spellStart"/>
      <w:r w:rsidRPr="006F39D5">
        <w:rPr>
          <w:b/>
          <w:bCs/>
          <w:i/>
          <w:iCs/>
          <w:lang w:val="en-US"/>
        </w:rPr>
        <w:t>TurtleSim</w:t>
      </w:r>
      <w:proofErr w:type="spellEnd"/>
      <w:r w:rsidRPr="006F39D5">
        <w:rPr>
          <w:b/>
          <w:bCs/>
          <w:i/>
          <w:iCs/>
          <w:lang w:val="en-US"/>
        </w:rPr>
        <w:t>, human-robot interaction (HRI), shape drawing, computer vision</w:t>
      </w:r>
    </w:p>
    <w:p w14:paraId="3088BE1F" w14:textId="2F17C0C5" w:rsidR="00E66866" w:rsidRPr="00D10810" w:rsidRDefault="00000000" w:rsidP="00B5225B">
      <w:pPr>
        <w:spacing w:after="320"/>
        <w:rPr>
          <w:lang w:val="en-US"/>
        </w:rPr>
      </w:pPr>
      <w:r w:rsidRPr="006F39D5">
        <w:rPr>
          <w:lang w:val="en-US"/>
        </w:rPr>
        <w:t>I</w:t>
      </w:r>
      <w:r w:rsidRPr="00B5225B">
        <w:rPr>
          <w:sz w:val="26"/>
          <w:szCs w:val="26"/>
          <w:lang w:val="en-US"/>
        </w:rPr>
        <w:t>.</w:t>
      </w:r>
      <w:r w:rsidR="00D10810" w:rsidRPr="00B5225B">
        <w:rPr>
          <w:sz w:val="26"/>
          <w:szCs w:val="26"/>
          <w:lang w:val="en-US"/>
        </w:rPr>
        <w:t xml:space="preserve">  </w:t>
      </w:r>
      <w:r w:rsidR="00D10810" w:rsidRPr="00B5225B">
        <w:rPr>
          <w:b/>
          <w:bCs/>
          <w:sz w:val="26"/>
          <w:szCs w:val="26"/>
          <w:lang w:val="en-US"/>
        </w:rPr>
        <w:t>I</w:t>
      </w:r>
      <w:r w:rsidR="00D10810" w:rsidRPr="00D10810">
        <w:rPr>
          <w:b/>
          <w:bCs/>
          <w:lang w:val="en-US"/>
        </w:rPr>
        <w:t>NTRODUCTION</w:t>
      </w:r>
    </w:p>
    <w:p w14:paraId="683AEC3E" w14:textId="005AE3BE" w:rsidR="00D10810" w:rsidRDefault="00D10810" w:rsidP="00B5225B">
      <w:pPr>
        <w:spacing w:after="180"/>
        <w:ind w:firstLine="720"/>
        <w:jc w:val="both"/>
        <w:rPr>
          <w:lang w:val="kk-KZ"/>
        </w:rPr>
      </w:pPr>
      <w:r w:rsidRPr="00D10810">
        <w:rPr>
          <w:lang w:val="en-US"/>
        </w:rPr>
        <w:t>Human-Robot Interaction (HRI) represents one of the key research areas in modern robotics. Traditional robot control methods</w:t>
      </w:r>
      <w:r>
        <w:rPr>
          <w:lang w:val="kk-KZ"/>
        </w:rPr>
        <w:t xml:space="preserve"> - </w:t>
      </w:r>
      <w:r w:rsidRPr="00D10810">
        <w:rPr>
          <w:lang w:val="en-US"/>
        </w:rPr>
        <w:t>such as keyboards, joysticks, and command-line interfaces—require specialized technical proficiency and physical contact with the control device. In contrast, gesture-based interfaces offer a more natural alternative, enabling users to control the system through body movements. This approach significantly lowers the barrier to entry and renders the interaction more intuitive.</w:t>
      </w:r>
    </w:p>
    <w:p w14:paraId="75B3FED2" w14:textId="77777777" w:rsidR="00D10810" w:rsidRDefault="00D10810" w:rsidP="00B5225B">
      <w:pPr>
        <w:spacing w:after="180"/>
        <w:ind w:firstLine="720"/>
        <w:jc w:val="both"/>
        <w:rPr>
          <w:lang w:val="kk-KZ"/>
        </w:rPr>
      </w:pPr>
      <w:r w:rsidRPr="00D10810">
        <w:rPr>
          <w:lang w:val="en-US"/>
        </w:rPr>
        <w:t xml:space="preserve">This study focuses on the development of a system wherein a user draws a geometric shape in the air using their index finger, and the </w:t>
      </w:r>
      <w:proofErr w:type="spellStart"/>
      <w:r w:rsidRPr="00D10810">
        <w:rPr>
          <w:lang w:val="en-US"/>
        </w:rPr>
        <w:t>TurtleSim</w:t>
      </w:r>
      <w:proofErr w:type="spellEnd"/>
      <w:r w:rsidRPr="00D10810">
        <w:rPr>
          <w:lang w:val="en-US"/>
        </w:rPr>
        <w:t xml:space="preserve"> robot simulator replicates this shape on the screen. The choice of </w:t>
      </w:r>
      <w:proofErr w:type="spellStart"/>
      <w:r w:rsidRPr="00D10810">
        <w:rPr>
          <w:lang w:val="en-US"/>
        </w:rPr>
        <w:t>TurtleSim</w:t>
      </w:r>
      <w:proofErr w:type="spellEnd"/>
      <w:r w:rsidRPr="00D10810">
        <w:rPr>
          <w:lang w:val="en-US"/>
        </w:rPr>
        <w:t xml:space="preserve"> is justified by its seamless, built-in integration with ROS2 and the capability for precise turtle positioning via service calls. This allows the research to concentrate on the algorithmic framework while eliminating the need to interface with physical hardware.</w:t>
      </w:r>
    </w:p>
    <w:p w14:paraId="22140DEF" w14:textId="76674158" w:rsidR="00B5225B" w:rsidRPr="00B5225B" w:rsidRDefault="00D10810" w:rsidP="00B5225B">
      <w:pPr>
        <w:spacing w:after="180"/>
        <w:ind w:firstLine="720"/>
        <w:jc w:val="both"/>
        <w:rPr>
          <w:lang w:val="kk-KZ"/>
        </w:rPr>
      </w:pPr>
      <w:r w:rsidRPr="00D10810">
        <w:rPr>
          <w:lang w:val="en-US"/>
        </w:rPr>
        <w:t>The system addresses three interconnected tasks: robust real-time hand detection within a video stream; correct classification of the user-drawn shape despite inherent inaccuracies of in-air drawing; and precise replication of the recognized shape within the simulator's coordinate system. Together, these tasks form a complete closed-loop cycle of perception, processing, and action, which is characteristic of intelligent robotic systems.</w:t>
      </w:r>
    </w:p>
    <w:p w14:paraId="634BD7AE" w14:textId="4EC22369" w:rsidR="00B5225B" w:rsidRDefault="00B5225B" w:rsidP="00B5225B">
      <w:pPr>
        <w:pStyle w:val="1"/>
        <w:jc w:val="both"/>
        <w:rPr>
          <w:b w:val="0"/>
          <w:bCs w:val="0"/>
          <w:color w:val="auto"/>
          <w:sz w:val="24"/>
          <w:szCs w:val="24"/>
          <w:lang w:val="kk-KZ"/>
        </w:rPr>
      </w:pPr>
      <w:r w:rsidRPr="00B5225B">
        <w:rPr>
          <w:b w:val="0"/>
          <w:bCs w:val="0"/>
          <w:color w:val="auto"/>
          <w:sz w:val="24"/>
          <w:szCs w:val="24"/>
          <w:lang w:val="en-US"/>
        </w:rPr>
        <w:lastRenderedPageBreak/>
        <w:t>The remainder of this paper is organized as follows: Section II reviews related work; Section III outlines the system architecture and methodology; Section IV presents the experimental results; and Section V provides conclusions and outlines directions for future research.</w:t>
      </w:r>
    </w:p>
    <w:p w14:paraId="25CFAB81" w14:textId="1335B154" w:rsidR="00E66866" w:rsidRPr="000F1F0A" w:rsidRDefault="00000000" w:rsidP="00B5225B">
      <w:pPr>
        <w:pStyle w:val="1"/>
        <w:rPr>
          <w:lang w:val="en-US"/>
        </w:rPr>
      </w:pPr>
      <w:r w:rsidRPr="00B5225B">
        <w:rPr>
          <w:b w:val="0"/>
          <w:bCs w:val="0"/>
          <w:color w:val="auto"/>
          <w:sz w:val="24"/>
          <w:szCs w:val="24"/>
          <w:lang w:val="en-US"/>
        </w:rPr>
        <w:t>II</w:t>
      </w:r>
      <w:r w:rsidRPr="000F1F0A">
        <w:rPr>
          <w:b w:val="0"/>
          <w:bCs w:val="0"/>
          <w:color w:val="auto"/>
          <w:lang w:val="en-US"/>
        </w:rPr>
        <w:t>.</w:t>
      </w:r>
      <w:r w:rsidRPr="000F1F0A">
        <w:rPr>
          <w:color w:val="auto"/>
          <w:lang w:val="en-US"/>
        </w:rPr>
        <w:t xml:space="preserve"> </w:t>
      </w:r>
      <w:r w:rsidR="00B5225B" w:rsidRPr="00B5225B">
        <w:rPr>
          <w:color w:val="auto"/>
          <w:sz w:val="26"/>
          <w:szCs w:val="26"/>
          <w:lang w:val="en-US"/>
        </w:rPr>
        <w:t>R</w:t>
      </w:r>
      <w:r w:rsidR="00B5225B" w:rsidRPr="00B5225B">
        <w:rPr>
          <w:color w:val="auto"/>
          <w:sz w:val="24"/>
          <w:szCs w:val="24"/>
          <w:lang w:val="en-US"/>
        </w:rPr>
        <w:t>ELATED WORKS</w:t>
      </w:r>
    </w:p>
    <w:p w14:paraId="2D7B55D4" w14:textId="6F986E8B" w:rsidR="000F1F0A" w:rsidRPr="000F1F0A" w:rsidRDefault="000F1F0A" w:rsidP="00B5225B">
      <w:pPr>
        <w:spacing w:after="180"/>
        <w:ind w:firstLine="720"/>
        <w:jc w:val="both"/>
        <w:rPr>
          <w:lang w:val="kk-KZ"/>
        </w:rPr>
      </w:pPr>
      <w:r w:rsidRPr="000F1F0A">
        <w:rPr>
          <w:lang w:val="en-US"/>
        </w:rPr>
        <w:t>The task of gesture recognition for robot control has been actively investigated over the past decade. Early studies utilized sensor-laden gloves and marker-based tracking systems; however, these approaches restricted the user's freedom of movement and required specialized, additional hardware. With recent advancements in deep learning, non-contact, camera-based systems have emerged, capable of operating without auxiliary devices</w:t>
      </w:r>
      <w:r>
        <w:rPr>
          <w:lang w:val="kk-KZ"/>
        </w:rPr>
        <w:t>.</w:t>
      </w:r>
    </w:p>
    <w:p w14:paraId="6833A92E" w14:textId="77777777" w:rsidR="000F1F0A" w:rsidRPr="000F1F0A" w:rsidRDefault="000F1F0A" w:rsidP="00B5225B">
      <w:pPr>
        <w:spacing w:after="180"/>
        <w:ind w:firstLine="720"/>
        <w:jc w:val="both"/>
        <w:rPr>
          <w:b/>
          <w:bCs/>
          <w:lang w:val="kk-KZ"/>
        </w:rPr>
      </w:pPr>
      <w:r w:rsidRPr="000F1F0A">
        <w:rPr>
          <w:lang w:val="en-US"/>
        </w:rPr>
        <w:t xml:space="preserve">A significant contribution to the field was made by the </w:t>
      </w:r>
      <w:proofErr w:type="spellStart"/>
      <w:r w:rsidRPr="000F1F0A">
        <w:rPr>
          <w:lang w:val="en-US"/>
        </w:rPr>
        <w:t>MediaPipe</w:t>
      </w:r>
      <w:proofErr w:type="spellEnd"/>
      <w:r w:rsidRPr="000F1F0A">
        <w:rPr>
          <w:lang w:val="en-US"/>
        </w:rPr>
        <w:t xml:space="preserve"> Hands library, introduced by Google researchers in 2020. The system detects 21 3D hand landmarks in real time on a central processing unit (CPU) without requiring a dedicated graphics processing unit (GPU), thereby making it accessible for a wide range of edge devices. Unlike convolutional neural network (CNN) approaches that necessitate training data collection, </w:t>
      </w:r>
      <w:proofErr w:type="spellStart"/>
      <w:r w:rsidRPr="000F1F0A">
        <w:rPr>
          <w:lang w:val="en-US"/>
        </w:rPr>
        <w:t>MediaPipe</w:t>
      </w:r>
      <w:proofErr w:type="spellEnd"/>
      <w:r w:rsidRPr="000F1F0A">
        <w:rPr>
          <w:lang w:val="en-US"/>
        </w:rPr>
        <w:t xml:space="preserve"> provides reproducible results across diverse lighting conditions </w:t>
      </w:r>
      <w:r w:rsidRPr="000F1F0A">
        <w:rPr>
          <w:b/>
          <w:bCs/>
          <w:lang w:val="en-US"/>
        </w:rPr>
        <w:t>[1].</w:t>
      </w:r>
    </w:p>
    <w:p w14:paraId="5E4D7A01" w14:textId="77777777" w:rsidR="000F1F0A" w:rsidRDefault="000F1F0A" w:rsidP="00B5225B">
      <w:pPr>
        <w:spacing w:after="180"/>
        <w:ind w:firstLine="720"/>
        <w:jc w:val="both"/>
        <w:rPr>
          <w:lang w:val="kk-KZ"/>
        </w:rPr>
      </w:pPr>
      <w:r w:rsidRPr="000F1F0A">
        <w:rPr>
          <w:lang w:val="en-US"/>
        </w:rPr>
        <w:t>In the field of contour classification, the Douglas-</w:t>
      </w:r>
      <w:proofErr w:type="spellStart"/>
      <w:r w:rsidRPr="000F1F0A">
        <w:rPr>
          <w:lang w:val="en-US"/>
        </w:rPr>
        <w:t>Peucker</w:t>
      </w:r>
      <w:proofErr w:type="spellEnd"/>
      <w:r w:rsidRPr="000F1F0A">
        <w:rPr>
          <w:lang w:val="en-US"/>
        </w:rPr>
        <w:t xml:space="preserve"> algorithm—implemented in OpenCV as the </w:t>
      </w:r>
      <w:proofErr w:type="spellStart"/>
      <w:r w:rsidRPr="000F1F0A">
        <w:rPr>
          <w:i/>
          <w:iCs/>
          <w:lang w:val="en-US"/>
        </w:rPr>
        <w:t>approxPolyDP</w:t>
      </w:r>
      <w:proofErr w:type="spellEnd"/>
      <w:r w:rsidRPr="000F1F0A">
        <w:rPr>
          <w:lang w:val="en-US"/>
        </w:rPr>
        <w:t xml:space="preserve"> function—is the most widely utilized approach. The algorithm simplifies a polyline by retaining only those points whose deviation from the approximating line segment exceeds a specified threshold. When applied to hand-drawn shape recognition, this method reduces an arbitrary trajectory consisting of hundreds of points to a minimal set of vertices </w:t>
      </w:r>
      <w:r w:rsidRPr="000F1F0A">
        <w:rPr>
          <w:b/>
          <w:bCs/>
          <w:lang w:val="en-US"/>
        </w:rPr>
        <w:t>[4].</w:t>
      </w:r>
    </w:p>
    <w:p w14:paraId="7988D98E" w14:textId="120F16E0" w:rsidR="000F1F0A" w:rsidRPr="000F1F0A" w:rsidRDefault="000F1F0A" w:rsidP="00B5225B">
      <w:pPr>
        <w:spacing w:after="180"/>
        <w:ind w:firstLine="720"/>
        <w:jc w:val="both"/>
        <w:rPr>
          <w:b/>
          <w:bCs/>
          <w:lang w:val="kk-KZ"/>
        </w:rPr>
      </w:pPr>
      <w:r w:rsidRPr="000F1F0A">
        <w:rPr>
          <w:lang w:val="en-US"/>
        </w:rPr>
        <w:t xml:space="preserve">ROS2 (Robot Operating System 2) represents a modern standard for robotic systems development. Its modular architecture—based on nodes, topics, and services—provides a clear separation of tasks among perception, decision-making, and actuator control. A study by </w:t>
      </w:r>
      <w:proofErr w:type="spellStart"/>
      <w:r w:rsidRPr="000F1F0A">
        <w:rPr>
          <w:lang w:val="en-US"/>
        </w:rPr>
        <w:t>Macenski</w:t>
      </w:r>
      <w:proofErr w:type="spellEnd"/>
      <w:r w:rsidRPr="000F1F0A">
        <w:rPr>
          <w:lang w:val="en-US"/>
        </w:rPr>
        <w:t xml:space="preserve"> et al. demonstrated that ROS2 delivers sufficient performance for real-time robot control tasks </w:t>
      </w:r>
      <w:r w:rsidRPr="000F1F0A">
        <w:rPr>
          <w:b/>
          <w:bCs/>
          <w:lang w:val="en-US"/>
        </w:rPr>
        <w:t>[2]</w:t>
      </w:r>
      <w:r w:rsidRPr="000F1F0A">
        <w:rPr>
          <w:b/>
          <w:bCs/>
          <w:lang w:val="kk-KZ"/>
        </w:rPr>
        <w:t>.</w:t>
      </w:r>
    </w:p>
    <w:p w14:paraId="38529C24" w14:textId="543CD111" w:rsidR="001E1948" w:rsidRPr="001E1948" w:rsidRDefault="000F1F0A" w:rsidP="000F1F0A">
      <w:pPr>
        <w:pStyle w:val="1"/>
        <w:jc w:val="both"/>
        <w:rPr>
          <w:b w:val="0"/>
          <w:bCs w:val="0"/>
          <w:color w:val="auto"/>
          <w:sz w:val="24"/>
          <w:szCs w:val="24"/>
          <w:lang w:val="en-US"/>
        </w:rPr>
      </w:pPr>
      <w:r>
        <w:rPr>
          <w:b w:val="0"/>
          <w:bCs w:val="0"/>
          <w:color w:val="auto"/>
          <w:sz w:val="24"/>
          <w:szCs w:val="24"/>
          <w:lang w:val="kk-KZ"/>
        </w:rPr>
        <w:t xml:space="preserve">            </w:t>
      </w:r>
      <w:r w:rsidRPr="000F1F0A">
        <w:rPr>
          <w:b w:val="0"/>
          <w:bCs w:val="0"/>
          <w:color w:val="auto"/>
          <w:sz w:val="24"/>
          <w:szCs w:val="24"/>
          <w:lang w:val="en-US"/>
        </w:rPr>
        <w:t xml:space="preserve">The distinction of this work from existing counterparts lies in the command encoding principle: rather than utilizing static gestures mapped to specific commands via a predefined dictionary, the user physically draws the target shape. This approach eliminates the need to memorize </w:t>
      </w:r>
      <w:proofErr w:type="gramStart"/>
      <w:r w:rsidRPr="000F1F0A">
        <w:rPr>
          <w:b w:val="0"/>
          <w:bCs w:val="0"/>
          <w:color w:val="auto"/>
          <w:sz w:val="24"/>
          <w:szCs w:val="24"/>
          <w:lang w:val="en-US"/>
        </w:rPr>
        <w:t>a gesture</w:t>
      </w:r>
      <w:proofErr w:type="gramEnd"/>
      <w:r w:rsidRPr="000F1F0A">
        <w:rPr>
          <w:b w:val="0"/>
          <w:bCs w:val="0"/>
          <w:color w:val="auto"/>
          <w:sz w:val="24"/>
          <w:szCs w:val="24"/>
          <w:lang w:val="en-US"/>
        </w:rPr>
        <w:t xml:space="preserve"> vocabulary and scales trivially to new shape classes without requiring model retraining.</w:t>
      </w:r>
    </w:p>
    <w:p w14:paraId="7D743E32" w14:textId="6F82F873" w:rsidR="001E1948" w:rsidRPr="00BF6A66" w:rsidRDefault="00000000" w:rsidP="00B5225B">
      <w:pPr>
        <w:pStyle w:val="1"/>
        <w:rPr>
          <w:color w:val="auto"/>
          <w:sz w:val="24"/>
          <w:szCs w:val="24"/>
          <w:lang w:val="en-US"/>
        </w:rPr>
      </w:pPr>
      <w:r w:rsidRPr="008512F4">
        <w:rPr>
          <w:b w:val="0"/>
          <w:bCs w:val="0"/>
          <w:color w:val="auto"/>
          <w:sz w:val="24"/>
          <w:szCs w:val="24"/>
          <w:lang w:val="en-US"/>
        </w:rPr>
        <w:t>III.</w:t>
      </w:r>
      <w:r w:rsidRPr="00BF6A66">
        <w:rPr>
          <w:color w:val="auto"/>
          <w:lang w:val="en-US"/>
        </w:rPr>
        <w:t xml:space="preserve"> </w:t>
      </w:r>
      <w:r w:rsidR="000F1F0A" w:rsidRPr="000F1F0A">
        <w:rPr>
          <w:color w:val="auto"/>
          <w:sz w:val="26"/>
          <w:szCs w:val="26"/>
          <w:lang w:val="en-US"/>
        </w:rPr>
        <w:t>M</w:t>
      </w:r>
      <w:r w:rsidR="000F1F0A" w:rsidRPr="000F1F0A">
        <w:rPr>
          <w:color w:val="auto"/>
          <w:sz w:val="24"/>
          <w:szCs w:val="24"/>
          <w:lang w:val="en-US"/>
        </w:rPr>
        <w:t>ETHODOLOGY</w:t>
      </w:r>
    </w:p>
    <w:p w14:paraId="255E297D" w14:textId="1BA4A5C5" w:rsidR="00E66866" w:rsidRPr="000F1F0A" w:rsidRDefault="00000000" w:rsidP="00B5225B">
      <w:pPr>
        <w:pStyle w:val="2"/>
        <w:rPr>
          <w:b w:val="0"/>
          <w:bCs w:val="0"/>
          <w:i/>
          <w:iCs/>
          <w:color w:val="auto"/>
          <w:lang w:val="en-US"/>
        </w:rPr>
      </w:pPr>
      <w:r w:rsidRPr="000F1F0A">
        <w:rPr>
          <w:b w:val="0"/>
          <w:bCs w:val="0"/>
          <w:i/>
          <w:iCs/>
          <w:color w:val="auto"/>
        </w:rPr>
        <w:t>А</w:t>
      </w:r>
      <w:r w:rsidRPr="000F1F0A">
        <w:rPr>
          <w:b w:val="0"/>
          <w:bCs w:val="0"/>
          <w:i/>
          <w:iCs/>
          <w:color w:val="auto"/>
          <w:lang w:val="en-US"/>
        </w:rPr>
        <w:t xml:space="preserve">. </w:t>
      </w:r>
      <w:r w:rsidR="003C62E6">
        <w:rPr>
          <w:b w:val="0"/>
          <w:bCs w:val="0"/>
          <w:i/>
          <w:iCs/>
          <w:color w:val="auto"/>
          <w:lang w:val="en-US"/>
        </w:rPr>
        <w:t>Overall</w:t>
      </w:r>
      <w:r w:rsidR="000F1F0A" w:rsidRPr="000F1F0A">
        <w:rPr>
          <w:b w:val="0"/>
          <w:bCs w:val="0"/>
          <w:i/>
          <w:iCs/>
          <w:color w:val="auto"/>
          <w:lang w:val="en-US"/>
        </w:rPr>
        <w:t xml:space="preserve"> architecture </w:t>
      </w:r>
      <w:r w:rsidR="000F1F0A">
        <w:rPr>
          <w:b w:val="0"/>
          <w:bCs w:val="0"/>
          <w:i/>
          <w:iCs/>
          <w:color w:val="auto"/>
          <w:lang w:val="en-US"/>
        </w:rPr>
        <w:t>of this project</w:t>
      </w:r>
    </w:p>
    <w:p w14:paraId="7FD5FCB2" w14:textId="0E4037CE" w:rsidR="00596234" w:rsidRPr="00596234" w:rsidRDefault="00596234" w:rsidP="00596234">
      <w:pPr>
        <w:pStyle w:val="2"/>
        <w:rPr>
          <w:b w:val="0"/>
          <w:bCs w:val="0"/>
          <w:color w:val="auto"/>
          <w:lang w:val="en-US"/>
        </w:rPr>
      </w:pPr>
      <w:r>
        <w:rPr>
          <w:b w:val="0"/>
          <w:bCs w:val="0"/>
          <w:color w:val="auto"/>
          <w:lang w:val="en-US"/>
        </w:rPr>
        <w:t xml:space="preserve">            </w:t>
      </w:r>
      <w:r w:rsidRPr="00596234">
        <w:rPr>
          <w:b w:val="0"/>
          <w:bCs w:val="0"/>
          <w:color w:val="auto"/>
          <w:lang w:val="en-US"/>
        </w:rPr>
        <w:t>The overall system architecture consists of two main parts — hardware and software — forming a closed perception-action loop for natural human-robot interaction. The hardware includes a standard webcam and a laptop running Ubuntu 22.04 LTS inside VirtualBox. The software is built as a modular real-time pipeline.</w:t>
      </w:r>
    </w:p>
    <w:p w14:paraId="4F4C32DF" w14:textId="77777777" w:rsidR="00596234" w:rsidRPr="00596234" w:rsidRDefault="00596234" w:rsidP="00596234">
      <w:pPr>
        <w:pStyle w:val="2"/>
        <w:rPr>
          <w:b w:val="0"/>
          <w:bCs w:val="0"/>
          <w:color w:val="auto"/>
          <w:lang w:val="en-US"/>
        </w:rPr>
      </w:pPr>
      <w:r w:rsidRPr="00596234">
        <w:rPr>
          <w:b w:val="0"/>
          <w:bCs w:val="0"/>
          <w:color w:val="auto"/>
          <w:lang w:val="en-US"/>
        </w:rPr>
        <w:t>The data flow is as follows:</w:t>
      </w:r>
    </w:p>
    <w:p w14:paraId="394878BE" w14:textId="77777777" w:rsidR="00596234" w:rsidRPr="00596234" w:rsidRDefault="00596234" w:rsidP="00596234">
      <w:pPr>
        <w:pStyle w:val="2"/>
        <w:numPr>
          <w:ilvl w:val="0"/>
          <w:numId w:val="6"/>
        </w:numPr>
        <w:rPr>
          <w:b w:val="0"/>
          <w:bCs w:val="0"/>
          <w:color w:val="auto"/>
          <w:lang w:val="en-US"/>
        </w:rPr>
      </w:pPr>
      <w:r w:rsidRPr="00596234">
        <w:rPr>
          <w:b w:val="0"/>
          <w:bCs w:val="0"/>
          <w:color w:val="auto"/>
          <w:lang w:val="en-US"/>
        </w:rPr>
        <w:t>The webcam captures a live video frame.</w:t>
      </w:r>
    </w:p>
    <w:p w14:paraId="2C4CE1CC" w14:textId="77777777" w:rsidR="00596234" w:rsidRPr="00596234" w:rsidRDefault="00596234" w:rsidP="00596234">
      <w:pPr>
        <w:pStyle w:val="2"/>
        <w:numPr>
          <w:ilvl w:val="0"/>
          <w:numId w:val="6"/>
        </w:numPr>
        <w:rPr>
          <w:b w:val="0"/>
          <w:bCs w:val="0"/>
          <w:color w:val="auto"/>
          <w:lang w:val="en-US"/>
        </w:rPr>
      </w:pPr>
      <w:proofErr w:type="spellStart"/>
      <w:r w:rsidRPr="00596234">
        <w:rPr>
          <w:b w:val="0"/>
          <w:bCs w:val="0"/>
          <w:color w:val="auto"/>
          <w:lang w:val="en-US"/>
        </w:rPr>
        <w:lastRenderedPageBreak/>
        <w:t>MediaPipe</w:t>
      </w:r>
      <w:proofErr w:type="spellEnd"/>
      <w:r w:rsidRPr="00596234">
        <w:rPr>
          <w:b w:val="0"/>
          <w:bCs w:val="0"/>
          <w:color w:val="auto"/>
          <w:lang w:val="en-US"/>
        </w:rPr>
        <w:t xml:space="preserve"> Hands detects 21 hand landmarks in real time.</w:t>
      </w:r>
    </w:p>
    <w:p w14:paraId="1C7F219C" w14:textId="77777777" w:rsidR="00596234" w:rsidRPr="00596234" w:rsidRDefault="00596234" w:rsidP="00596234">
      <w:pPr>
        <w:pStyle w:val="2"/>
        <w:numPr>
          <w:ilvl w:val="0"/>
          <w:numId w:val="6"/>
        </w:numPr>
        <w:rPr>
          <w:b w:val="0"/>
          <w:bCs w:val="0"/>
          <w:color w:val="auto"/>
          <w:lang w:val="en-US"/>
        </w:rPr>
      </w:pPr>
      <w:r w:rsidRPr="00596234">
        <w:rPr>
          <w:b w:val="0"/>
          <w:bCs w:val="0"/>
          <w:color w:val="auto"/>
          <w:lang w:val="en-US"/>
        </w:rPr>
        <w:t>The system tracks the index fingertip and accumulates its trajectory when the finger is raised.</w:t>
      </w:r>
    </w:p>
    <w:p w14:paraId="5439109F" w14:textId="77777777" w:rsidR="00596234" w:rsidRPr="00596234" w:rsidRDefault="00596234" w:rsidP="00596234">
      <w:pPr>
        <w:pStyle w:val="2"/>
        <w:numPr>
          <w:ilvl w:val="0"/>
          <w:numId w:val="6"/>
        </w:numPr>
        <w:rPr>
          <w:b w:val="0"/>
          <w:bCs w:val="0"/>
          <w:color w:val="auto"/>
          <w:lang w:val="en-US"/>
        </w:rPr>
      </w:pPr>
      <w:r w:rsidRPr="00596234">
        <w:rPr>
          <w:b w:val="0"/>
          <w:bCs w:val="0"/>
          <w:color w:val="auto"/>
          <w:lang w:val="en-US"/>
        </w:rPr>
        <w:t>When the finger is lowered, the shape is classified using OpenCV.</w:t>
      </w:r>
    </w:p>
    <w:p w14:paraId="2C3F9162" w14:textId="77777777" w:rsidR="00596234" w:rsidRPr="00596234" w:rsidRDefault="00596234" w:rsidP="00596234">
      <w:pPr>
        <w:pStyle w:val="2"/>
        <w:numPr>
          <w:ilvl w:val="0"/>
          <w:numId w:val="6"/>
        </w:numPr>
        <w:rPr>
          <w:b w:val="0"/>
          <w:bCs w:val="0"/>
          <w:color w:val="auto"/>
          <w:lang w:val="en-US"/>
        </w:rPr>
      </w:pPr>
      <w:r w:rsidRPr="00596234">
        <w:rPr>
          <w:b w:val="0"/>
          <w:bCs w:val="0"/>
          <w:color w:val="auto"/>
          <w:lang w:val="en-US"/>
        </w:rPr>
        <w:t>The recognized shape is converted into a dense set of waypoints.</w:t>
      </w:r>
    </w:p>
    <w:p w14:paraId="1DB92C7A" w14:textId="77777777" w:rsidR="00596234" w:rsidRPr="00596234" w:rsidRDefault="00596234" w:rsidP="00596234">
      <w:pPr>
        <w:pStyle w:val="2"/>
        <w:numPr>
          <w:ilvl w:val="0"/>
          <w:numId w:val="6"/>
        </w:numPr>
        <w:rPr>
          <w:b w:val="0"/>
          <w:bCs w:val="0"/>
          <w:color w:val="auto"/>
          <w:lang w:val="en-US"/>
        </w:rPr>
      </w:pPr>
      <w:r w:rsidRPr="00596234">
        <w:rPr>
          <w:b w:val="0"/>
          <w:bCs w:val="0"/>
          <w:color w:val="auto"/>
          <w:lang w:val="en-US"/>
        </w:rPr>
        <w:t xml:space="preserve">The custom ROS 2 node </w:t>
      </w:r>
      <w:proofErr w:type="spellStart"/>
      <w:r w:rsidRPr="00596234">
        <w:rPr>
          <w:b w:val="0"/>
          <w:bCs w:val="0"/>
          <w:color w:val="auto"/>
          <w:lang w:val="en-US"/>
        </w:rPr>
        <w:t>ShapeOptimizerPro</w:t>
      </w:r>
      <w:proofErr w:type="spellEnd"/>
      <w:r w:rsidRPr="00596234">
        <w:rPr>
          <w:b w:val="0"/>
          <w:bCs w:val="0"/>
          <w:color w:val="auto"/>
          <w:lang w:val="en-US"/>
        </w:rPr>
        <w:t xml:space="preserve"> executes a closed-loop PD controller to reproduce the shape in </w:t>
      </w:r>
      <w:proofErr w:type="spellStart"/>
      <w:r w:rsidRPr="00596234">
        <w:rPr>
          <w:b w:val="0"/>
          <w:bCs w:val="0"/>
          <w:color w:val="auto"/>
          <w:lang w:val="en-US"/>
        </w:rPr>
        <w:t>TurtleSim</w:t>
      </w:r>
      <w:proofErr w:type="spellEnd"/>
      <w:r w:rsidRPr="00596234">
        <w:rPr>
          <w:b w:val="0"/>
          <w:bCs w:val="0"/>
          <w:color w:val="auto"/>
          <w:lang w:val="en-US"/>
        </w:rPr>
        <w:t>.</w:t>
      </w:r>
    </w:p>
    <w:p w14:paraId="785A60DA" w14:textId="3E428601" w:rsidR="001E1948" w:rsidRDefault="00596234" w:rsidP="00596234">
      <w:pPr>
        <w:pStyle w:val="2"/>
        <w:rPr>
          <w:b w:val="0"/>
          <w:bCs w:val="0"/>
          <w:color w:val="auto"/>
          <w:lang w:val="en-US"/>
        </w:rPr>
      </w:pPr>
      <w:r w:rsidRPr="00596234">
        <w:rPr>
          <w:b w:val="0"/>
          <w:bCs w:val="0"/>
          <w:color w:val="auto"/>
          <w:lang w:val="en-US"/>
        </w:rPr>
        <w:t xml:space="preserve">Interaction with the </w:t>
      </w:r>
      <w:proofErr w:type="spellStart"/>
      <w:r w:rsidRPr="00596234">
        <w:rPr>
          <w:b w:val="0"/>
          <w:bCs w:val="0"/>
          <w:color w:val="auto"/>
          <w:lang w:val="en-US"/>
        </w:rPr>
        <w:t>TurtleSim</w:t>
      </w:r>
      <w:proofErr w:type="spellEnd"/>
      <w:r w:rsidRPr="00596234">
        <w:rPr>
          <w:b w:val="0"/>
          <w:bCs w:val="0"/>
          <w:color w:val="auto"/>
          <w:lang w:val="en-US"/>
        </w:rPr>
        <w:t xml:space="preserve"> simulator is performed asynchronously through a dedicated ROS 2 thread, preventing blocking of the main video processing loop. This architecture ensures smooth, accurate, and visually natural drawing while maintaining real-time performance.</w:t>
      </w:r>
    </w:p>
    <w:p w14:paraId="544D65B4" w14:textId="438361BD" w:rsidR="001E1948" w:rsidRDefault="001E1948" w:rsidP="00596234">
      <w:pPr>
        <w:pStyle w:val="2"/>
        <w:rPr>
          <w:b w:val="0"/>
          <w:bCs w:val="0"/>
          <w:color w:val="auto"/>
          <w:lang w:val="en-US"/>
        </w:rPr>
      </w:pPr>
      <w:r>
        <w:rPr>
          <w:b w:val="0"/>
          <w:bCs w:val="0"/>
          <w:noProof/>
          <w:color w:val="auto"/>
          <w:lang w:val="en-US"/>
        </w:rPr>
        <w:lastRenderedPageBreak/>
        <w:t xml:space="preserve">                                  </w:t>
      </w:r>
      <w:r>
        <w:rPr>
          <w:b w:val="0"/>
          <w:bCs w:val="0"/>
          <w:noProof/>
          <w:color w:val="auto"/>
          <w:lang w:val="en-US"/>
        </w:rPr>
        <w:drawing>
          <wp:inline distT="0" distB="0" distL="0" distR="0" wp14:anchorId="588AADE2" wp14:editId="654E685A">
            <wp:extent cx="3718560" cy="7915988"/>
            <wp:effectExtent l="0" t="0" r="0" b="8890"/>
            <wp:docPr id="98936190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61904" name="Рисунок 989361904"/>
                    <pic:cNvPicPr/>
                  </pic:nvPicPr>
                  <pic:blipFill>
                    <a:blip r:embed="rId8">
                      <a:extLst>
                        <a:ext uri="{96DAC541-7B7A-43D3-8B79-37D633B846F1}">
                          <asvg:svgBlip xmlns:asvg="http://schemas.microsoft.com/office/drawing/2016/SVG/main" r:embed="rId9"/>
                        </a:ext>
                      </a:extLst>
                    </a:blip>
                    <a:stretch>
                      <a:fillRect/>
                    </a:stretch>
                  </pic:blipFill>
                  <pic:spPr>
                    <a:xfrm>
                      <a:off x="0" y="0"/>
                      <a:ext cx="3725221" cy="7930168"/>
                    </a:xfrm>
                    <a:prstGeom prst="rect">
                      <a:avLst/>
                    </a:prstGeom>
                  </pic:spPr>
                </pic:pic>
              </a:graphicData>
            </a:graphic>
          </wp:inline>
        </w:drawing>
      </w:r>
    </w:p>
    <w:p w14:paraId="108DE49C" w14:textId="3023BCFE" w:rsidR="001E1948" w:rsidRDefault="001E1948" w:rsidP="001E1948">
      <w:pPr>
        <w:spacing w:after="80"/>
        <w:jc w:val="center"/>
        <w:rPr>
          <w:i/>
          <w:iCs/>
          <w:lang w:val="en-US"/>
        </w:rPr>
      </w:pPr>
      <w:r w:rsidRPr="003002AD">
        <w:rPr>
          <w:i/>
          <w:iCs/>
          <w:lang w:val="en-US"/>
        </w:rPr>
        <w:t xml:space="preserve">Figure 1 – </w:t>
      </w:r>
      <w:r w:rsidRPr="001E1948">
        <w:rPr>
          <w:i/>
          <w:iCs/>
          <w:lang w:val="en-US"/>
        </w:rPr>
        <w:t>Overall system architecture and connection between hardware/software components</w:t>
      </w:r>
      <w:r>
        <w:rPr>
          <w:i/>
          <w:iCs/>
          <w:lang w:val="en-US"/>
        </w:rPr>
        <w:t>.</w:t>
      </w:r>
    </w:p>
    <w:p w14:paraId="7CE78B0C" w14:textId="77777777" w:rsidR="001E1948" w:rsidRPr="001E1948" w:rsidRDefault="001E1948" w:rsidP="001E1948">
      <w:pPr>
        <w:spacing w:after="80"/>
        <w:jc w:val="center"/>
        <w:rPr>
          <w:i/>
          <w:iCs/>
          <w:lang w:val="en-US"/>
        </w:rPr>
      </w:pPr>
    </w:p>
    <w:p w14:paraId="56F3E19A" w14:textId="1EBE0FAF" w:rsidR="00E66866" w:rsidRPr="003C62E6" w:rsidRDefault="003C62E6" w:rsidP="00B5225B">
      <w:pPr>
        <w:pStyle w:val="2"/>
        <w:rPr>
          <w:b w:val="0"/>
          <w:bCs w:val="0"/>
          <w:i/>
          <w:iCs/>
          <w:color w:val="auto"/>
          <w:lang w:val="en-US"/>
        </w:rPr>
      </w:pPr>
      <w:r w:rsidRPr="003C62E6">
        <w:rPr>
          <w:b w:val="0"/>
          <w:bCs w:val="0"/>
          <w:i/>
          <w:iCs/>
          <w:color w:val="auto"/>
          <w:lang w:val="en-US"/>
        </w:rPr>
        <w:t xml:space="preserve">B. Software </w:t>
      </w:r>
      <w:r>
        <w:rPr>
          <w:b w:val="0"/>
          <w:bCs w:val="0"/>
          <w:i/>
          <w:iCs/>
          <w:color w:val="auto"/>
          <w:lang w:val="en-US"/>
        </w:rPr>
        <w:t>stack</w:t>
      </w:r>
    </w:p>
    <w:p w14:paraId="7E43AF96" w14:textId="2AC1589D" w:rsidR="00E66866" w:rsidRDefault="003C62E6" w:rsidP="003C62E6">
      <w:pPr>
        <w:spacing w:after="80"/>
        <w:jc w:val="both"/>
        <w:rPr>
          <w:lang w:val="en-US"/>
        </w:rPr>
      </w:pPr>
      <w:r>
        <w:rPr>
          <w:lang w:val="en-US"/>
        </w:rPr>
        <w:t xml:space="preserve">              </w:t>
      </w:r>
      <w:r w:rsidRPr="003C62E6">
        <w:rPr>
          <w:lang w:val="en-US"/>
        </w:rPr>
        <w:t>The development was carried out in Python 3.10 on Ubuntu 22.04 LTS running within a VirtualBox virtual machine. Table 1 provides a comprehensive list of the software components, including their specific versions and respective roles within the system.</w:t>
      </w:r>
    </w:p>
    <w:p w14:paraId="140464DA" w14:textId="77777777" w:rsidR="003C62E6" w:rsidRPr="003C62E6" w:rsidRDefault="003C62E6" w:rsidP="003C62E6">
      <w:pPr>
        <w:spacing w:after="80"/>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1800"/>
        <w:gridCol w:w="4360"/>
      </w:tblGrid>
      <w:tr w:rsidR="00E66866" w14:paraId="2AA459C9"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B3F712" w14:textId="77777777" w:rsidR="00E66866" w:rsidRDefault="00000000" w:rsidP="00B5225B">
            <w:pPr>
              <w:jc w:val="center"/>
            </w:pPr>
            <w:r>
              <w:rPr>
                <w:b/>
                <w:bCs/>
                <w:color w:val="FFFFFF"/>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1A1E77" w14:textId="02F67DBE" w:rsidR="00E66866" w:rsidRPr="00D8791E" w:rsidRDefault="00D8791E" w:rsidP="00B5225B">
            <w:pPr>
              <w:jc w:val="center"/>
              <w:rPr>
                <w:lang w:val="en-US"/>
              </w:rPr>
            </w:pPr>
            <w:r>
              <w:rPr>
                <w:lang w:val="en-US"/>
              </w:rPr>
              <w:t>Components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0FAC85" w14:textId="5540F428" w:rsidR="00E66866" w:rsidRPr="00D8791E" w:rsidRDefault="00D8791E" w:rsidP="00B5225B">
            <w:pPr>
              <w:jc w:val="center"/>
              <w:rPr>
                <w:lang w:val="en-US"/>
              </w:rPr>
            </w:pPr>
            <w:r>
              <w:rPr>
                <w:lang w:val="en-US"/>
              </w:rPr>
              <w:t>Version</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5A5CBB" w14:textId="7D518F82" w:rsidR="00E66866" w:rsidRPr="00D8791E" w:rsidRDefault="00D8791E" w:rsidP="00B5225B">
            <w:pPr>
              <w:jc w:val="center"/>
              <w:rPr>
                <w:lang w:val="en-US"/>
              </w:rPr>
            </w:pPr>
            <w:r>
              <w:rPr>
                <w:lang w:val="en-US"/>
              </w:rPr>
              <w:t>Role in the system</w:t>
            </w:r>
          </w:p>
        </w:tc>
      </w:tr>
      <w:tr w:rsidR="00E66866" w14:paraId="286262D1"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15446A" w14:textId="77777777" w:rsidR="00E66866" w:rsidRDefault="00000000" w:rsidP="00B5225B">
            <w:pPr>
              <w:jc w:val="center"/>
            </w:pPr>
            <w:r>
              <w:rPr>
                <w:color w:val="000000"/>
                <w:sz w:val="20"/>
                <w:szCs w:val="20"/>
              </w:rPr>
              <w:t>1</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EE92E4" w14:textId="77777777" w:rsidR="00E66866" w:rsidRDefault="00000000" w:rsidP="00B5225B">
            <w:pPr>
              <w:jc w:val="center"/>
            </w:pPr>
            <w:r>
              <w:rPr>
                <w:color w:val="000000"/>
                <w:sz w:val="20"/>
                <w:szCs w:val="20"/>
              </w:rPr>
              <w:t>Ubuntu</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85FC63" w14:textId="77777777" w:rsidR="00E66866" w:rsidRDefault="00000000" w:rsidP="00B5225B">
            <w:pPr>
              <w:jc w:val="center"/>
            </w:pPr>
            <w:r>
              <w:rPr>
                <w:color w:val="000000"/>
                <w:sz w:val="20"/>
                <w:szCs w:val="20"/>
              </w:rPr>
              <w:t>22.04 LTS</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302759" w14:textId="2FA6550B" w:rsidR="00E66866" w:rsidRPr="00D8791E" w:rsidRDefault="00D8791E" w:rsidP="00B5225B">
            <w:pPr>
              <w:jc w:val="center"/>
              <w:rPr>
                <w:sz w:val="20"/>
                <w:szCs w:val="20"/>
                <w:lang w:val="en-US"/>
              </w:rPr>
            </w:pPr>
            <w:r w:rsidRPr="00D8791E">
              <w:rPr>
                <w:sz w:val="20"/>
                <w:szCs w:val="20"/>
                <w:lang w:val="en-US"/>
              </w:rPr>
              <w:t>Operation System</w:t>
            </w:r>
          </w:p>
        </w:tc>
      </w:tr>
      <w:tr w:rsidR="00E66866" w:rsidRPr="00D2569C" w14:paraId="780B1502"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75AB77" w14:textId="77777777" w:rsidR="00E66866" w:rsidRDefault="00000000" w:rsidP="00B5225B">
            <w:pPr>
              <w:jc w:val="center"/>
            </w:pPr>
            <w:r>
              <w:rPr>
                <w:color w:val="000000"/>
                <w:sz w:val="20"/>
                <w:szCs w:val="20"/>
              </w:rPr>
              <w:t>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3FCF44" w14:textId="77777777" w:rsidR="00E66866" w:rsidRDefault="00000000" w:rsidP="00B5225B">
            <w:pPr>
              <w:jc w:val="center"/>
            </w:pPr>
            <w:r>
              <w:rPr>
                <w:color w:val="000000"/>
                <w:sz w:val="20"/>
                <w:szCs w:val="20"/>
              </w:rPr>
              <w:t xml:space="preserve">ROS2 </w:t>
            </w:r>
            <w:proofErr w:type="spellStart"/>
            <w:r>
              <w:rPr>
                <w:color w:val="000000"/>
                <w:sz w:val="20"/>
                <w:szCs w:val="20"/>
              </w:rPr>
              <w:t>Humble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FF5823" w14:textId="77777777" w:rsidR="00E66866" w:rsidRDefault="00000000" w:rsidP="00B5225B">
            <w:pPr>
              <w:jc w:val="center"/>
            </w:pPr>
            <w:proofErr w:type="spellStart"/>
            <w:r>
              <w:rPr>
                <w:color w:val="000000"/>
                <w:sz w:val="20"/>
                <w:szCs w:val="20"/>
              </w:rPr>
              <w:t>Humble</w:t>
            </w:r>
            <w:proofErr w:type="spellEnd"/>
            <w:r>
              <w:rPr>
                <w:color w:val="000000"/>
                <w:sz w:val="20"/>
                <w:szCs w:val="20"/>
              </w:rPr>
              <w:t xml:space="preserve"> </w:t>
            </w:r>
            <w:proofErr w:type="spellStart"/>
            <w:r>
              <w:rPr>
                <w:color w:val="000000"/>
                <w:sz w:val="20"/>
                <w:szCs w:val="20"/>
              </w:rPr>
              <w:t>Hawksbill</w:t>
            </w:r>
            <w:proofErr w:type="spellEnd"/>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E54168" w14:textId="41C2B555" w:rsidR="00E66866" w:rsidRPr="00D8791E" w:rsidRDefault="00000000" w:rsidP="00B5225B">
            <w:pPr>
              <w:jc w:val="center"/>
              <w:rPr>
                <w:lang w:val="en-US"/>
              </w:rPr>
            </w:pPr>
            <w:r w:rsidRPr="00D8791E">
              <w:rPr>
                <w:color w:val="000000"/>
                <w:sz w:val="20"/>
                <w:szCs w:val="20"/>
                <w:lang w:val="en-US"/>
              </w:rPr>
              <w:t xml:space="preserve">Middleware </w:t>
            </w:r>
            <w:r w:rsidR="00D8791E">
              <w:rPr>
                <w:color w:val="000000"/>
                <w:sz w:val="20"/>
                <w:szCs w:val="20"/>
                <w:lang w:val="en-US"/>
              </w:rPr>
              <w:t>to control the robot</w:t>
            </w:r>
          </w:p>
        </w:tc>
      </w:tr>
      <w:tr w:rsidR="00E66866" w14:paraId="4697EC4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31F306" w14:textId="77777777" w:rsidR="00E66866" w:rsidRDefault="00000000" w:rsidP="00B5225B">
            <w:pPr>
              <w:jc w:val="center"/>
            </w:pPr>
            <w:r>
              <w:rPr>
                <w:color w:val="000000"/>
                <w:sz w:val="20"/>
                <w:szCs w:val="20"/>
              </w:rPr>
              <w:t>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450C6B" w14:textId="77777777" w:rsidR="00E66866" w:rsidRDefault="00000000" w:rsidP="00B5225B">
            <w:pPr>
              <w:jc w:val="center"/>
            </w:pPr>
            <w:r>
              <w:rPr>
                <w:color w:val="000000"/>
                <w:sz w:val="20"/>
                <w:szCs w:val="20"/>
              </w:rPr>
              <w:t>Python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FA132E" w14:textId="77777777" w:rsidR="00E66866" w:rsidRDefault="00000000" w:rsidP="00B5225B">
            <w:pPr>
              <w:jc w:val="center"/>
            </w:pPr>
            <w:r>
              <w:rPr>
                <w:color w:val="000000"/>
                <w:sz w:val="20"/>
                <w:szCs w:val="20"/>
              </w:rPr>
              <w:t>3.10</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BE88EE" w14:textId="283E4AAF" w:rsidR="00E66866" w:rsidRPr="00D8791E" w:rsidRDefault="00D8791E" w:rsidP="00B5225B">
            <w:pPr>
              <w:jc w:val="center"/>
              <w:rPr>
                <w:sz w:val="20"/>
                <w:szCs w:val="20"/>
              </w:rPr>
            </w:pPr>
            <w:proofErr w:type="spellStart"/>
            <w:r w:rsidRPr="00D8791E">
              <w:rPr>
                <w:sz w:val="20"/>
                <w:szCs w:val="20"/>
              </w:rPr>
              <w:t>Implementation</w:t>
            </w:r>
            <w:proofErr w:type="spellEnd"/>
            <w:r w:rsidRPr="00D8791E">
              <w:rPr>
                <w:sz w:val="20"/>
                <w:szCs w:val="20"/>
              </w:rPr>
              <w:t xml:space="preserve"> </w:t>
            </w:r>
            <w:proofErr w:type="spellStart"/>
            <w:r w:rsidRPr="00D8791E">
              <w:rPr>
                <w:sz w:val="20"/>
                <w:szCs w:val="20"/>
              </w:rPr>
              <w:t>language</w:t>
            </w:r>
            <w:proofErr w:type="spellEnd"/>
          </w:p>
        </w:tc>
      </w:tr>
      <w:tr w:rsidR="00E66866" w:rsidRPr="00D2569C" w14:paraId="27572B2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50BBA2" w14:textId="77777777" w:rsidR="00E66866" w:rsidRDefault="00000000" w:rsidP="00B5225B">
            <w:pPr>
              <w:jc w:val="center"/>
            </w:pPr>
            <w:r>
              <w:rPr>
                <w:color w:val="000000"/>
                <w:sz w:val="20"/>
                <w:szCs w:val="20"/>
              </w:rPr>
              <w:t>4</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3B0D25" w14:textId="77777777" w:rsidR="00E66866" w:rsidRDefault="00000000" w:rsidP="00B5225B">
            <w:pPr>
              <w:jc w:val="center"/>
            </w:pPr>
            <w:proofErr w:type="spellStart"/>
            <w:r>
              <w:rPr>
                <w:color w:val="000000"/>
                <w:sz w:val="20"/>
                <w:szCs w:val="20"/>
              </w:rPr>
              <w:t>MediaPipe</w:t>
            </w:r>
            <w:proofErr w:type="spellEnd"/>
            <w:r>
              <w:rPr>
                <w:color w:val="000000"/>
                <w:sz w:val="20"/>
                <w:szCs w:val="20"/>
              </w:rPr>
              <w:t xml:space="preserve"> </w:t>
            </w:r>
            <w:proofErr w:type="spellStart"/>
            <w:r>
              <w:rPr>
                <w:color w:val="000000"/>
                <w:sz w:val="20"/>
                <w:szCs w:val="20"/>
              </w:rPr>
              <w:t>Hands</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740F5F" w14:textId="77777777" w:rsidR="00E66866" w:rsidRDefault="00000000" w:rsidP="00B5225B">
            <w:pPr>
              <w:jc w:val="center"/>
            </w:pPr>
            <w:r>
              <w:rPr>
                <w:color w:val="000000"/>
                <w:sz w:val="20"/>
                <w:szCs w:val="20"/>
              </w:rPr>
              <w:t>0.10.x</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7E7B90" w14:textId="36F7C9C3" w:rsidR="00E66866" w:rsidRPr="00D8791E" w:rsidRDefault="00D8791E" w:rsidP="00B5225B">
            <w:pPr>
              <w:jc w:val="center"/>
              <w:rPr>
                <w:lang w:val="en-US"/>
              </w:rPr>
            </w:pPr>
            <w:r w:rsidRPr="00D8791E">
              <w:rPr>
                <w:color w:val="000000"/>
                <w:sz w:val="20"/>
                <w:szCs w:val="20"/>
                <w:lang w:val="en-US"/>
              </w:rPr>
              <w:t>Detecting the key points of the hand</w:t>
            </w:r>
          </w:p>
        </w:tc>
      </w:tr>
      <w:tr w:rsidR="00E66866" w14:paraId="69E1245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1FBACE" w14:textId="77777777" w:rsidR="00E66866" w:rsidRDefault="00000000" w:rsidP="00B5225B">
            <w:pPr>
              <w:jc w:val="center"/>
            </w:pPr>
            <w:r>
              <w:rPr>
                <w:color w:val="000000"/>
                <w:sz w:val="20"/>
                <w:szCs w:val="20"/>
              </w:rPr>
              <w:t>5</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4E54CB" w14:textId="77777777" w:rsidR="00E66866" w:rsidRDefault="00000000" w:rsidP="00B5225B">
            <w:pPr>
              <w:jc w:val="center"/>
            </w:pPr>
            <w:proofErr w:type="spellStart"/>
            <w:r>
              <w:rPr>
                <w:color w:val="000000"/>
                <w:sz w:val="20"/>
                <w:szCs w:val="20"/>
              </w:rPr>
              <w:t>OpenCV</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17AF0F" w14:textId="77777777" w:rsidR="00E66866" w:rsidRDefault="00000000" w:rsidP="00B5225B">
            <w:pPr>
              <w:jc w:val="center"/>
            </w:pPr>
            <w:r>
              <w:rPr>
                <w:color w:val="000000"/>
                <w:sz w:val="20"/>
                <w:szCs w:val="20"/>
              </w:rPr>
              <w:t>4.x</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A3BEF3" w14:textId="5128E70F" w:rsidR="00E66866" w:rsidRDefault="00D8791E" w:rsidP="00B5225B">
            <w:pPr>
              <w:jc w:val="center"/>
            </w:pPr>
            <w:r w:rsidRPr="00D8791E">
              <w:rPr>
                <w:color w:val="000000"/>
                <w:sz w:val="20"/>
                <w:szCs w:val="20"/>
              </w:rPr>
              <w:t xml:space="preserve">Video </w:t>
            </w:r>
            <w:proofErr w:type="spellStart"/>
            <w:r w:rsidRPr="00D8791E">
              <w:rPr>
                <w:color w:val="000000"/>
                <w:sz w:val="20"/>
                <w:szCs w:val="20"/>
              </w:rPr>
              <w:t>capture</w:t>
            </w:r>
            <w:proofErr w:type="spellEnd"/>
            <w:r w:rsidRPr="00D8791E">
              <w:rPr>
                <w:color w:val="000000"/>
                <w:sz w:val="20"/>
                <w:szCs w:val="20"/>
              </w:rPr>
              <w:t xml:space="preserve">, </w:t>
            </w:r>
            <w:proofErr w:type="spellStart"/>
            <w:r w:rsidRPr="00D8791E">
              <w:rPr>
                <w:color w:val="000000"/>
                <w:sz w:val="20"/>
                <w:szCs w:val="20"/>
              </w:rPr>
              <w:t>contour</w:t>
            </w:r>
            <w:proofErr w:type="spellEnd"/>
            <w:r w:rsidRPr="00D8791E">
              <w:rPr>
                <w:color w:val="000000"/>
                <w:sz w:val="20"/>
                <w:szCs w:val="20"/>
              </w:rPr>
              <w:t xml:space="preserve"> </w:t>
            </w:r>
            <w:proofErr w:type="spellStart"/>
            <w:r w:rsidRPr="00D8791E">
              <w:rPr>
                <w:color w:val="000000"/>
                <w:sz w:val="20"/>
                <w:szCs w:val="20"/>
              </w:rPr>
              <w:t>analysis</w:t>
            </w:r>
            <w:proofErr w:type="spellEnd"/>
          </w:p>
        </w:tc>
      </w:tr>
      <w:tr w:rsidR="00E66866" w14:paraId="38B24BD3"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3C73BF" w14:textId="77777777" w:rsidR="00E66866" w:rsidRDefault="00000000" w:rsidP="00B5225B">
            <w:pPr>
              <w:jc w:val="center"/>
            </w:pPr>
            <w:r>
              <w:rPr>
                <w:color w:val="000000"/>
                <w:sz w:val="20"/>
                <w:szCs w:val="20"/>
              </w:rPr>
              <w:t>6</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316B8A" w14:textId="77777777" w:rsidR="00E66866" w:rsidRDefault="00000000" w:rsidP="00B5225B">
            <w:pPr>
              <w:jc w:val="center"/>
            </w:pPr>
            <w:proofErr w:type="spellStart"/>
            <w:r>
              <w:rPr>
                <w:color w:val="000000"/>
                <w:sz w:val="20"/>
                <w:szCs w:val="20"/>
              </w:rPr>
              <w:t>NumPy</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F73811" w14:textId="77777777" w:rsidR="00E66866" w:rsidRDefault="00000000" w:rsidP="00B5225B">
            <w:pPr>
              <w:jc w:val="center"/>
            </w:pPr>
            <w:proofErr w:type="gramStart"/>
            <w:r>
              <w:rPr>
                <w:color w:val="000000"/>
                <w:sz w:val="20"/>
                <w:szCs w:val="20"/>
              </w:rPr>
              <w:t>&lt; 2</w:t>
            </w:r>
            <w:proofErr w:type="gramEnd"/>
            <w:r>
              <w:rPr>
                <w:color w:val="000000"/>
                <w:sz w:val="20"/>
                <w:szCs w:val="20"/>
              </w:rPr>
              <w:t>.0</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2EC116" w14:textId="114882A5" w:rsidR="00E66866" w:rsidRDefault="00D8791E" w:rsidP="00B5225B">
            <w:pPr>
              <w:jc w:val="center"/>
            </w:pPr>
            <w:proofErr w:type="spellStart"/>
            <w:r w:rsidRPr="00D8791E">
              <w:rPr>
                <w:color w:val="000000"/>
                <w:sz w:val="20"/>
                <w:szCs w:val="20"/>
              </w:rPr>
              <w:t>Coordinate</w:t>
            </w:r>
            <w:proofErr w:type="spellEnd"/>
            <w:r w:rsidRPr="00D8791E">
              <w:rPr>
                <w:color w:val="000000"/>
                <w:sz w:val="20"/>
                <w:szCs w:val="20"/>
              </w:rPr>
              <w:t xml:space="preserve"> </w:t>
            </w:r>
            <w:proofErr w:type="spellStart"/>
            <w:r w:rsidRPr="00D8791E">
              <w:rPr>
                <w:color w:val="000000"/>
                <w:sz w:val="20"/>
                <w:szCs w:val="20"/>
              </w:rPr>
              <w:t>calculations</w:t>
            </w:r>
            <w:proofErr w:type="spellEnd"/>
          </w:p>
        </w:tc>
      </w:tr>
      <w:tr w:rsidR="00E66866" w14:paraId="352D9CF8"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13A789" w14:textId="77777777" w:rsidR="00E66866" w:rsidRDefault="00000000" w:rsidP="00B5225B">
            <w:pPr>
              <w:jc w:val="center"/>
            </w:pPr>
            <w:r>
              <w:rPr>
                <w:color w:val="000000"/>
                <w:sz w:val="20"/>
                <w:szCs w:val="20"/>
              </w:rPr>
              <w:t>7</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0EE9FE" w14:textId="77777777" w:rsidR="00E66866" w:rsidRDefault="00000000" w:rsidP="00B5225B">
            <w:pPr>
              <w:jc w:val="center"/>
            </w:pPr>
            <w:proofErr w:type="spellStart"/>
            <w:r>
              <w:rPr>
                <w:color w:val="000000"/>
                <w:sz w:val="20"/>
                <w:szCs w:val="20"/>
              </w:rPr>
              <w:t>TurtleSim</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338A17" w14:textId="336F418E" w:rsidR="00E66866" w:rsidRDefault="00D8791E" w:rsidP="00B5225B">
            <w:pPr>
              <w:jc w:val="center"/>
            </w:pPr>
            <w:r>
              <w:rPr>
                <w:color w:val="000000"/>
                <w:sz w:val="20"/>
                <w:szCs w:val="20"/>
                <w:lang w:val="en-US"/>
              </w:rPr>
              <w:t xml:space="preserve">Built into </w:t>
            </w:r>
            <w:r>
              <w:rPr>
                <w:color w:val="000000"/>
                <w:sz w:val="20"/>
                <w:szCs w:val="20"/>
              </w:rPr>
              <w:t>ROS2</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4585DE" w14:textId="5EFBD00B" w:rsidR="00E66866" w:rsidRDefault="00D8791E" w:rsidP="00B5225B">
            <w:pPr>
              <w:jc w:val="center"/>
            </w:pPr>
            <w:r w:rsidRPr="00D8791E">
              <w:rPr>
                <w:color w:val="000000"/>
                <w:sz w:val="20"/>
                <w:szCs w:val="20"/>
              </w:rPr>
              <w:t xml:space="preserve">2D </w:t>
            </w:r>
            <w:proofErr w:type="spellStart"/>
            <w:r w:rsidRPr="00D8791E">
              <w:rPr>
                <w:color w:val="000000"/>
                <w:sz w:val="20"/>
                <w:szCs w:val="20"/>
              </w:rPr>
              <w:t>turtle</w:t>
            </w:r>
            <w:proofErr w:type="spellEnd"/>
            <w:r w:rsidRPr="00D8791E">
              <w:rPr>
                <w:color w:val="000000"/>
                <w:sz w:val="20"/>
                <w:szCs w:val="20"/>
              </w:rPr>
              <w:t xml:space="preserve"> </w:t>
            </w:r>
            <w:proofErr w:type="spellStart"/>
            <w:r w:rsidRPr="00D8791E">
              <w:rPr>
                <w:color w:val="000000"/>
                <w:sz w:val="20"/>
                <w:szCs w:val="20"/>
              </w:rPr>
              <w:t>movement</w:t>
            </w:r>
            <w:proofErr w:type="spellEnd"/>
            <w:r w:rsidRPr="00D8791E">
              <w:rPr>
                <w:color w:val="000000"/>
                <w:sz w:val="20"/>
                <w:szCs w:val="20"/>
              </w:rPr>
              <w:t xml:space="preserve"> </w:t>
            </w:r>
            <w:proofErr w:type="spellStart"/>
            <w:r w:rsidRPr="00D8791E">
              <w:rPr>
                <w:color w:val="000000"/>
                <w:sz w:val="20"/>
                <w:szCs w:val="20"/>
              </w:rPr>
              <w:t>simulator</w:t>
            </w:r>
            <w:proofErr w:type="spellEnd"/>
          </w:p>
        </w:tc>
      </w:tr>
    </w:tbl>
    <w:p w14:paraId="3B0AD230" w14:textId="1FE62749" w:rsidR="003002AD" w:rsidRPr="003002AD" w:rsidRDefault="00D8791E" w:rsidP="003002AD">
      <w:pPr>
        <w:spacing w:before="60" w:after="180"/>
        <w:jc w:val="center"/>
        <w:rPr>
          <w:i/>
          <w:iCs/>
          <w:lang w:val="en-US"/>
        </w:rPr>
      </w:pPr>
      <w:r w:rsidRPr="00D8791E">
        <w:rPr>
          <w:b/>
          <w:bCs/>
          <w:i/>
          <w:iCs/>
          <w:lang w:val="en-US"/>
        </w:rPr>
        <w:t>TABLE I.</w:t>
      </w:r>
      <w:r w:rsidRPr="00D8791E">
        <w:rPr>
          <w:i/>
          <w:iCs/>
          <w:lang w:val="en-US"/>
        </w:rPr>
        <w:t xml:space="preserve"> Software components of the system</w:t>
      </w:r>
    </w:p>
    <w:p w14:paraId="70A0421B" w14:textId="50147FA3" w:rsidR="003002AD" w:rsidRDefault="003002AD" w:rsidP="00B5225B">
      <w:pPr>
        <w:spacing w:after="80"/>
        <w:rPr>
          <w:lang w:val="en-US"/>
        </w:rPr>
      </w:pPr>
      <w:r>
        <w:rPr>
          <w:lang w:val="en-US"/>
        </w:rPr>
        <w:t xml:space="preserve">                              </w:t>
      </w:r>
    </w:p>
    <w:p w14:paraId="4DB00FE7" w14:textId="2DD71707" w:rsidR="00E66866" w:rsidRPr="003C62E6" w:rsidRDefault="003C62E6" w:rsidP="00B5225B">
      <w:pPr>
        <w:pStyle w:val="2"/>
        <w:rPr>
          <w:b w:val="0"/>
          <w:bCs w:val="0"/>
          <w:i/>
          <w:iCs/>
          <w:color w:val="auto"/>
          <w:lang w:val="en-US"/>
        </w:rPr>
      </w:pPr>
      <w:r>
        <w:rPr>
          <w:b w:val="0"/>
          <w:bCs w:val="0"/>
          <w:i/>
          <w:iCs/>
          <w:color w:val="auto"/>
          <w:lang w:val="en-US"/>
        </w:rPr>
        <w:t>C</w:t>
      </w:r>
      <w:r w:rsidRPr="003C62E6">
        <w:rPr>
          <w:b w:val="0"/>
          <w:bCs w:val="0"/>
          <w:i/>
          <w:iCs/>
          <w:color w:val="auto"/>
          <w:lang w:val="en-US"/>
        </w:rPr>
        <w:t>. Hand detection and gesture tracking</w:t>
      </w:r>
    </w:p>
    <w:p w14:paraId="13C8ED51" w14:textId="2660DE94" w:rsidR="006B799E" w:rsidRDefault="006B799E" w:rsidP="00B5225B">
      <w:pPr>
        <w:spacing w:after="180"/>
        <w:ind w:firstLine="720"/>
        <w:jc w:val="both"/>
        <w:rPr>
          <w:lang w:val="en-US"/>
        </w:rPr>
      </w:pPr>
      <w:r w:rsidRPr="006B799E">
        <w:rPr>
          <w:lang w:val="en-US"/>
        </w:rPr>
        <w:t xml:space="preserve">The </w:t>
      </w:r>
      <w:proofErr w:type="spellStart"/>
      <w:r w:rsidRPr="006B799E">
        <w:rPr>
          <w:lang w:val="en-US"/>
        </w:rPr>
        <w:t>MediaPipe</w:t>
      </w:r>
      <w:proofErr w:type="spellEnd"/>
      <w:r w:rsidRPr="006B799E">
        <w:rPr>
          <w:lang w:val="en-US"/>
        </w:rPr>
        <w:t xml:space="preserve"> Hands library is initialized with the parameters </w:t>
      </w:r>
      <w:proofErr w:type="spellStart"/>
      <w:r w:rsidRPr="006B799E">
        <w:rPr>
          <w:i/>
          <w:iCs/>
          <w:lang w:val="en-US"/>
        </w:rPr>
        <w:t>min_detection_confidence</w:t>
      </w:r>
      <w:proofErr w:type="spellEnd"/>
      <w:r w:rsidRPr="006B799E">
        <w:rPr>
          <w:lang w:val="en-US"/>
        </w:rPr>
        <w:t xml:space="preserve"> = 0.8 and </w:t>
      </w:r>
      <w:proofErr w:type="spellStart"/>
      <w:r w:rsidRPr="006B799E">
        <w:rPr>
          <w:i/>
          <w:iCs/>
          <w:lang w:val="en-US"/>
        </w:rPr>
        <w:t>min_tracking_confidence</w:t>
      </w:r>
      <w:proofErr w:type="spellEnd"/>
      <w:r w:rsidRPr="006B799E">
        <w:rPr>
          <w:lang w:val="en-US"/>
        </w:rPr>
        <w:t xml:space="preserve"> = 0.</w:t>
      </w:r>
      <w:r w:rsidR="00B57438">
        <w:rPr>
          <w:lang w:val="kk-KZ"/>
        </w:rPr>
        <w:t>75</w:t>
      </w:r>
      <w:r w:rsidRPr="006B799E">
        <w:rPr>
          <w:lang w:val="en-US"/>
        </w:rPr>
        <w:t xml:space="preserve">. For each frame, the system returns the coordinates of 21 hand landmarks within a normalized space ranging from 0.0 to 1.0. The indexing of these landmarks is fixed: </w:t>
      </w:r>
      <w:proofErr w:type="gramStart"/>
      <w:r w:rsidRPr="006B799E">
        <w:rPr>
          <w:i/>
          <w:iCs/>
          <w:lang w:val="en-US"/>
        </w:rPr>
        <w:t>landmark[</w:t>
      </w:r>
      <w:proofErr w:type="gramEnd"/>
      <w:r w:rsidRPr="006B799E">
        <w:rPr>
          <w:i/>
          <w:iCs/>
          <w:lang w:val="en-US"/>
        </w:rPr>
        <w:t>0]</w:t>
      </w:r>
      <w:r w:rsidRPr="006B799E">
        <w:rPr>
          <w:lang w:val="en-US"/>
        </w:rPr>
        <w:t xml:space="preserve"> represents the wrist, </w:t>
      </w:r>
      <w:proofErr w:type="gramStart"/>
      <w:r w:rsidRPr="006B799E">
        <w:rPr>
          <w:i/>
          <w:iCs/>
          <w:lang w:val="en-US"/>
        </w:rPr>
        <w:t>landmark[</w:t>
      </w:r>
      <w:proofErr w:type="gramEnd"/>
      <w:r w:rsidRPr="006B799E">
        <w:rPr>
          <w:i/>
          <w:iCs/>
          <w:lang w:val="en-US"/>
        </w:rPr>
        <w:t>4]</w:t>
      </w:r>
      <w:r w:rsidRPr="006B799E">
        <w:rPr>
          <w:lang w:val="en-US"/>
        </w:rPr>
        <w:t xml:space="preserve"> denotes the tip of the thumb, and </w:t>
      </w:r>
      <w:proofErr w:type="gramStart"/>
      <w:r w:rsidRPr="006B799E">
        <w:rPr>
          <w:i/>
          <w:iCs/>
          <w:lang w:val="en-US"/>
        </w:rPr>
        <w:t>landmark[</w:t>
      </w:r>
      <w:proofErr w:type="gramEnd"/>
      <w:r w:rsidRPr="006B799E">
        <w:rPr>
          <w:i/>
          <w:iCs/>
          <w:lang w:val="en-US"/>
        </w:rPr>
        <w:t>8]</w:t>
      </w:r>
      <w:r w:rsidRPr="006B799E">
        <w:rPr>
          <w:lang w:val="en-US"/>
        </w:rPr>
        <w:t xml:space="preserve"> corresponds to the tip of the index finger.</w:t>
      </w:r>
    </w:p>
    <w:p w14:paraId="429F3B54" w14:textId="35CEFA40" w:rsidR="006B799E" w:rsidRPr="006B799E" w:rsidRDefault="006B799E" w:rsidP="006B799E">
      <w:pPr>
        <w:spacing w:after="180"/>
        <w:ind w:firstLine="720"/>
        <w:jc w:val="both"/>
        <w:rPr>
          <w:lang w:val="en-US"/>
        </w:rPr>
      </w:pPr>
      <w:r w:rsidRPr="006B799E">
        <w:rPr>
          <w:lang w:val="en-US"/>
        </w:rPr>
        <w:t xml:space="preserve">The drawing mode is activated when the condition </w:t>
      </w:r>
      <w:proofErr w:type="gramStart"/>
      <w:r w:rsidRPr="006B799E">
        <w:rPr>
          <w:i/>
          <w:iCs/>
          <w:lang w:val="en-US"/>
        </w:rPr>
        <w:t>landmark[</w:t>
      </w:r>
      <w:proofErr w:type="gramEnd"/>
      <w:r w:rsidRPr="006B799E">
        <w:rPr>
          <w:i/>
          <w:iCs/>
          <w:lang w:val="en-US"/>
        </w:rPr>
        <w:t>8</w:t>
      </w:r>
      <w:proofErr w:type="gramStart"/>
      <w:r w:rsidRPr="006B799E">
        <w:rPr>
          <w:i/>
          <w:iCs/>
          <w:lang w:val="en-US"/>
        </w:rPr>
        <w:t>].y</w:t>
      </w:r>
      <w:proofErr w:type="gramEnd"/>
      <w:r w:rsidRPr="006B799E">
        <w:rPr>
          <w:i/>
          <w:iCs/>
          <w:lang w:val="en-US"/>
        </w:rPr>
        <w:t xml:space="preserve"> &lt; </w:t>
      </w:r>
      <w:proofErr w:type="gramStart"/>
      <w:r w:rsidRPr="006B799E">
        <w:rPr>
          <w:i/>
          <w:iCs/>
          <w:lang w:val="en-US"/>
        </w:rPr>
        <w:t>landmark[</w:t>
      </w:r>
      <w:proofErr w:type="gramEnd"/>
      <w:r w:rsidRPr="006B799E">
        <w:rPr>
          <w:i/>
          <w:iCs/>
          <w:lang w:val="en-US"/>
        </w:rPr>
        <w:t>6</w:t>
      </w:r>
      <w:proofErr w:type="gramStart"/>
      <w:r w:rsidRPr="006B799E">
        <w:rPr>
          <w:i/>
          <w:iCs/>
          <w:lang w:val="en-US"/>
        </w:rPr>
        <w:t>].y</w:t>
      </w:r>
      <w:proofErr w:type="gramEnd"/>
      <w:r w:rsidRPr="006B799E">
        <w:rPr>
          <w:lang w:val="en-US"/>
        </w:rPr>
        <w:t xml:space="preserve"> is met, where </w:t>
      </w:r>
      <w:proofErr w:type="gramStart"/>
      <w:r w:rsidRPr="006B799E">
        <w:rPr>
          <w:i/>
          <w:iCs/>
          <w:lang w:val="en-US"/>
        </w:rPr>
        <w:t>landmark[</w:t>
      </w:r>
      <w:proofErr w:type="gramEnd"/>
      <w:r w:rsidRPr="006B799E">
        <w:rPr>
          <w:i/>
          <w:iCs/>
          <w:lang w:val="en-US"/>
        </w:rPr>
        <w:t>6]</w:t>
      </w:r>
      <w:r>
        <w:rPr>
          <w:lang w:val="en-US"/>
        </w:rPr>
        <w:t xml:space="preserve"> </w:t>
      </w:r>
      <w:r w:rsidRPr="006B799E">
        <w:rPr>
          <w:lang w:val="en-US"/>
        </w:rPr>
        <w:t xml:space="preserve">corresponds to the proximal interphalangeal (PIP) joint of the index finger. In the image coordinate system, the Y-axis points downward; thus, a lower Y-value indicates that the fingertip is positioned above the joint, signifying that the finger is extended. When the drawing mode is active, the current position of the fingertip is appended to the </w:t>
      </w:r>
      <w:proofErr w:type="spellStart"/>
      <w:r w:rsidRPr="006B799E">
        <w:rPr>
          <w:i/>
          <w:iCs/>
          <w:lang w:val="en-US"/>
        </w:rPr>
        <w:t>raw_</w:t>
      </w:r>
      <w:proofErr w:type="gramStart"/>
      <w:r w:rsidRPr="006B799E">
        <w:rPr>
          <w:i/>
          <w:iCs/>
          <w:lang w:val="en-US"/>
        </w:rPr>
        <w:t>path</w:t>
      </w:r>
      <w:proofErr w:type="spellEnd"/>
      <w:r w:rsidRPr="006B799E">
        <w:rPr>
          <w:i/>
          <w:iCs/>
          <w:lang w:val="en-US"/>
        </w:rPr>
        <w:t>[</w:t>
      </w:r>
      <w:proofErr w:type="gramEnd"/>
      <w:r w:rsidRPr="006B799E">
        <w:rPr>
          <w:i/>
          <w:iCs/>
          <w:lang w:val="en-US"/>
        </w:rPr>
        <w:t>]</w:t>
      </w:r>
      <w:r w:rsidRPr="006B799E">
        <w:rPr>
          <w:lang w:val="en-US"/>
        </w:rPr>
        <w:t xml:space="preserve"> array. Upon lowering the finger, classification of the accumulated trajectory is executed.</w:t>
      </w:r>
    </w:p>
    <w:p w14:paraId="16D9415B" w14:textId="4D5A6F82" w:rsidR="006B799E" w:rsidRDefault="006B799E" w:rsidP="006B799E">
      <w:pPr>
        <w:pStyle w:val="2"/>
        <w:jc w:val="both"/>
        <w:rPr>
          <w:b w:val="0"/>
          <w:bCs w:val="0"/>
          <w:color w:val="auto"/>
          <w:lang w:val="en-US"/>
        </w:rPr>
      </w:pPr>
      <w:r>
        <w:rPr>
          <w:b w:val="0"/>
          <w:bCs w:val="0"/>
          <w:color w:val="auto"/>
          <w:lang w:val="en-US"/>
        </w:rPr>
        <w:t xml:space="preserve">            </w:t>
      </w:r>
      <w:r w:rsidRPr="006B799E">
        <w:rPr>
          <w:b w:val="0"/>
          <w:bCs w:val="0"/>
          <w:color w:val="auto"/>
          <w:lang w:val="en-US"/>
        </w:rPr>
        <w:t xml:space="preserve">To visualize the drawing process, an auxiliary </w:t>
      </w:r>
      <w:r w:rsidRPr="006B799E">
        <w:rPr>
          <w:b w:val="0"/>
          <w:bCs w:val="0"/>
          <w:i/>
          <w:iCs/>
          <w:color w:val="auto"/>
          <w:lang w:val="en-US"/>
        </w:rPr>
        <w:t>canvas</w:t>
      </w:r>
      <w:r w:rsidRPr="006B799E">
        <w:rPr>
          <w:b w:val="0"/>
          <w:bCs w:val="0"/>
          <w:color w:val="auto"/>
          <w:lang w:val="en-US"/>
        </w:rPr>
        <w:t xml:space="preserve"> array is maintained in memory as a matrix of zeros matching the camera frame dimensions. Line segments are drawn between consecutive fingertip positions on the </w:t>
      </w:r>
      <w:r w:rsidRPr="006B799E">
        <w:rPr>
          <w:b w:val="0"/>
          <w:bCs w:val="0"/>
          <w:i/>
          <w:iCs/>
          <w:color w:val="auto"/>
          <w:lang w:val="en-US"/>
        </w:rPr>
        <w:t>canvas</w:t>
      </w:r>
      <w:r w:rsidRPr="006B799E">
        <w:rPr>
          <w:b w:val="0"/>
          <w:bCs w:val="0"/>
          <w:color w:val="auto"/>
          <w:lang w:val="en-US"/>
        </w:rPr>
        <w:t xml:space="preserve"> using the </w:t>
      </w:r>
      <w:r w:rsidRPr="006B799E">
        <w:rPr>
          <w:b w:val="0"/>
          <w:bCs w:val="0"/>
          <w:i/>
          <w:iCs/>
          <w:color w:val="auto"/>
          <w:lang w:val="en-US"/>
        </w:rPr>
        <w:t>cv2.line()</w:t>
      </w:r>
      <w:r w:rsidRPr="006B799E">
        <w:rPr>
          <w:b w:val="0"/>
          <w:bCs w:val="0"/>
          <w:color w:val="auto"/>
          <w:lang w:val="en-US"/>
        </w:rPr>
        <w:t xml:space="preserve"> function. The final image is generated by overlaying the camera frame and the </w:t>
      </w:r>
      <w:r w:rsidRPr="006B799E">
        <w:rPr>
          <w:b w:val="0"/>
          <w:bCs w:val="0"/>
          <w:i/>
          <w:iCs/>
          <w:color w:val="auto"/>
          <w:lang w:val="en-US"/>
        </w:rPr>
        <w:t>canvas</w:t>
      </w:r>
      <w:r w:rsidRPr="006B799E">
        <w:rPr>
          <w:b w:val="0"/>
          <w:bCs w:val="0"/>
          <w:color w:val="auto"/>
          <w:lang w:val="en-US"/>
        </w:rPr>
        <w:t xml:space="preserve"> with weights of 0.6 and 0.4, respectively, via the </w:t>
      </w:r>
      <w:r w:rsidRPr="006B799E">
        <w:rPr>
          <w:b w:val="0"/>
          <w:bCs w:val="0"/>
          <w:i/>
          <w:iCs/>
          <w:color w:val="auto"/>
          <w:lang w:val="en-US"/>
        </w:rPr>
        <w:t>cv2.addWeighted()</w:t>
      </w:r>
      <w:r w:rsidRPr="006B799E">
        <w:rPr>
          <w:b w:val="0"/>
          <w:bCs w:val="0"/>
          <w:color w:val="auto"/>
          <w:lang w:val="en-US"/>
        </w:rPr>
        <w:t xml:space="preserve"> function, thereby creating an augmented reality (AR) effect.</w:t>
      </w:r>
    </w:p>
    <w:p w14:paraId="6FE94A29" w14:textId="4B124476" w:rsidR="00E66866" w:rsidRPr="006B799E" w:rsidRDefault="003C62E6" w:rsidP="00B5225B">
      <w:pPr>
        <w:pStyle w:val="2"/>
        <w:rPr>
          <w:b w:val="0"/>
          <w:bCs w:val="0"/>
          <w:i/>
          <w:iCs/>
          <w:color w:val="auto"/>
          <w:lang w:val="en-US"/>
        </w:rPr>
      </w:pPr>
      <w:r w:rsidRPr="003C62E6">
        <w:rPr>
          <w:b w:val="0"/>
          <w:bCs w:val="0"/>
          <w:i/>
          <w:iCs/>
          <w:color w:val="auto"/>
          <w:lang w:val="en-US"/>
        </w:rPr>
        <w:t>D</w:t>
      </w:r>
      <w:r w:rsidRPr="006B799E">
        <w:rPr>
          <w:b w:val="0"/>
          <w:bCs w:val="0"/>
          <w:i/>
          <w:iCs/>
          <w:color w:val="auto"/>
          <w:lang w:val="en-US"/>
        </w:rPr>
        <w:t xml:space="preserve">. </w:t>
      </w:r>
      <w:r w:rsidRPr="003C62E6">
        <w:rPr>
          <w:b w:val="0"/>
          <w:bCs w:val="0"/>
          <w:i/>
          <w:iCs/>
          <w:color w:val="auto"/>
          <w:lang w:val="en-US"/>
        </w:rPr>
        <w:t>Figure</w:t>
      </w:r>
      <w:r w:rsidRPr="006B799E">
        <w:rPr>
          <w:b w:val="0"/>
          <w:bCs w:val="0"/>
          <w:i/>
          <w:iCs/>
          <w:color w:val="auto"/>
          <w:lang w:val="en-US"/>
        </w:rPr>
        <w:t xml:space="preserve"> </w:t>
      </w:r>
      <w:r w:rsidRPr="003C62E6">
        <w:rPr>
          <w:b w:val="0"/>
          <w:bCs w:val="0"/>
          <w:i/>
          <w:iCs/>
          <w:color w:val="auto"/>
          <w:lang w:val="en-US"/>
        </w:rPr>
        <w:t>classification</w:t>
      </w:r>
      <w:r w:rsidRPr="006B799E">
        <w:rPr>
          <w:b w:val="0"/>
          <w:bCs w:val="0"/>
          <w:i/>
          <w:iCs/>
          <w:color w:val="auto"/>
          <w:lang w:val="en-US"/>
        </w:rPr>
        <w:t xml:space="preserve"> </w:t>
      </w:r>
      <w:r w:rsidRPr="003C62E6">
        <w:rPr>
          <w:b w:val="0"/>
          <w:bCs w:val="0"/>
          <w:i/>
          <w:iCs/>
          <w:color w:val="auto"/>
          <w:lang w:val="en-US"/>
        </w:rPr>
        <w:t>algorithm</w:t>
      </w:r>
    </w:p>
    <w:p w14:paraId="5478FEBD" w14:textId="0A29262F" w:rsidR="00F42705" w:rsidRPr="00F42705" w:rsidRDefault="00F42705" w:rsidP="00F42705">
      <w:pPr>
        <w:pStyle w:val="2"/>
        <w:jc w:val="both"/>
        <w:rPr>
          <w:b w:val="0"/>
          <w:bCs w:val="0"/>
          <w:color w:val="auto"/>
          <w:lang w:val="en-US"/>
        </w:rPr>
      </w:pPr>
      <w:r>
        <w:rPr>
          <w:b w:val="0"/>
          <w:bCs w:val="0"/>
          <w:color w:val="auto"/>
          <w:lang w:val="kk-KZ"/>
        </w:rPr>
        <w:t xml:space="preserve">             </w:t>
      </w:r>
      <w:r w:rsidRPr="00F42705">
        <w:rPr>
          <w:b w:val="0"/>
          <w:bCs w:val="0"/>
          <w:color w:val="auto"/>
          <w:lang w:val="en-US"/>
        </w:rPr>
        <w:t xml:space="preserve">The transition from a continuous hand-drawn trajectory to discrete robotic motion coordinates requires a robust, deterministic geometric classification pipeline. The proposed </w:t>
      </w:r>
      <w:r w:rsidRPr="00F42705">
        <w:rPr>
          <w:b w:val="0"/>
          <w:bCs w:val="0"/>
          <w:color w:val="auto"/>
          <w:lang w:val="en-US"/>
        </w:rPr>
        <w:lastRenderedPageBreak/>
        <w:t>algorithm processes the accumulated spatial coordinates when the tracking buffer (</w:t>
      </w:r>
      <w:proofErr w:type="spellStart"/>
      <w:r w:rsidRPr="00F42705">
        <w:rPr>
          <w:b w:val="0"/>
          <w:bCs w:val="0"/>
          <w:color w:val="auto"/>
          <w:lang w:val="en-US"/>
        </w:rPr>
        <w:t>raw_path</w:t>
      </w:r>
      <w:proofErr w:type="spellEnd"/>
      <w:r w:rsidRPr="00F42705">
        <w:rPr>
          <w:b w:val="0"/>
          <w:bCs w:val="0"/>
          <w:color w:val="auto"/>
          <w:lang w:val="en-US"/>
        </w:rPr>
        <w:t xml:space="preserve">) captures a minimum threshold of </w:t>
      </w:r>
      <w:proofErr w:type="spellStart"/>
      <w:r w:rsidRPr="00F42705">
        <w:rPr>
          <w:b w:val="0"/>
          <w:bCs w:val="0"/>
          <w:color w:val="auto"/>
          <w:lang w:val="en-US"/>
        </w:rPr>
        <w:t>N_min</w:t>
      </w:r>
      <w:proofErr w:type="spellEnd"/>
      <w:r w:rsidRPr="00F42705">
        <w:rPr>
          <w:b w:val="0"/>
          <w:bCs w:val="0"/>
          <w:color w:val="auto"/>
          <w:lang w:val="en-US"/>
        </w:rPr>
        <w:t xml:space="preserve"> = 25 points. This empirical boundary filters out high-frequency spatial noise and short-duration contact artifacts.</w:t>
      </w:r>
    </w:p>
    <w:p w14:paraId="40D17F16" w14:textId="6FD90D39" w:rsidR="00F42705" w:rsidRPr="00F42705" w:rsidRDefault="00F42705" w:rsidP="00F42705">
      <w:pPr>
        <w:pStyle w:val="2"/>
        <w:jc w:val="both"/>
        <w:rPr>
          <w:b w:val="0"/>
          <w:bCs w:val="0"/>
          <w:color w:val="auto"/>
          <w:lang w:val="en-US"/>
        </w:rPr>
      </w:pPr>
      <w:r>
        <w:rPr>
          <w:b w:val="0"/>
          <w:bCs w:val="0"/>
          <w:color w:val="auto"/>
          <w:lang w:val="kk-KZ"/>
        </w:rPr>
        <w:t xml:space="preserve">              </w:t>
      </w:r>
      <w:r w:rsidRPr="00F42705">
        <w:rPr>
          <w:b w:val="0"/>
          <w:bCs w:val="0"/>
          <w:color w:val="auto"/>
          <w:lang w:val="en-US"/>
        </w:rPr>
        <w:t>Rather than executing feature extraction directly on the raw, open-ended stroke sequence—which is highly susceptible to human tremor—the classification engine implements a multi-stage deterministic approach:</w:t>
      </w:r>
    </w:p>
    <w:p w14:paraId="40055472" w14:textId="77777777" w:rsidR="00F42705" w:rsidRPr="00F42705" w:rsidRDefault="00F42705" w:rsidP="00F42705">
      <w:pPr>
        <w:pStyle w:val="2"/>
        <w:rPr>
          <w:b w:val="0"/>
          <w:bCs w:val="0"/>
          <w:color w:val="auto"/>
          <w:lang w:val="en-US"/>
        </w:rPr>
      </w:pPr>
      <w:r w:rsidRPr="00F42705">
        <w:rPr>
          <w:b w:val="0"/>
          <w:bCs w:val="0"/>
          <w:color w:val="auto"/>
          <w:lang w:val="en-US"/>
        </w:rPr>
        <w:t>1. Convex Hull Construction and Isoperimetric Analysis</w:t>
      </w:r>
    </w:p>
    <w:p w14:paraId="454D1A2A" w14:textId="640190EA" w:rsidR="00F42705" w:rsidRPr="00BF6A66" w:rsidRDefault="00F42705" w:rsidP="00F42705">
      <w:pPr>
        <w:pStyle w:val="2"/>
        <w:rPr>
          <w:b w:val="0"/>
          <w:bCs w:val="0"/>
          <w:color w:val="auto"/>
          <w:lang w:val="en-US"/>
        </w:rPr>
      </w:pPr>
      <w:r w:rsidRPr="00F42705">
        <w:rPr>
          <w:b w:val="0"/>
          <w:bCs w:val="0"/>
          <w:color w:val="auto"/>
          <w:lang w:val="en-US"/>
        </w:rPr>
        <w:t>To standardize the structural morphology of the drawn shape, the algorithm first computes the minimal convex hull (H) from the raw coordinate matrix P:</w:t>
      </w:r>
    </w:p>
    <w:p w14:paraId="3A254B98" w14:textId="19BEC030" w:rsidR="00F42705" w:rsidRPr="00F42705" w:rsidRDefault="00F42705" w:rsidP="00F42705">
      <w:pPr>
        <w:pStyle w:val="2"/>
        <w:rPr>
          <w:b w:val="0"/>
          <w:bCs w:val="0"/>
          <w:color w:val="auto"/>
        </w:rPr>
      </w:pPr>
      <w:r w:rsidRPr="00BF6A66">
        <w:rPr>
          <w:b w:val="0"/>
          <w:bCs w:val="0"/>
          <w:color w:val="auto"/>
          <w:lang w:val="en-US"/>
        </w:rPr>
        <w:t xml:space="preserve">                                                </w:t>
      </w:r>
      <w:r w:rsidRPr="00F42705">
        <w:rPr>
          <w:b w:val="0"/>
          <w:bCs w:val="0"/>
          <w:noProof/>
          <w:color w:val="auto"/>
        </w:rPr>
        <w:drawing>
          <wp:inline distT="0" distB="0" distL="0" distR="0" wp14:anchorId="26F3A9AD" wp14:editId="65E66A98">
            <wp:extent cx="1790700" cy="472546"/>
            <wp:effectExtent l="0" t="0" r="0" b="3810"/>
            <wp:docPr id="624895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95144" name=""/>
                    <pic:cNvPicPr/>
                  </pic:nvPicPr>
                  <pic:blipFill>
                    <a:blip r:embed="rId10"/>
                    <a:stretch>
                      <a:fillRect/>
                    </a:stretch>
                  </pic:blipFill>
                  <pic:spPr>
                    <a:xfrm>
                      <a:off x="0" y="0"/>
                      <a:ext cx="1805782" cy="476526"/>
                    </a:xfrm>
                    <a:prstGeom prst="rect">
                      <a:avLst/>
                    </a:prstGeom>
                  </pic:spPr>
                </pic:pic>
              </a:graphicData>
            </a:graphic>
          </wp:inline>
        </w:drawing>
      </w:r>
    </w:p>
    <w:p w14:paraId="39F19F31" w14:textId="5E86D2E7" w:rsidR="00F42705" w:rsidRPr="00F42705" w:rsidRDefault="00F42705" w:rsidP="00F42705">
      <w:pPr>
        <w:pStyle w:val="2"/>
        <w:rPr>
          <w:b w:val="0"/>
          <w:bCs w:val="0"/>
          <w:color w:val="auto"/>
          <w:lang w:val="en-US"/>
        </w:rPr>
      </w:pPr>
      <w:r w:rsidRPr="00F42705">
        <w:rPr>
          <w:b w:val="0"/>
          <w:bCs w:val="0"/>
          <w:color w:val="auto"/>
          <w:lang w:val="en-US"/>
        </w:rPr>
        <w:t>Based on the closed polygon of the convex hull, its total area (</w:t>
      </w:r>
      <w:proofErr w:type="spellStart"/>
      <w:r w:rsidRPr="00F42705">
        <w:rPr>
          <w:b w:val="0"/>
          <w:bCs w:val="0"/>
          <w:color w:val="auto"/>
          <w:lang w:val="en-US"/>
        </w:rPr>
        <w:t>A_h</w:t>
      </w:r>
      <w:proofErr w:type="spellEnd"/>
      <w:r w:rsidRPr="00F42705">
        <w:rPr>
          <w:b w:val="0"/>
          <w:bCs w:val="0"/>
          <w:color w:val="auto"/>
          <w:lang w:val="en-US"/>
        </w:rPr>
        <w:t>) and perimeter (</w:t>
      </w:r>
      <w:proofErr w:type="spellStart"/>
      <w:r w:rsidRPr="00F42705">
        <w:rPr>
          <w:b w:val="0"/>
          <w:bCs w:val="0"/>
          <w:color w:val="auto"/>
          <w:lang w:val="en-US"/>
        </w:rPr>
        <w:t>P_h</w:t>
      </w:r>
      <w:proofErr w:type="spellEnd"/>
      <w:r w:rsidRPr="00F42705">
        <w:rPr>
          <w:b w:val="0"/>
          <w:bCs w:val="0"/>
          <w:color w:val="auto"/>
          <w:lang w:val="en-US"/>
        </w:rPr>
        <w:t>) are evaluated using Green's theorem and numerical integration of line segments, respectively. To identify circular trajectories, the isoperimetric quotient or circularity metric (C) is computed:</w:t>
      </w:r>
    </w:p>
    <w:p w14:paraId="443B61E2" w14:textId="52A4184B" w:rsidR="00F42705" w:rsidRPr="00F42705" w:rsidRDefault="00F42705" w:rsidP="00F42705">
      <w:pPr>
        <w:pStyle w:val="2"/>
        <w:rPr>
          <w:b w:val="0"/>
          <w:bCs w:val="0"/>
          <w:color w:val="auto"/>
          <w:lang w:val="en-US"/>
        </w:rPr>
      </w:pPr>
      <w:r w:rsidRPr="00F42705">
        <w:rPr>
          <w:b w:val="0"/>
          <w:bCs w:val="0"/>
          <w:color w:val="auto"/>
          <w:lang w:val="en-US"/>
        </w:rPr>
        <w:t xml:space="preserve">                                                 </w:t>
      </w:r>
      <w:r w:rsidRPr="00BF6A66">
        <w:rPr>
          <w:b w:val="0"/>
          <w:bCs w:val="0"/>
          <w:color w:val="auto"/>
          <w:lang w:val="en-US"/>
        </w:rPr>
        <w:t xml:space="preserve">   </w:t>
      </w:r>
      <w:r w:rsidRPr="00F42705">
        <w:rPr>
          <w:b w:val="0"/>
          <w:bCs w:val="0"/>
          <w:color w:val="auto"/>
          <w:lang w:val="en-US"/>
        </w:rPr>
        <w:t xml:space="preserve">      </w:t>
      </w:r>
      <w:r w:rsidRPr="00F42705">
        <w:rPr>
          <w:b w:val="0"/>
          <w:bCs w:val="0"/>
          <w:noProof/>
          <w:color w:val="auto"/>
          <w:lang w:val="en-US"/>
        </w:rPr>
        <w:drawing>
          <wp:inline distT="0" distB="0" distL="0" distR="0" wp14:anchorId="48E02EE5" wp14:editId="77C89AA0">
            <wp:extent cx="952500" cy="551793"/>
            <wp:effectExtent l="0" t="0" r="0" b="1270"/>
            <wp:docPr id="1844986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86597" name=""/>
                    <pic:cNvPicPr/>
                  </pic:nvPicPr>
                  <pic:blipFill>
                    <a:blip r:embed="rId11"/>
                    <a:stretch>
                      <a:fillRect/>
                    </a:stretch>
                  </pic:blipFill>
                  <pic:spPr>
                    <a:xfrm>
                      <a:off x="0" y="0"/>
                      <a:ext cx="961911" cy="557245"/>
                    </a:xfrm>
                    <a:prstGeom prst="rect">
                      <a:avLst/>
                    </a:prstGeom>
                  </pic:spPr>
                </pic:pic>
              </a:graphicData>
            </a:graphic>
          </wp:inline>
        </w:drawing>
      </w:r>
    </w:p>
    <w:p w14:paraId="6F6D50B1" w14:textId="0B2B88A0" w:rsidR="00F42705" w:rsidRPr="00F42705" w:rsidRDefault="00F42705" w:rsidP="00F42705">
      <w:pPr>
        <w:pStyle w:val="2"/>
        <w:rPr>
          <w:b w:val="0"/>
          <w:bCs w:val="0"/>
          <w:color w:val="auto"/>
          <w:lang w:val="en-US"/>
        </w:rPr>
      </w:pPr>
      <w:r w:rsidRPr="00F42705">
        <w:rPr>
          <w:b w:val="0"/>
          <w:bCs w:val="0"/>
          <w:color w:val="auto"/>
          <w:lang w:val="en-US"/>
        </w:rPr>
        <w:t>For an ideal Euclidean circle, C = 1.0, whereas a perfect square yields C = 0.785. Utilizing the convex hull instead of the raw path resolves the numerical instability of near-zero area calculations caused by overlapping or unclosed freehand paths.</w:t>
      </w:r>
    </w:p>
    <w:p w14:paraId="4FBD8CFD" w14:textId="77777777" w:rsidR="00F42705" w:rsidRPr="00F42705" w:rsidRDefault="00F42705" w:rsidP="00F42705">
      <w:pPr>
        <w:pStyle w:val="2"/>
        <w:rPr>
          <w:b w:val="0"/>
          <w:bCs w:val="0"/>
          <w:lang w:val="en-US"/>
        </w:rPr>
      </w:pPr>
      <w:r w:rsidRPr="00F42705">
        <w:rPr>
          <w:b w:val="0"/>
          <w:bCs w:val="0"/>
          <w:color w:val="auto"/>
          <w:lang w:val="en-US"/>
        </w:rPr>
        <w:t>2. Polygonal Approximation via the Ramer-Douglas-</w:t>
      </w:r>
      <w:proofErr w:type="spellStart"/>
      <w:r w:rsidRPr="00F42705">
        <w:rPr>
          <w:b w:val="0"/>
          <w:bCs w:val="0"/>
          <w:color w:val="auto"/>
          <w:lang w:val="en-US"/>
        </w:rPr>
        <w:t>Peucker</w:t>
      </w:r>
      <w:proofErr w:type="spellEnd"/>
      <w:r w:rsidRPr="00F42705">
        <w:rPr>
          <w:b w:val="0"/>
          <w:bCs w:val="0"/>
          <w:color w:val="auto"/>
          <w:lang w:val="en-US"/>
        </w:rPr>
        <w:t xml:space="preserve"> (RDP) Method</w:t>
      </w:r>
    </w:p>
    <w:p w14:paraId="35D694F6" w14:textId="592662BA" w:rsidR="00F42705" w:rsidRPr="00F42705" w:rsidRDefault="00F42705" w:rsidP="00F42705">
      <w:pPr>
        <w:pStyle w:val="2"/>
        <w:rPr>
          <w:b w:val="0"/>
          <w:bCs w:val="0"/>
          <w:color w:val="auto"/>
          <w:lang w:val="en-US"/>
        </w:rPr>
      </w:pPr>
      <w:r w:rsidRPr="00F42705">
        <w:rPr>
          <w:b w:val="0"/>
          <w:bCs w:val="0"/>
          <w:color w:val="auto"/>
          <w:lang w:val="en-US"/>
        </w:rPr>
        <w:t>Concurrently, the convex hull is simplified into a minimal set of dominant vertices using the RDP polygonal approximation algorithm (cv2.approxPolyDP). The maximum allowable distance perpendicular to the chord (epsilon) is defined adaptively as a function of the hull perimeter:</w:t>
      </w:r>
    </w:p>
    <w:p w14:paraId="3F1CA5B7" w14:textId="524FF8B0" w:rsidR="00F42705" w:rsidRDefault="00F42705" w:rsidP="00F42705">
      <w:pPr>
        <w:pStyle w:val="2"/>
      </w:pPr>
      <w:r w:rsidRPr="00F42705">
        <w:rPr>
          <w:lang w:val="en-US"/>
        </w:rPr>
        <w:t xml:space="preserve">                                            </w:t>
      </w:r>
      <w:r w:rsidRPr="00BF6A66">
        <w:rPr>
          <w:lang w:val="en-US"/>
        </w:rPr>
        <w:t xml:space="preserve">       </w:t>
      </w:r>
      <w:r w:rsidRPr="00F42705">
        <w:rPr>
          <w:lang w:val="en-US"/>
        </w:rPr>
        <w:t xml:space="preserve">     </w:t>
      </w:r>
      <w:r w:rsidRPr="00F42705">
        <w:rPr>
          <w:noProof/>
          <w:lang w:val="en-US"/>
        </w:rPr>
        <w:drawing>
          <wp:inline distT="0" distB="0" distL="0" distR="0" wp14:anchorId="434FD76B" wp14:editId="18325238">
            <wp:extent cx="1272540" cy="442326"/>
            <wp:effectExtent l="0" t="0" r="3810" b="0"/>
            <wp:docPr id="1002744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44870" name=""/>
                    <pic:cNvPicPr/>
                  </pic:nvPicPr>
                  <pic:blipFill>
                    <a:blip r:embed="rId12"/>
                    <a:stretch>
                      <a:fillRect/>
                    </a:stretch>
                  </pic:blipFill>
                  <pic:spPr>
                    <a:xfrm>
                      <a:off x="0" y="0"/>
                      <a:ext cx="1291581" cy="448944"/>
                    </a:xfrm>
                    <a:prstGeom prst="rect">
                      <a:avLst/>
                    </a:prstGeom>
                  </pic:spPr>
                </pic:pic>
              </a:graphicData>
            </a:graphic>
          </wp:inline>
        </w:drawing>
      </w:r>
    </w:p>
    <w:p w14:paraId="77ED2A5E" w14:textId="0E118E28" w:rsidR="00F42705" w:rsidRPr="00F42705" w:rsidRDefault="00F42705" w:rsidP="00F42705">
      <w:pPr>
        <w:pStyle w:val="2"/>
        <w:rPr>
          <w:b w:val="0"/>
          <w:bCs w:val="0"/>
          <w:color w:val="auto"/>
          <w:lang w:val="en-US"/>
        </w:rPr>
      </w:pPr>
      <w:r w:rsidRPr="00F42705">
        <w:rPr>
          <w:b w:val="0"/>
          <w:bCs w:val="0"/>
          <w:color w:val="auto"/>
          <w:lang w:val="en-US"/>
        </w:rPr>
        <w:t xml:space="preserve">Where </w:t>
      </w:r>
      <w:proofErr w:type="spellStart"/>
      <w:r w:rsidRPr="00F42705">
        <w:rPr>
          <w:b w:val="0"/>
          <w:bCs w:val="0"/>
          <w:color w:val="auto"/>
          <w:lang w:val="en-US"/>
        </w:rPr>
        <w:t>k_epsilon</w:t>
      </w:r>
      <w:proofErr w:type="spellEnd"/>
      <w:r w:rsidRPr="00F42705">
        <w:rPr>
          <w:b w:val="0"/>
          <w:bCs w:val="0"/>
          <w:color w:val="auto"/>
          <w:lang w:val="en-US"/>
        </w:rPr>
        <w:t xml:space="preserve"> is configured to a strict threshold of 0.03. This tighter tolerance (3% of the perimeter) ensures that true vertices of orthogonal shapes (rectangles and triangles) are preserved and not merged during simplification.</w:t>
      </w:r>
    </w:p>
    <w:p w14:paraId="607F3D26" w14:textId="77777777" w:rsidR="00F42705" w:rsidRPr="00F42705" w:rsidRDefault="00F42705" w:rsidP="00F42705">
      <w:pPr>
        <w:pStyle w:val="2"/>
        <w:rPr>
          <w:b w:val="0"/>
          <w:bCs w:val="0"/>
          <w:color w:val="auto"/>
          <w:lang w:val="en-US"/>
        </w:rPr>
      </w:pPr>
      <w:r w:rsidRPr="00F42705">
        <w:rPr>
          <w:b w:val="0"/>
          <w:bCs w:val="0"/>
          <w:color w:val="auto"/>
          <w:lang w:val="en-US"/>
        </w:rPr>
        <w:t>3. Cascading Decision Logic for Structural Classification</w:t>
      </w:r>
    </w:p>
    <w:p w14:paraId="0C59D551" w14:textId="680FA573" w:rsidR="00F42705" w:rsidRPr="00F42705" w:rsidRDefault="00F42705" w:rsidP="00F42705">
      <w:pPr>
        <w:pStyle w:val="2"/>
        <w:rPr>
          <w:b w:val="0"/>
          <w:bCs w:val="0"/>
          <w:color w:val="auto"/>
          <w:lang w:val="en-US"/>
        </w:rPr>
      </w:pPr>
      <w:r w:rsidRPr="00F42705">
        <w:rPr>
          <w:b w:val="0"/>
          <w:bCs w:val="0"/>
          <w:color w:val="auto"/>
          <w:lang w:val="en-US"/>
        </w:rPr>
        <w:t>The final structural classification is determined via a deterministic decision tree based on the resulting vertex count (</w:t>
      </w:r>
      <w:proofErr w:type="spellStart"/>
      <w:r w:rsidRPr="00F42705">
        <w:rPr>
          <w:b w:val="0"/>
          <w:bCs w:val="0"/>
          <w:color w:val="auto"/>
          <w:lang w:val="en-US"/>
        </w:rPr>
        <w:t>N_verts</w:t>
      </w:r>
      <w:proofErr w:type="spellEnd"/>
      <w:r w:rsidRPr="00F42705">
        <w:rPr>
          <w:b w:val="0"/>
          <w:bCs w:val="0"/>
          <w:color w:val="auto"/>
          <w:lang w:val="en-US"/>
        </w:rPr>
        <w:t>) and the circularity metric (C):</w:t>
      </w:r>
    </w:p>
    <w:p w14:paraId="6D59373A" w14:textId="7BFAE073" w:rsidR="00F42705" w:rsidRPr="00F42705" w:rsidRDefault="00F42705" w:rsidP="00F42705">
      <w:pPr>
        <w:pStyle w:val="2"/>
        <w:numPr>
          <w:ilvl w:val="0"/>
          <w:numId w:val="3"/>
        </w:numPr>
        <w:rPr>
          <w:b w:val="0"/>
          <w:bCs w:val="0"/>
          <w:color w:val="auto"/>
          <w:lang w:val="en-US"/>
        </w:rPr>
      </w:pPr>
      <w:r w:rsidRPr="00F42705">
        <w:rPr>
          <w:b w:val="0"/>
          <w:bCs w:val="0"/>
          <w:color w:val="auto"/>
          <w:lang w:val="en-US"/>
        </w:rPr>
        <w:t>Triangular Geometry (</w:t>
      </w:r>
      <w:proofErr w:type="spellStart"/>
      <w:r w:rsidRPr="00F42705">
        <w:rPr>
          <w:b w:val="0"/>
          <w:bCs w:val="0"/>
          <w:color w:val="auto"/>
          <w:lang w:val="en-US"/>
        </w:rPr>
        <w:t>N_verts</w:t>
      </w:r>
      <w:proofErr w:type="spellEnd"/>
      <w:r w:rsidRPr="00F42705">
        <w:rPr>
          <w:b w:val="0"/>
          <w:bCs w:val="0"/>
          <w:color w:val="auto"/>
          <w:lang w:val="en-US"/>
        </w:rPr>
        <w:t xml:space="preserve"> = 3): The system immediately classifies the trajectory as a </w:t>
      </w:r>
      <w:r w:rsidRPr="00F42705">
        <w:rPr>
          <w:b w:val="0"/>
          <w:bCs w:val="0"/>
          <w:i/>
          <w:iCs/>
          <w:color w:val="auto"/>
          <w:lang w:val="en-US"/>
        </w:rPr>
        <w:t>Triangle</w:t>
      </w:r>
      <w:r w:rsidRPr="00F42705">
        <w:rPr>
          <w:b w:val="0"/>
          <w:bCs w:val="0"/>
          <w:color w:val="auto"/>
          <w:lang w:val="en-US"/>
        </w:rPr>
        <w:t>.</w:t>
      </w:r>
    </w:p>
    <w:p w14:paraId="12A88BC2" w14:textId="3F44539F" w:rsidR="00F42705" w:rsidRPr="00F42705" w:rsidRDefault="00F42705" w:rsidP="00F42705">
      <w:pPr>
        <w:pStyle w:val="2"/>
        <w:numPr>
          <w:ilvl w:val="0"/>
          <w:numId w:val="3"/>
        </w:numPr>
        <w:rPr>
          <w:b w:val="0"/>
          <w:bCs w:val="0"/>
          <w:color w:val="auto"/>
          <w:lang w:val="en-US"/>
        </w:rPr>
      </w:pPr>
      <w:r w:rsidRPr="00F42705">
        <w:rPr>
          <w:b w:val="0"/>
          <w:bCs w:val="0"/>
          <w:color w:val="auto"/>
          <w:lang w:val="en-US"/>
        </w:rPr>
        <w:lastRenderedPageBreak/>
        <w:t>Quadrilateral Geometry (</w:t>
      </w:r>
      <w:proofErr w:type="spellStart"/>
      <w:r w:rsidRPr="00F42705">
        <w:rPr>
          <w:b w:val="0"/>
          <w:bCs w:val="0"/>
          <w:color w:val="auto"/>
          <w:lang w:val="en-US"/>
        </w:rPr>
        <w:t>N_verts</w:t>
      </w:r>
      <w:proofErr w:type="spellEnd"/>
      <w:r w:rsidRPr="00F42705">
        <w:rPr>
          <w:b w:val="0"/>
          <w:bCs w:val="0"/>
          <w:color w:val="auto"/>
          <w:lang w:val="en-US"/>
        </w:rPr>
        <w:t xml:space="preserve"> = 4): The shape is initially identified as a </w:t>
      </w:r>
      <w:r w:rsidRPr="00F42705">
        <w:rPr>
          <w:b w:val="0"/>
          <w:bCs w:val="0"/>
          <w:i/>
          <w:iCs/>
          <w:color w:val="auto"/>
          <w:lang w:val="en-US"/>
        </w:rPr>
        <w:t>Rectangle</w:t>
      </w:r>
      <w:r w:rsidRPr="00F42705">
        <w:rPr>
          <w:b w:val="0"/>
          <w:bCs w:val="0"/>
          <w:color w:val="auto"/>
          <w:lang w:val="en-US"/>
        </w:rPr>
        <w:t xml:space="preserve">. To prevent thin linear artifacts or stray unidirectional strokes from misfiring as valid quadrilaterals, a minimum area bounding box (cv2.minAreaRect) is fitted over </w:t>
      </w:r>
      <w:proofErr w:type="spellStart"/>
      <w:r w:rsidRPr="00F42705">
        <w:rPr>
          <w:b w:val="0"/>
          <w:bCs w:val="0"/>
          <w:color w:val="auto"/>
          <w:lang w:val="en-US"/>
        </w:rPr>
        <w:t>P_raw</w:t>
      </w:r>
      <w:proofErr w:type="spellEnd"/>
      <w:r w:rsidRPr="00F42705">
        <w:rPr>
          <w:b w:val="0"/>
          <w:bCs w:val="0"/>
          <w:color w:val="auto"/>
          <w:lang w:val="en-US"/>
        </w:rPr>
        <w:t xml:space="preserve"> to analyze its aspect ratio:</w:t>
      </w:r>
    </w:p>
    <w:p w14:paraId="3AE14D98" w14:textId="3AF549B7" w:rsidR="00F42705" w:rsidRDefault="00F42705" w:rsidP="00F42705">
      <w:pPr>
        <w:pStyle w:val="2"/>
      </w:pPr>
      <w:r w:rsidRPr="00F42705">
        <w:rPr>
          <w:lang w:val="en-US"/>
        </w:rPr>
        <w:t xml:space="preserve">                                              </w:t>
      </w:r>
      <w:r w:rsidRPr="00F42705">
        <w:rPr>
          <w:noProof/>
        </w:rPr>
        <w:drawing>
          <wp:inline distT="0" distB="0" distL="0" distR="0" wp14:anchorId="5FD97010" wp14:editId="69842F6B">
            <wp:extent cx="2316480" cy="592588"/>
            <wp:effectExtent l="0" t="0" r="7620" b="0"/>
            <wp:docPr id="759856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56081" name=""/>
                    <pic:cNvPicPr/>
                  </pic:nvPicPr>
                  <pic:blipFill>
                    <a:blip r:embed="rId13"/>
                    <a:stretch>
                      <a:fillRect/>
                    </a:stretch>
                  </pic:blipFill>
                  <pic:spPr>
                    <a:xfrm>
                      <a:off x="0" y="0"/>
                      <a:ext cx="2351525" cy="601553"/>
                    </a:xfrm>
                    <a:prstGeom prst="rect">
                      <a:avLst/>
                    </a:prstGeom>
                  </pic:spPr>
                </pic:pic>
              </a:graphicData>
            </a:graphic>
          </wp:inline>
        </w:drawing>
      </w:r>
    </w:p>
    <w:p w14:paraId="3814D2D9" w14:textId="7696C13A" w:rsidR="00A02EF3" w:rsidRDefault="00A02EF3" w:rsidP="00F42705">
      <w:pPr>
        <w:pStyle w:val="2"/>
        <w:rPr>
          <w:b w:val="0"/>
          <w:bCs w:val="0"/>
          <w:color w:val="auto"/>
          <w:lang w:val="en-US"/>
        </w:rPr>
      </w:pPr>
      <w:r w:rsidRPr="00A02EF3">
        <w:rPr>
          <w:b w:val="0"/>
          <w:bCs w:val="0"/>
          <w:color w:val="auto"/>
          <w:lang w:val="en-US"/>
        </w:rPr>
        <w:t xml:space="preserve">4. </w:t>
      </w:r>
      <w:r>
        <w:rPr>
          <w:b w:val="0"/>
          <w:bCs w:val="0"/>
          <w:color w:val="auto"/>
          <w:lang w:val="en-US"/>
        </w:rPr>
        <w:t>PD Controller:</w:t>
      </w:r>
    </w:p>
    <w:p w14:paraId="117B0C38" w14:textId="7F895899" w:rsidR="00A02EF3" w:rsidRPr="00A02EF3" w:rsidRDefault="00A02EF3" w:rsidP="00F42705">
      <w:pPr>
        <w:pStyle w:val="2"/>
        <w:rPr>
          <w:b w:val="0"/>
          <w:bCs w:val="0"/>
          <w:color w:val="auto"/>
          <w:lang w:val="en-US"/>
        </w:rPr>
      </w:pPr>
      <w:r>
        <w:rPr>
          <w:b w:val="0"/>
          <w:bCs w:val="0"/>
          <w:noProof/>
          <w:color w:val="auto"/>
          <w:lang w:val="en-US"/>
        </w:rPr>
        <w:drawing>
          <wp:inline distT="0" distB="0" distL="0" distR="0" wp14:anchorId="5318EC87" wp14:editId="50F45CAA">
            <wp:extent cx="6057900" cy="1873885"/>
            <wp:effectExtent l="0" t="0" r="0" b="0"/>
            <wp:docPr id="794078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78911" name="Рисунок 794078911"/>
                    <pic:cNvPicPr/>
                  </pic:nvPicPr>
                  <pic:blipFill>
                    <a:blip r:embed="rId14">
                      <a:extLst>
                        <a:ext uri="{28A0092B-C50C-407E-A947-70E740481C1C}">
                          <a14:useLocalDpi xmlns:a14="http://schemas.microsoft.com/office/drawing/2010/main" val="0"/>
                        </a:ext>
                      </a:extLst>
                    </a:blip>
                    <a:stretch>
                      <a:fillRect/>
                    </a:stretch>
                  </pic:blipFill>
                  <pic:spPr>
                    <a:xfrm>
                      <a:off x="0" y="0"/>
                      <a:ext cx="6057900" cy="1873885"/>
                    </a:xfrm>
                    <a:prstGeom prst="rect">
                      <a:avLst/>
                    </a:prstGeom>
                  </pic:spPr>
                </pic:pic>
              </a:graphicData>
            </a:graphic>
          </wp:inline>
        </w:drawing>
      </w:r>
    </w:p>
    <w:p w14:paraId="2B7CB5EB" w14:textId="468FE5D2" w:rsidR="00E66866" w:rsidRPr="003C62E6" w:rsidRDefault="003C62E6" w:rsidP="00B5225B">
      <w:pPr>
        <w:pStyle w:val="2"/>
        <w:rPr>
          <w:b w:val="0"/>
          <w:bCs w:val="0"/>
          <w:i/>
          <w:iCs/>
          <w:color w:val="auto"/>
          <w:lang w:val="en-US"/>
        </w:rPr>
      </w:pPr>
      <w:r w:rsidRPr="003C62E6">
        <w:rPr>
          <w:b w:val="0"/>
          <w:bCs w:val="0"/>
          <w:i/>
          <w:iCs/>
          <w:color w:val="auto"/>
          <w:lang w:val="en-US"/>
        </w:rPr>
        <w:t>E. Coordinate scaling and simulator control</w:t>
      </w:r>
    </w:p>
    <w:p w14:paraId="490E833B" w14:textId="7B406CC1" w:rsidR="00596234" w:rsidRPr="00596234" w:rsidRDefault="001B2F85" w:rsidP="00596234">
      <w:pPr>
        <w:pStyle w:val="1"/>
        <w:jc w:val="both"/>
        <w:rPr>
          <w:b w:val="0"/>
          <w:bCs w:val="0"/>
          <w:color w:val="auto"/>
          <w:sz w:val="24"/>
          <w:szCs w:val="24"/>
          <w:lang w:val="en-US"/>
        </w:rPr>
      </w:pPr>
      <w:r w:rsidRPr="001B2F85">
        <w:rPr>
          <w:b w:val="0"/>
          <w:bCs w:val="0"/>
          <w:color w:val="auto"/>
          <w:sz w:val="24"/>
          <w:szCs w:val="24"/>
          <w:lang w:val="en-US"/>
        </w:rPr>
        <w:t xml:space="preserve">             </w:t>
      </w:r>
      <w:r w:rsidR="00596234" w:rsidRPr="00596234">
        <w:rPr>
          <w:b w:val="0"/>
          <w:bCs w:val="0"/>
          <w:color w:val="auto"/>
          <w:sz w:val="24"/>
          <w:szCs w:val="24"/>
          <w:lang w:val="en-US"/>
        </w:rPr>
        <w:t xml:space="preserve">After the shape is successfully classified, the system transforms the extracted vertices into the </w:t>
      </w:r>
      <w:proofErr w:type="spellStart"/>
      <w:r w:rsidR="00596234" w:rsidRPr="00596234">
        <w:rPr>
          <w:b w:val="0"/>
          <w:bCs w:val="0"/>
          <w:color w:val="auto"/>
          <w:sz w:val="24"/>
          <w:szCs w:val="24"/>
          <w:lang w:val="en-US"/>
        </w:rPr>
        <w:t>TurtleSim</w:t>
      </w:r>
      <w:proofErr w:type="spellEnd"/>
      <w:r w:rsidR="00596234" w:rsidRPr="00596234">
        <w:rPr>
          <w:b w:val="0"/>
          <w:bCs w:val="0"/>
          <w:color w:val="auto"/>
          <w:sz w:val="24"/>
          <w:szCs w:val="24"/>
          <w:lang w:val="en-US"/>
        </w:rPr>
        <w:t xml:space="preserve"> coordinate system and sends them to the simulator using a closed-loop velocity control approach. This method provides significantly smoother and more natural drawing compared to direct position teleportation.</w:t>
      </w:r>
    </w:p>
    <w:p w14:paraId="235778DF" w14:textId="54410304" w:rsidR="001B2F85" w:rsidRDefault="00596234" w:rsidP="00596234">
      <w:pPr>
        <w:pStyle w:val="1"/>
        <w:jc w:val="both"/>
        <w:rPr>
          <w:b w:val="0"/>
          <w:bCs w:val="0"/>
          <w:color w:val="auto"/>
          <w:sz w:val="24"/>
          <w:szCs w:val="24"/>
          <w:lang w:val="en-US"/>
        </w:rPr>
      </w:pPr>
      <w:r>
        <w:rPr>
          <w:b w:val="0"/>
          <w:bCs w:val="0"/>
          <w:color w:val="auto"/>
          <w:sz w:val="24"/>
          <w:szCs w:val="24"/>
          <w:lang w:val="en-US"/>
        </w:rPr>
        <w:t xml:space="preserve">             </w:t>
      </w:r>
      <w:r w:rsidRPr="00596234">
        <w:rPr>
          <w:b w:val="0"/>
          <w:bCs w:val="0"/>
          <w:color w:val="auto"/>
          <w:sz w:val="24"/>
          <w:szCs w:val="24"/>
          <w:lang w:val="en-US"/>
        </w:rPr>
        <w:t xml:space="preserve">The </w:t>
      </w:r>
      <w:proofErr w:type="spellStart"/>
      <w:r w:rsidRPr="00596234">
        <w:rPr>
          <w:b w:val="0"/>
          <w:bCs w:val="0"/>
          <w:color w:val="auto"/>
          <w:sz w:val="24"/>
          <w:szCs w:val="24"/>
          <w:lang w:val="en-US"/>
        </w:rPr>
        <w:t>TurtleSim</w:t>
      </w:r>
      <w:proofErr w:type="spellEnd"/>
      <w:r w:rsidRPr="00596234">
        <w:rPr>
          <w:b w:val="0"/>
          <w:bCs w:val="0"/>
          <w:color w:val="auto"/>
          <w:sz w:val="24"/>
          <w:szCs w:val="24"/>
          <w:lang w:val="en-US"/>
        </w:rPr>
        <w:t xml:space="preserve"> workspace is limited to the area [0, 11] × [0, 11]. The video frame coordinates (usually 640×480 or higher) are mapped to this workspace using the following affine transformation with Y-axis inversion:</w:t>
      </w:r>
    </w:p>
    <w:p w14:paraId="54688D39" w14:textId="45B54A47" w:rsidR="00596234" w:rsidRPr="00BF6A66" w:rsidRDefault="00596234" w:rsidP="00596234">
      <w:pPr>
        <w:pStyle w:val="1"/>
        <w:jc w:val="both"/>
        <w:rPr>
          <w:b w:val="0"/>
          <w:bCs w:val="0"/>
          <w:color w:val="auto"/>
          <w:sz w:val="24"/>
          <w:szCs w:val="24"/>
          <w:lang w:val="en-US"/>
        </w:rPr>
      </w:pPr>
      <w:r>
        <w:rPr>
          <w:b w:val="0"/>
          <w:bCs w:val="0"/>
          <w:noProof/>
          <w:color w:val="auto"/>
          <w:sz w:val="24"/>
          <w:szCs w:val="24"/>
          <w:lang w:val="en-US"/>
        </w:rPr>
        <w:t xml:space="preserve">            </w:t>
      </w:r>
      <w:r>
        <w:rPr>
          <w:b w:val="0"/>
          <w:bCs w:val="0"/>
          <w:noProof/>
          <w:color w:val="auto"/>
          <w:sz w:val="24"/>
          <w:szCs w:val="24"/>
          <w:lang w:val="en-US"/>
        </w:rPr>
        <w:drawing>
          <wp:inline distT="0" distB="0" distL="0" distR="0" wp14:anchorId="245E94C6" wp14:editId="4A111B93">
            <wp:extent cx="5341620" cy="947382"/>
            <wp:effectExtent l="0" t="0" r="0" b="5715"/>
            <wp:docPr id="210237467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74677" name="Рисунок 2102374677"/>
                    <pic:cNvPicPr/>
                  </pic:nvPicPr>
                  <pic:blipFill>
                    <a:blip r:embed="rId15">
                      <a:extLst>
                        <a:ext uri="{28A0092B-C50C-407E-A947-70E740481C1C}">
                          <a14:useLocalDpi xmlns:a14="http://schemas.microsoft.com/office/drawing/2010/main" val="0"/>
                        </a:ext>
                      </a:extLst>
                    </a:blip>
                    <a:stretch>
                      <a:fillRect/>
                    </a:stretch>
                  </pic:blipFill>
                  <pic:spPr>
                    <a:xfrm>
                      <a:off x="0" y="0"/>
                      <a:ext cx="5552670" cy="984814"/>
                    </a:xfrm>
                    <a:prstGeom prst="rect">
                      <a:avLst/>
                    </a:prstGeom>
                  </pic:spPr>
                </pic:pic>
              </a:graphicData>
            </a:graphic>
          </wp:inline>
        </w:drawing>
      </w:r>
    </w:p>
    <w:p w14:paraId="0FAC08D9" w14:textId="3887F7C6" w:rsidR="001B2F85" w:rsidRPr="001B2F85" w:rsidRDefault="00596234" w:rsidP="001B2F85">
      <w:pPr>
        <w:pStyle w:val="1"/>
        <w:jc w:val="both"/>
        <w:rPr>
          <w:b w:val="0"/>
          <w:bCs w:val="0"/>
          <w:color w:val="auto"/>
          <w:sz w:val="24"/>
          <w:szCs w:val="24"/>
          <w:lang w:val="en-US"/>
        </w:rPr>
      </w:pPr>
      <w:r>
        <w:rPr>
          <w:b w:val="0"/>
          <w:bCs w:val="0"/>
          <w:color w:val="auto"/>
          <w:sz w:val="24"/>
          <w:szCs w:val="24"/>
          <w:lang w:val="en-US"/>
        </w:rPr>
        <w:t>1</w:t>
      </w:r>
      <w:r w:rsidR="001B2F85" w:rsidRPr="001B2F85">
        <w:rPr>
          <w:b w:val="0"/>
          <w:bCs w:val="0"/>
          <w:color w:val="auto"/>
          <w:sz w:val="24"/>
          <w:szCs w:val="24"/>
          <w:lang w:val="en-US"/>
        </w:rPr>
        <w:t>. Path Discretization</w:t>
      </w:r>
    </w:p>
    <w:p w14:paraId="4A31FFDD" w14:textId="58764EAD" w:rsidR="00596234" w:rsidRPr="00596234" w:rsidRDefault="00596234" w:rsidP="00596234">
      <w:pPr>
        <w:pStyle w:val="1"/>
        <w:jc w:val="both"/>
        <w:rPr>
          <w:b w:val="0"/>
          <w:bCs w:val="0"/>
          <w:color w:val="auto"/>
          <w:sz w:val="24"/>
          <w:szCs w:val="24"/>
          <w:lang w:val="en-US"/>
        </w:rPr>
      </w:pPr>
      <w:r>
        <w:rPr>
          <w:b w:val="0"/>
          <w:bCs w:val="0"/>
          <w:color w:val="auto"/>
          <w:sz w:val="24"/>
          <w:szCs w:val="24"/>
          <w:lang w:val="en-US"/>
        </w:rPr>
        <w:t xml:space="preserve">         </w:t>
      </w:r>
      <w:r w:rsidRPr="00596234">
        <w:rPr>
          <w:b w:val="0"/>
          <w:bCs w:val="0"/>
          <w:color w:val="auto"/>
          <w:sz w:val="24"/>
          <w:szCs w:val="24"/>
          <w:lang w:val="en-US"/>
        </w:rPr>
        <w:t>To achieve smooth motion, the classified shape is converted into a dense sequence of waypoints (</w:t>
      </w:r>
      <w:proofErr w:type="spellStart"/>
      <w:r w:rsidRPr="00596234">
        <w:rPr>
          <w:b w:val="0"/>
          <w:bCs w:val="0"/>
          <w:color w:val="auto"/>
          <w:sz w:val="24"/>
          <w:szCs w:val="24"/>
          <w:lang w:val="en-US"/>
        </w:rPr>
        <w:t>ideal_path</w:t>
      </w:r>
      <w:proofErr w:type="spellEnd"/>
      <w:r w:rsidRPr="00596234">
        <w:rPr>
          <w:b w:val="0"/>
          <w:bCs w:val="0"/>
          <w:color w:val="auto"/>
          <w:sz w:val="24"/>
          <w:szCs w:val="24"/>
          <w:lang w:val="en-US"/>
        </w:rPr>
        <w:t>):</w:t>
      </w:r>
    </w:p>
    <w:p w14:paraId="7B31B0B3" w14:textId="6197F717"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lastRenderedPageBreak/>
        <w:t>-</w:t>
      </w:r>
      <w:r>
        <w:rPr>
          <w:b w:val="0"/>
          <w:bCs w:val="0"/>
          <w:color w:val="auto"/>
          <w:sz w:val="24"/>
          <w:szCs w:val="24"/>
          <w:lang w:val="en-US"/>
        </w:rPr>
        <w:t xml:space="preserve"> </w:t>
      </w:r>
      <w:r w:rsidRPr="00596234">
        <w:rPr>
          <w:b w:val="0"/>
          <w:bCs w:val="0"/>
          <w:color w:val="auto"/>
          <w:sz w:val="24"/>
          <w:szCs w:val="24"/>
          <w:lang w:val="en-US"/>
        </w:rPr>
        <w:t>For polygons (Triangle and Rectangle): each edge is divided into 15–20 intermediate points using linear interpolation (`</w:t>
      </w:r>
      <w:proofErr w:type="spellStart"/>
      <w:r w:rsidRPr="00596234">
        <w:rPr>
          <w:b w:val="0"/>
          <w:bCs w:val="0"/>
          <w:color w:val="auto"/>
          <w:sz w:val="24"/>
          <w:szCs w:val="24"/>
          <w:lang w:val="en-US"/>
        </w:rPr>
        <w:t>generate_dense_polygon</w:t>
      </w:r>
      <w:proofErr w:type="spellEnd"/>
      <w:r w:rsidRPr="00596234">
        <w:rPr>
          <w:b w:val="0"/>
          <w:bCs w:val="0"/>
          <w:color w:val="auto"/>
          <w:sz w:val="24"/>
          <w:szCs w:val="24"/>
          <w:lang w:val="en-US"/>
        </w:rPr>
        <w:t>` function).</w:t>
      </w:r>
    </w:p>
    <w:p w14:paraId="6F5DA969" w14:textId="4DB51A5D" w:rsidR="001B2F85"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For Circle: 40 points are generated parametrically using the center and radius obtained from cv2.minEnclosingCircle.</w:t>
      </w:r>
      <w:r w:rsidR="001B2F85" w:rsidRPr="00BF6A66">
        <w:rPr>
          <w:b w:val="0"/>
          <w:bCs w:val="0"/>
          <w:color w:val="auto"/>
          <w:sz w:val="24"/>
          <w:szCs w:val="24"/>
          <w:lang w:val="en-US"/>
        </w:rPr>
        <w:t xml:space="preserve">                                        </w:t>
      </w:r>
    </w:p>
    <w:p w14:paraId="0CE8F978" w14:textId="3F6F57E9" w:rsidR="001B2F85" w:rsidRDefault="00596234" w:rsidP="001B2F85">
      <w:pPr>
        <w:pStyle w:val="1"/>
        <w:jc w:val="both"/>
        <w:rPr>
          <w:b w:val="0"/>
          <w:bCs w:val="0"/>
          <w:color w:val="auto"/>
          <w:sz w:val="24"/>
          <w:szCs w:val="24"/>
          <w:lang w:val="en-US"/>
        </w:rPr>
      </w:pPr>
      <w:r>
        <w:rPr>
          <w:b w:val="0"/>
          <w:bCs w:val="0"/>
          <w:color w:val="auto"/>
          <w:sz w:val="24"/>
          <w:szCs w:val="24"/>
          <w:lang w:val="en-US"/>
        </w:rPr>
        <w:t xml:space="preserve">2. </w:t>
      </w:r>
      <w:r w:rsidRPr="00596234">
        <w:rPr>
          <w:b w:val="0"/>
          <w:bCs w:val="0"/>
          <w:color w:val="auto"/>
          <w:sz w:val="24"/>
          <w:szCs w:val="24"/>
          <w:lang w:val="en-US"/>
        </w:rPr>
        <w:t>Closed-loop PD control</w:t>
      </w:r>
    </w:p>
    <w:p w14:paraId="1195EF1B" w14:textId="43493CDE"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xml:space="preserve">The reproduction of the shape is performed by the custom ROS 2 node </w:t>
      </w:r>
      <w:proofErr w:type="spellStart"/>
      <w:r w:rsidRPr="00596234">
        <w:rPr>
          <w:b w:val="0"/>
          <w:bCs w:val="0"/>
          <w:color w:val="auto"/>
          <w:sz w:val="24"/>
          <w:szCs w:val="24"/>
          <w:lang w:val="en-US"/>
        </w:rPr>
        <w:t>ShapeOptimizerPro</w:t>
      </w:r>
      <w:proofErr w:type="spellEnd"/>
      <w:r w:rsidRPr="00596234">
        <w:rPr>
          <w:b w:val="0"/>
          <w:bCs w:val="0"/>
          <w:color w:val="auto"/>
          <w:sz w:val="24"/>
          <w:szCs w:val="24"/>
          <w:lang w:val="en-US"/>
        </w:rPr>
        <w:t>, which implements a Proportional-Derivative (PD) controller:</w:t>
      </w:r>
    </w:p>
    <w:p w14:paraId="40029F9F" w14:textId="77777777"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xml:space="preserve">- Subscribes to the topic </w:t>
      </w:r>
      <w:r w:rsidRPr="00596234">
        <w:rPr>
          <w:b w:val="0"/>
          <w:bCs w:val="0"/>
          <w:i/>
          <w:iCs/>
          <w:color w:val="auto"/>
          <w:sz w:val="24"/>
          <w:szCs w:val="24"/>
          <w:lang w:val="en-US"/>
        </w:rPr>
        <w:t>/turtle1/pose</w:t>
      </w:r>
      <w:r w:rsidRPr="00596234">
        <w:rPr>
          <w:b w:val="0"/>
          <w:bCs w:val="0"/>
          <w:color w:val="auto"/>
          <w:sz w:val="24"/>
          <w:szCs w:val="24"/>
          <w:lang w:val="en-US"/>
        </w:rPr>
        <w:t xml:space="preserve"> to receive real-time position and orientation of the turtle.</w:t>
      </w:r>
    </w:p>
    <w:p w14:paraId="3FB2752C" w14:textId="7E0F2458"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Publishes velocity commands (Twist messages) to the topic</w:t>
      </w:r>
      <w:r w:rsidRPr="00596234">
        <w:rPr>
          <w:b w:val="0"/>
          <w:bCs w:val="0"/>
          <w:i/>
          <w:iCs/>
          <w:color w:val="auto"/>
          <w:sz w:val="24"/>
          <w:szCs w:val="24"/>
          <w:lang w:val="en-US"/>
        </w:rPr>
        <w:t xml:space="preserve"> /turtle1/</w:t>
      </w:r>
      <w:proofErr w:type="spellStart"/>
      <w:r w:rsidRPr="00596234">
        <w:rPr>
          <w:b w:val="0"/>
          <w:bCs w:val="0"/>
          <w:i/>
          <w:iCs/>
          <w:color w:val="auto"/>
          <w:sz w:val="24"/>
          <w:szCs w:val="24"/>
          <w:lang w:val="en-US"/>
        </w:rPr>
        <w:t>cmd_vel</w:t>
      </w:r>
      <w:proofErr w:type="spellEnd"/>
      <w:r w:rsidRPr="00596234">
        <w:rPr>
          <w:b w:val="0"/>
          <w:bCs w:val="0"/>
          <w:i/>
          <w:iCs/>
          <w:color w:val="auto"/>
          <w:sz w:val="24"/>
          <w:szCs w:val="24"/>
          <w:lang w:val="en-US"/>
        </w:rPr>
        <w:t>.</w:t>
      </w:r>
    </w:p>
    <w:p w14:paraId="3C45EDBB" w14:textId="14AB2724"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Uses tuned gains for linear and angular motion (</w:t>
      </w:r>
      <w:proofErr w:type="spellStart"/>
      <w:r w:rsidRPr="00596234">
        <w:rPr>
          <w:b w:val="0"/>
          <w:bCs w:val="0"/>
          <w:color w:val="auto"/>
          <w:sz w:val="24"/>
          <w:szCs w:val="24"/>
          <w:lang w:val="en-US"/>
        </w:rPr>
        <w:t>K_v</w:t>
      </w:r>
      <w:proofErr w:type="spellEnd"/>
      <w:r w:rsidRPr="00596234">
        <w:rPr>
          <w:b w:val="0"/>
          <w:bCs w:val="0"/>
          <w:color w:val="auto"/>
          <w:sz w:val="24"/>
          <w:szCs w:val="24"/>
          <w:lang w:val="en-US"/>
        </w:rPr>
        <w:t xml:space="preserve"> = 2.5, </w:t>
      </w:r>
      <w:proofErr w:type="spellStart"/>
      <w:r w:rsidRPr="00596234">
        <w:rPr>
          <w:b w:val="0"/>
          <w:bCs w:val="0"/>
          <w:color w:val="auto"/>
          <w:sz w:val="24"/>
          <w:szCs w:val="24"/>
          <w:lang w:val="en-US"/>
        </w:rPr>
        <w:t>K_theta</w:t>
      </w:r>
      <w:proofErr w:type="spellEnd"/>
      <w:r w:rsidRPr="00596234">
        <w:rPr>
          <w:b w:val="0"/>
          <w:bCs w:val="0"/>
          <w:color w:val="auto"/>
          <w:sz w:val="24"/>
          <w:szCs w:val="24"/>
          <w:lang w:val="en-US"/>
        </w:rPr>
        <w:t xml:space="preserve"> = 7.0, etc.).</w:t>
      </w:r>
    </w:p>
    <w:p w14:paraId="4CBEDAFA" w14:textId="0509420F" w:rsidR="00596234" w:rsidRPr="00596234" w:rsidRDefault="00596234" w:rsidP="00596234">
      <w:pPr>
        <w:pStyle w:val="1"/>
        <w:jc w:val="both"/>
        <w:rPr>
          <w:b w:val="0"/>
          <w:bCs w:val="0"/>
          <w:color w:val="auto"/>
          <w:sz w:val="24"/>
          <w:szCs w:val="24"/>
          <w:lang w:val="en-US"/>
        </w:rPr>
      </w:pPr>
      <w:r w:rsidRPr="00596234">
        <w:rPr>
          <w:b w:val="0"/>
          <w:bCs w:val="0"/>
          <w:color w:val="auto"/>
          <w:sz w:val="24"/>
          <w:szCs w:val="24"/>
          <w:lang w:val="en-US"/>
        </w:rPr>
        <w:t xml:space="preserve">- Automatically controls the pen using the </w:t>
      </w:r>
      <w:r w:rsidRPr="00596234">
        <w:rPr>
          <w:b w:val="0"/>
          <w:bCs w:val="0"/>
          <w:i/>
          <w:iCs/>
          <w:color w:val="auto"/>
          <w:sz w:val="24"/>
          <w:szCs w:val="24"/>
          <w:lang w:val="en-US"/>
        </w:rPr>
        <w:t>/turtle1/</w:t>
      </w:r>
      <w:proofErr w:type="spellStart"/>
      <w:r w:rsidRPr="00596234">
        <w:rPr>
          <w:b w:val="0"/>
          <w:bCs w:val="0"/>
          <w:i/>
          <w:iCs/>
          <w:color w:val="auto"/>
          <w:sz w:val="24"/>
          <w:szCs w:val="24"/>
          <w:lang w:val="en-US"/>
        </w:rPr>
        <w:t>set_pen</w:t>
      </w:r>
      <w:proofErr w:type="spellEnd"/>
      <w:r w:rsidRPr="00596234">
        <w:rPr>
          <w:b w:val="0"/>
          <w:bCs w:val="0"/>
          <w:i/>
          <w:iCs/>
          <w:color w:val="auto"/>
          <w:sz w:val="24"/>
          <w:szCs w:val="24"/>
          <w:lang w:val="en-US"/>
        </w:rPr>
        <w:t xml:space="preserve"> </w:t>
      </w:r>
      <w:proofErr w:type="gramStart"/>
      <w:r w:rsidRPr="00596234">
        <w:rPr>
          <w:b w:val="0"/>
          <w:bCs w:val="0"/>
          <w:i/>
          <w:iCs/>
          <w:color w:val="auto"/>
          <w:sz w:val="24"/>
          <w:szCs w:val="24"/>
          <w:lang w:val="en-US"/>
        </w:rPr>
        <w:t>service</w:t>
      </w:r>
      <w:r w:rsidRPr="00596234">
        <w:rPr>
          <w:b w:val="0"/>
          <w:bCs w:val="0"/>
          <w:color w:val="auto"/>
          <w:sz w:val="24"/>
          <w:szCs w:val="24"/>
          <w:lang w:val="en-US"/>
        </w:rPr>
        <w:t>:</w:t>
      </w:r>
      <w:proofErr w:type="gramEnd"/>
      <w:r w:rsidRPr="00596234">
        <w:rPr>
          <w:b w:val="0"/>
          <w:bCs w:val="0"/>
          <w:color w:val="auto"/>
          <w:sz w:val="24"/>
          <w:szCs w:val="24"/>
          <w:lang w:val="en-US"/>
        </w:rPr>
        <w:t xml:space="preserve"> lifts the pen while moving to the starting point, lowers it at the beginning of drawing, and raises it after completion.</w:t>
      </w:r>
    </w:p>
    <w:p w14:paraId="306C278E" w14:textId="40363952" w:rsidR="00596234" w:rsidRDefault="00596234" w:rsidP="00596234">
      <w:pPr>
        <w:pStyle w:val="1"/>
        <w:jc w:val="both"/>
        <w:rPr>
          <w:b w:val="0"/>
          <w:bCs w:val="0"/>
          <w:color w:val="auto"/>
          <w:sz w:val="24"/>
          <w:szCs w:val="24"/>
        </w:rPr>
      </w:pPr>
      <w:r w:rsidRPr="00596234">
        <w:rPr>
          <w:b w:val="0"/>
          <w:bCs w:val="0"/>
          <w:color w:val="auto"/>
          <w:sz w:val="24"/>
          <w:szCs w:val="24"/>
          <w:lang w:val="en-US"/>
        </w:rPr>
        <w:t xml:space="preserve">This closed-loop approach allows the turtle to continuously correct its trajectory in real time, resulting in smooth, accurate, and visually pleasing shape reproduction. It also brings </w:t>
      </w:r>
      <w:proofErr w:type="gramStart"/>
      <w:r w:rsidRPr="00596234">
        <w:rPr>
          <w:b w:val="0"/>
          <w:bCs w:val="0"/>
          <w:color w:val="auto"/>
          <w:sz w:val="24"/>
          <w:szCs w:val="24"/>
          <w:lang w:val="en-US"/>
        </w:rPr>
        <w:t>the simulation</w:t>
      </w:r>
      <w:proofErr w:type="gramEnd"/>
      <w:r w:rsidRPr="00596234">
        <w:rPr>
          <w:b w:val="0"/>
          <w:bCs w:val="0"/>
          <w:color w:val="auto"/>
          <w:sz w:val="24"/>
          <w:szCs w:val="24"/>
          <w:lang w:val="en-US"/>
        </w:rPr>
        <w:t xml:space="preserve"> closer to the behavior of real mobile robots.</w:t>
      </w:r>
    </w:p>
    <w:p w14:paraId="53602EAC" w14:textId="77777777" w:rsidR="00D2569C" w:rsidRDefault="00D2569C" w:rsidP="00D2569C">
      <w:pPr>
        <w:pStyle w:val="1"/>
        <w:jc w:val="both"/>
        <w:rPr>
          <w:b w:val="0"/>
          <w:bCs w:val="0"/>
          <w:i/>
          <w:iCs/>
          <w:color w:val="auto"/>
          <w:sz w:val="24"/>
          <w:szCs w:val="24"/>
        </w:rPr>
      </w:pPr>
      <w:proofErr w:type="spellStart"/>
      <w:r w:rsidRPr="00D2569C">
        <w:rPr>
          <w:b w:val="0"/>
          <w:bCs w:val="0"/>
          <w:i/>
          <w:iCs/>
          <w:color w:val="auto"/>
          <w:sz w:val="24"/>
          <w:szCs w:val="24"/>
        </w:rPr>
        <w:t>Algorithm</w:t>
      </w:r>
      <w:proofErr w:type="spellEnd"/>
      <w:r w:rsidRPr="00D2569C">
        <w:rPr>
          <w:b w:val="0"/>
          <w:bCs w:val="0"/>
          <w:i/>
          <w:iCs/>
          <w:color w:val="auto"/>
          <w:sz w:val="24"/>
          <w:szCs w:val="24"/>
        </w:rPr>
        <w:t xml:space="preserve"> 1: </w:t>
      </w:r>
      <w:proofErr w:type="spellStart"/>
      <w:r w:rsidRPr="00D2569C">
        <w:rPr>
          <w:b w:val="0"/>
          <w:bCs w:val="0"/>
          <w:i/>
          <w:iCs/>
          <w:color w:val="auto"/>
          <w:sz w:val="24"/>
          <w:szCs w:val="24"/>
        </w:rPr>
        <w:t>Overall</w:t>
      </w:r>
      <w:proofErr w:type="spellEnd"/>
      <w:r w:rsidRPr="00D2569C">
        <w:rPr>
          <w:b w:val="0"/>
          <w:bCs w:val="0"/>
          <w:i/>
          <w:iCs/>
          <w:color w:val="auto"/>
          <w:sz w:val="24"/>
          <w:szCs w:val="24"/>
        </w:rPr>
        <w:t xml:space="preserve"> System </w:t>
      </w:r>
      <w:proofErr w:type="spellStart"/>
      <w:r w:rsidRPr="00D2569C">
        <w:rPr>
          <w:b w:val="0"/>
          <w:bCs w:val="0"/>
          <w:i/>
          <w:iCs/>
          <w:color w:val="auto"/>
          <w:sz w:val="24"/>
          <w:szCs w:val="24"/>
        </w:rPr>
        <w:t>Workflow</w:t>
      </w:r>
      <w:proofErr w:type="spellEnd"/>
    </w:p>
    <w:p w14:paraId="6D5124F6" w14:textId="7E821698" w:rsidR="00D2569C" w:rsidRDefault="00D2569C" w:rsidP="00D2569C">
      <w:pPr>
        <w:pStyle w:val="1"/>
        <w:jc w:val="both"/>
        <w:rPr>
          <w:b w:val="0"/>
          <w:bCs w:val="0"/>
          <w:i/>
          <w:iCs/>
          <w:color w:val="auto"/>
          <w:sz w:val="24"/>
          <w:szCs w:val="24"/>
        </w:rPr>
      </w:pPr>
      <w:r w:rsidRPr="00D2569C">
        <w:rPr>
          <w:b w:val="0"/>
          <w:bCs w:val="0"/>
          <w:i/>
          <w:iCs/>
          <w:color w:val="auto"/>
          <w:sz w:val="24"/>
          <w:szCs w:val="24"/>
        </w:rPr>
        <w:lastRenderedPageBreak/>
        <w:drawing>
          <wp:inline distT="0" distB="0" distL="0" distR="0" wp14:anchorId="5FA9C3EC" wp14:editId="148EA73B">
            <wp:extent cx="6057900" cy="4921885"/>
            <wp:effectExtent l="0" t="0" r="0" b="0"/>
            <wp:docPr id="488800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00412" name=""/>
                    <pic:cNvPicPr/>
                  </pic:nvPicPr>
                  <pic:blipFill>
                    <a:blip r:embed="rId16"/>
                    <a:stretch>
                      <a:fillRect/>
                    </a:stretch>
                  </pic:blipFill>
                  <pic:spPr>
                    <a:xfrm>
                      <a:off x="0" y="0"/>
                      <a:ext cx="6057900" cy="4921885"/>
                    </a:xfrm>
                    <a:prstGeom prst="rect">
                      <a:avLst/>
                    </a:prstGeom>
                  </pic:spPr>
                </pic:pic>
              </a:graphicData>
            </a:graphic>
          </wp:inline>
        </w:drawing>
      </w:r>
    </w:p>
    <w:p w14:paraId="11FB7C69" w14:textId="77777777" w:rsidR="00D2569C" w:rsidRPr="00D2569C" w:rsidRDefault="00D2569C" w:rsidP="00D2569C">
      <w:pPr>
        <w:pStyle w:val="1"/>
        <w:jc w:val="both"/>
        <w:rPr>
          <w:b w:val="0"/>
          <w:bCs w:val="0"/>
          <w:i/>
          <w:iCs/>
          <w:color w:val="auto"/>
          <w:sz w:val="24"/>
          <w:szCs w:val="24"/>
        </w:rPr>
      </w:pPr>
      <w:proofErr w:type="spellStart"/>
      <w:r w:rsidRPr="00D2569C">
        <w:rPr>
          <w:b w:val="0"/>
          <w:bCs w:val="0"/>
          <w:i/>
          <w:iCs/>
          <w:color w:val="auto"/>
          <w:sz w:val="24"/>
          <w:szCs w:val="24"/>
        </w:rPr>
        <w:t>Algorithm</w:t>
      </w:r>
      <w:proofErr w:type="spellEnd"/>
      <w:r w:rsidRPr="00D2569C">
        <w:rPr>
          <w:b w:val="0"/>
          <w:bCs w:val="0"/>
          <w:i/>
          <w:iCs/>
          <w:color w:val="auto"/>
          <w:sz w:val="24"/>
          <w:szCs w:val="24"/>
        </w:rPr>
        <w:t xml:space="preserve"> 2: </w:t>
      </w:r>
      <w:proofErr w:type="spellStart"/>
      <w:r w:rsidRPr="00D2569C">
        <w:rPr>
          <w:b w:val="0"/>
          <w:bCs w:val="0"/>
          <w:i/>
          <w:iCs/>
          <w:color w:val="auto"/>
          <w:sz w:val="24"/>
          <w:szCs w:val="24"/>
        </w:rPr>
        <w:t>Shape</w:t>
      </w:r>
      <w:proofErr w:type="spellEnd"/>
      <w:r w:rsidRPr="00D2569C">
        <w:rPr>
          <w:b w:val="0"/>
          <w:bCs w:val="0"/>
          <w:i/>
          <w:iCs/>
          <w:color w:val="auto"/>
          <w:sz w:val="24"/>
          <w:szCs w:val="24"/>
        </w:rPr>
        <w:t xml:space="preserve"> </w:t>
      </w:r>
      <w:proofErr w:type="spellStart"/>
      <w:r w:rsidRPr="00D2569C">
        <w:rPr>
          <w:b w:val="0"/>
          <w:bCs w:val="0"/>
          <w:i/>
          <w:iCs/>
          <w:color w:val="auto"/>
          <w:sz w:val="24"/>
          <w:szCs w:val="24"/>
        </w:rPr>
        <w:t>Classification</w:t>
      </w:r>
      <w:proofErr w:type="spellEnd"/>
    </w:p>
    <w:p w14:paraId="36A4F0F5" w14:textId="4BF83FCB" w:rsidR="00D2569C" w:rsidRDefault="00D2569C" w:rsidP="00D2569C">
      <w:pPr>
        <w:pStyle w:val="1"/>
        <w:jc w:val="both"/>
        <w:rPr>
          <w:b w:val="0"/>
          <w:bCs w:val="0"/>
          <w:i/>
          <w:iCs/>
          <w:color w:val="auto"/>
          <w:sz w:val="24"/>
          <w:szCs w:val="24"/>
        </w:rPr>
      </w:pPr>
      <w:r w:rsidRPr="00D2569C">
        <w:rPr>
          <w:b w:val="0"/>
          <w:bCs w:val="0"/>
          <w:i/>
          <w:iCs/>
          <w:color w:val="auto"/>
          <w:sz w:val="24"/>
          <w:szCs w:val="24"/>
        </w:rPr>
        <w:lastRenderedPageBreak/>
        <w:drawing>
          <wp:inline distT="0" distB="0" distL="0" distR="0" wp14:anchorId="0DB42F2F" wp14:editId="4090A28F">
            <wp:extent cx="5090160" cy="3941406"/>
            <wp:effectExtent l="0" t="0" r="0" b="2540"/>
            <wp:docPr id="1874801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1160" name=""/>
                    <pic:cNvPicPr/>
                  </pic:nvPicPr>
                  <pic:blipFill>
                    <a:blip r:embed="rId17"/>
                    <a:stretch>
                      <a:fillRect/>
                    </a:stretch>
                  </pic:blipFill>
                  <pic:spPr>
                    <a:xfrm>
                      <a:off x="0" y="0"/>
                      <a:ext cx="5097900" cy="3947399"/>
                    </a:xfrm>
                    <a:prstGeom prst="rect">
                      <a:avLst/>
                    </a:prstGeom>
                  </pic:spPr>
                </pic:pic>
              </a:graphicData>
            </a:graphic>
          </wp:inline>
        </w:drawing>
      </w:r>
    </w:p>
    <w:p w14:paraId="7D5ADA0B" w14:textId="77777777" w:rsidR="00D2569C" w:rsidRPr="00D2569C" w:rsidRDefault="00D2569C" w:rsidP="00D2569C">
      <w:pPr>
        <w:pStyle w:val="1"/>
        <w:jc w:val="both"/>
        <w:rPr>
          <w:b w:val="0"/>
          <w:bCs w:val="0"/>
          <w:i/>
          <w:iCs/>
          <w:color w:val="auto"/>
          <w:sz w:val="24"/>
          <w:szCs w:val="24"/>
          <w:lang w:val="en-US"/>
        </w:rPr>
      </w:pPr>
      <w:r w:rsidRPr="00D2569C">
        <w:rPr>
          <w:b w:val="0"/>
          <w:bCs w:val="0"/>
          <w:i/>
          <w:iCs/>
          <w:color w:val="auto"/>
          <w:sz w:val="24"/>
          <w:szCs w:val="24"/>
          <w:lang w:val="en-US"/>
        </w:rPr>
        <w:t>Algorithm 3: PD Controller (Closed-Loop Control)</w:t>
      </w:r>
    </w:p>
    <w:p w14:paraId="03D3F224" w14:textId="69D7ADB3" w:rsidR="00D2569C" w:rsidRPr="00D2569C" w:rsidRDefault="00D2569C" w:rsidP="00596234">
      <w:pPr>
        <w:pStyle w:val="1"/>
        <w:jc w:val="both"/>
        <w:rPr>
          <w:b w:val="0"/>
          <w:bCs w:val="0"/>
          <w:i/>
          <w:iCs/>
          <w:color w:val="auto"/>
          <w:sz w:val="24"/>
          <w:szCs w:val="24"/>
        </w:rPr>
      </w:pPr>
      <w:r w:rsidRPr="00D2569C">
        <w:rPr>
          <w:b w:val="0"/>
          <w:bCs w:val="0"/>
          <w:i/>
          <w:iCs/>
          <w:color w:val="auto"/>
          <w:sz w:val="24"/>
          <w:szCs w:val="24"/>
          <w:lang w:val="en-US"/>
        </w:rPr>
        <w:drawing>
          <wp:inline distT="0" distB="0" distL="0" distR="0" wp14:anchorId="77D4E397" wp14:editId="0D289B3A">
            <wp:extent cx="4427220" cy="3697703"/>
            <wp:effectExtent l="0" t="0" r="0" b="0"/>
            <wp:docPr id="276394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94659" name=""/>
                    <pic:cNvPicPr/>
                  </pic:nvPicPr>
                  <pic:blipFill>
                    <a:blip r:embed="rId18"/>
                    <a:stretch>
                      <a:fillRect/>
                    </a:stretch>
                  </pic:blipFill>
                  <pic:spPr>
                    <a:xfrm>
                      <a:off x="0" y="0"/>
                      <a:ext cx="4434363" cy="3703669"/>
                    </a:xfrm>
                    <a:prstGeom prst="rect">
                      <a:avLst/>
                    </a:prstGeom>
                  </pic:spPr>
                </pic:pic>
              </a:graphicData>
            </a:graphic>
          </wp:inline>
        </w:drawing>
      </w:r>
    </w:p>
    <w:p w14:paraId="576177D5" w14:textId="65F1FD51" w:rsidR="00E66866" w:rsidRPr="003C62E6" w:rsidRDefault="00000000" w:rsidP="00B5225B">
      <w:pPr>
        <w:pStyle w:val="1"/>
        <w:rPr>
          <w:sz w:val="24"/>
          <w:szCs w:val="24"/>
          <w:lang w:val="en-US"/>
        </w:rPr>
      </w:pPr>
      <w:r w:rsidRPr="008512F4">
        <w:rPr>
          <w:b w:val="0"/>
          <w:bCs w:val="0"/>
          <w:color w:val="auto"/>
          <w:sz w:val="24"/>
          <w:szCs w:val="24"/>
          <w:lang w:val="en-US"/>
        </w:rPr>
        <w:lastRenderedPageBreak/>
        <w:t>IV.</w:t>
      </w:r>
      <w:r w:rsidRPr="003C62E6">
        <w:rPr>
          <w:color w:val="auto"/>
          <w:lang w:val="en-US"/>
        </w:rPr>
        <w:t xml:space="preserve"> </w:t>
      </w:r>
      <w:r w:rsidR="003C62E6" w:rsidRPr="003C62E6">
        <w:rPr>
          <w:color w:val="auto"/>
          <w:sz w:val="26"/>
          <w:szCs w:val="26"/>
          <w:lang w:val="en-US"/>
        </w:rPr>
        <w:t>E</w:t>
      </w:r>
      <w:r w:rsidR="003C62E6" w:rsidRPr="003C62E6">
        <w:rPr>
          <w:color w:val="auto"/>
          <w:sz w:val="24"/>
          <w:szCs w:val="24"/>
          <w:lang w:val="en-US"/>
        </w:rPr>
        <w:t>XPER</w:t>
      </w:r>
      <w:r w:rsidR="00BF6A66">
        <w:rPr>
          <w:color w:val="auto"/>
          <w:sz w:val="24"/>
          <w:szCs w:val="24"/>
          <w:lang w:val="en-US"/>
        </w:rPr>
        <w:t>I</w:t>
      </w:r>
      <w:r w:rsidR="003C62E6" w:rsidRPr="003C62E6">
        <w:rPr>
          <w:color w:val="auto"/>
          <w:sz w:val="24"/>
          <w:szCs w:val="24"/>
          <w:lang w:val="en-US"/>
        </w:rPr>
        <w:t>MENTAL RESULTS</w:t>
      </w:r>
    </w:p>
    <w:p w14:paraId="513F1C77" w14:textId="69F10FFF" w:rsidR="00E66866" w:rsidRPr="003C62E6" w:rsidRDefault="00000000" w:rsidP="00B5225B">
      <w:pPr>
        <w:pStyle w:val="2"/>
        <w:rPr>
          <w:b w:val="0"/>
          <w:bCs w:val="0"/>
          <w:i/>
          <w:iCs/>
          <w:color w:val="auto"/>
          <w:lang w:val="en-US"/>
        </w:rPr>
      </w:pPr>
      <w:r w:rsidRPr="003C62E6">
        <w:rPr>
          <w:b w:val="0"/>
          <w:bCs w:val="0"/>
          <w:i/>
          <w:iCs/>
          <w:color w:val="auto"/>
        </w:rPr>
        <w:t>А</w:t>
      </w:r>
      <w:r w:rsidRPr="003C62E6">
        <w:rPr>
          <w:b w:val="0"/>
          <w:bCs w:val="0"/>
          <w:i/>
          <w:iCs/>
          <w:color w:val="auto"/>
          <w:lang w:val="en-US"/>
        </w:rPr>
        <w:t xml:space="preserve">. </w:t>
      </w:r>
      <w:r w:rsidR="003C62E6" w:rsidRPr="003C62E6">
        <w:rPr>
          <w:b w:val="0"/>
          <w:bCs w:val="0"/>
          <w:i/>
          <w:iCs/>
          <w:color w:val="auto"/>
          <w:lang w:val="en-US"/>
        </w:rPr>
        <w:t>Conditions for conducting experiments</w:t>
      </w:r>
    </w:p>
    <w:p w14:paraId="21B4AF83" w14:textId="77777777" w:rsidR="001B2F85" w:rsidRPr="001B2F85" w:rsidRDefault="001B2F85" w:rsidP="00B5225B">
      <w:pPr>
        <w:spacing w:after="180"/>
        <w:ind w:firstLine="720"/>
        <w:jc w:val="both"/>
        <w:rPr>
          <w:lang w:val="en-US"/>
        </w:rPr>
      </w:pPr>
      <w:r w:rsidRPr="001B2F85">
        <w:rPr>
          <w:lang w:val="en-US"/>
        </w:rPr>
        <w:t xml:space="preserve">Testing was conducted on a laptop running Ubuntu 22.04 within a VirtualBox virtual machine allocated with 64 GB of RAM and two CPU cores. For video stream capture, an integrated 720p webcam operating at a frame rate of 30 fps was utilized. The indoor illumination was approximately 500 lux, corresponding to standard office lighting conditions. The </w:t>
      </w:r>
      <w:proofErr w:type="spellStart"/>
      <w:r w:rsidRPr="001B2F85">
        <w:rPr>
          <w:lang w:val="en-US"/>
        </w:rPr>
        <w:t>TurtleSim</w:t>
      </w:r>
      <w:proofErr w:type="spellEnd"/>
      <w:r w:rsidRPr="001B2F85">
        <w:rPr>
          <w:lang w:val="en-US"/>
        </w:rPr>
        <w:t xml:space="preserve"> node and the gesture control script were executed simultaneously in two separate terminals.</w:t>
      </w:r>
    </w:p>
    <w:p w14:paraId="4119E6BB" w14:textId="1E3D4BEF" w:rsidR="001B2F85" w:rsidRDefault="001B2F85" w:rsidP="001B2F85">
      <w:pPr>
        <w:pStyle w:val="2"/>
        <w:jc w:val="both"/>
        <w:rPr>
          <w:b w:val="0"/>
          <w:bCs w:val="0"/>
          <w:color w:val="auto"/>
          <w:lang w:val="kk-KZ"/>
        </w:rPr>
      </w:pPr>
      <w:r w:rsidRPr="001B2F85">
        <w:rPr>
          <w:b w:val="0"/>
          <w:bCs w:val="0"/>
          <w:color w:val="auto"/>
          <w:lang w:val="en-US"/>
        </w:rPr>
        <w:t xml:space="preserve">            A total of 20 trials were conducted for each of the three shape classes. A trial was considered successful if the turtle reproduced a shape belonging to the same class as the one drawn by the user. A single user performed all testing trials, drawing the shapes at a moderate pace at </w:t>
      </w:r>
      <w:proofErr w:type="gramStart"/>
      <w:r w:rsidRPr="001B2F85">
        <w:rPr>
          <w:b w:val="0"/>
          <w:bCs w:val="0"/>
          <w:color w:val="auto"/>
          <w:lang w:val="en-US"/>
        </w:rPr>
        <w:t>a distance of 40</w:t>
      </w:r>
      <w:proofErr w:type="gramEnd"/>
      <w:r w:rsidRPr="001B2F85">
        <w:rPr>
          <w:b w:val="0"/>
          <w:bCs w:val="0"/>
          <w:color w:val="auto"/>
          <w:lang w:val="en-US"/>
        </w:rPr>
        <w:t>–60 centimeters from the camera.</w:t>
      </w:r>
    </w:p>
    <w:p w14:paraId="620AABF7" w14:textId="77777777" w:rsidR="00070BA0" w:rsidRPr="00070BA0" w:rsidRDefault="00070BA0" w:rsidP="001B2F85">
      <w:pPr>
        <w:pStyle w:val="2"/>
        <w:jc w:val="both"/>
        <w:rPr>
          <w:b w:val="0"/>
          <w:bCs w:val="0"/>
          <w:color w:val="auto"/>
          <w:lang w:val="kk-KZ"/>
        </w:rPr>
      </w:pPr>
    </w:p>
    <w:p w14:paraId="4E1E1949" w14:textId="5DD4A063" w:rsidR="00E66866" w:rsidRPr="003C62E6" w:rsidRDefault="003C62E6" w:rsidP="00B5225B">
      <w:pPr>
        <w:pStyle w:val="2"/>
        <w:rPr>
          <w:b w:val="0"/>
          <w:bCs w:val="0"/>
          <w:i/>
          <w:iCs/>
          <w:color w:val="auto"/>
          <w:lang w:val="en-US"/>
        </w:rPr>
      </w:pPr>
      <w:r w:rsidRPr="003C62E6">
        <w:rPr>
          <w:b w:val="0"/>
          <w:bCs w:val="0"/>
          <w:i/>
          <w:iCs/>
          <w:color w:val="auto"/>
          <w:lang w:val="en-US"/>
        </w:rPr>
        <w:t>B</w:t>
      </w:r>
      <w:r w:rsidRPr="001B2F85">
        <w:rPr>
          <w:b w:val="0"/>
          <w:bCs w:val="0"/>
          <w:i/>
          <w:iCs/>
          <w:color w:val="auto"/>
          <w:lang w:val="en-US"/>
        </w:rPr>
        <w:t xml:space="preserve">. </w:t>
      </w:r>
      <w:r w:rsidRPr="003C62E6">
        <w:rPr>
          <w:b w:val="0"/>
          <w:bCs w:val="0"/>
          <w:i/>
          <w:iCs/>
          <w:color w:val="auto"/>
          <w:lang w:val="en-US"/>
        </w:rPr>
        <w:t>Shape recognition accuracy</w:t>
      </w:r>
    </w:p>
    <w:p w14:paraId="73BCEE44" w14:textId="77777777" w:rsidR="00E66866" w:rsidRPr="001B2F85" w:rsidRDefault="00E66866" w:rsidP="00B5225B">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90"/>
        <w:gridCol w:w="1990"/>
        <w:gridCol w:w="2980"/>
      </w:tblGrid>
      <w:tr w:rsidR="00E66866" w14:paraId="2E909FC3"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0DA45C" w14:textId="75FB553D" w:rsidR="00E66866" w:rsidRPr="001B2F85" w:rsidRDefault="001B2F85" w:rsidP="00B5225B">
            <w:pPr>
              <w:jc w:val="center"/>
              <w:rPr>
                <w:sz w:val="20"/>
                <w:szCs w:val="20"/>
                <w:lang w:val="en-US"/>
              </w:rPr>
            </w:pPr>
            <w:r w:rsidRPr="001B2F85">
              <w:rPr>
                <w:sz w:val="20"/>
                <w:szCs w:val="20"/>
                <w:lang w:val="en-US"/>
              </w:rPr>
              <w:t>Figure</w:t>
            </w:r>
          </w:p>
        </w:tc>
        <w:tc>
          <w:tcPr>
            <w:tcW w:w="179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67286D" w14:textId="16A42F4D" w:rsidR="00E66866" w:rsidRPr="001B2F85" w:rsidRDefault="001B2F85" w:rsidP="00B5225B">
            <w:pPr>
              <w:jc w:val="center"/>
              <w:rPr>
                <w:sz w:val="20"/>
                <w:szCs w:val="20"/>
                <w:lang w:val="en-US"/>
              </w:rPr>
            </w:pPr>
            <w:r w:rsidRPr="001B2F85">
              <w:rPr>
                <w:sz w:val="20"/>
                <w:szCs w:val="20"/>
                <w:lang w:val="en-US"/>
              </w:rPr>
              <w:t>Tests</w:t>
            </w:r>
          </w:p>
        </w:tc>
        <w:tc>
          <w:tcPr>
            <w:tcW w:w="199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86B09F" w14:textId="189DF334" w:rsidR="00E66866" w:rsidRPr="00F635D9" w:rsidRDefault="00F635D9" w:rsidP="00B5225B">
            <w:pPr>
              <w:jc w:val="center"/>
              <w:rPr>
                <w:sz w:val="20"/>
                <w:szCs w:val="20"/>
                <w:lang w:val="en-US"/>
              </w:rPr>
            </w:pPr>
            <w:r w:rsidRPr="00F635D9">
              <w:rPr>
                <w:sz w:val="20"/>
                <w:szCs w:val="20"/>
                <w:lang w:val="en-US"/>
              </w:rPr>
              <w:t>Successful</w:t>
            </w:r>
          </w:p>
        </w:tc>
        <w:tc>
          <w:tcPr>
            <w:tcW w:w="29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328120" w14:textId="3BD2E68A" w:rsidR="00E66866" w:rsidRDefault="00F635D9" w:rsidP="00B5225B">
            <w:pPr>
              <w:jc w:val="center"/>
            </w:pPr>
            <w:r>
              <w:rPr>
                <w:b/>
                <w:bCs/>
                <w:color w:val="FFFFFF"/>
                <w:sz w:val="20"/>
                <w:szCs w:val="20"/>
                <w:lang w:val="en-US"/>
              </w:rPr>
              <w:t>Accuracy</w:t>
            </w:r>
            <w:r>
              <w:rPr>
                <w:b/>
                <w:bCs/>
                <w:color w:val="FFFFFF"/>
                <w:sz w:val="20"/>
                <w:szCs w:val="20"/>
              </w:rPr>
              <w:t>, %</w:t>
            </w:r>
          </w:p>
        </w:tc>
      </w:tr>
      <w:tr w:rsidR="00E66866" w14:paraId="11065198"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4DCE55" w14:textId="03901F4E" w:rsidR="00E66866" w:rsidRPr="001B2F85" w:rsidRDefault="001B2F85" w:rsidP="00B5225B">
            <w:pPr>
              <w:jc w:val="center"/>
              <w:rPr>
                <w:sz w:val="20"/>
                <w:szCs w:val="20"/>
                <w:lang w:val="en-US"/>
              </w:rPr>
            </w:pPr>
            <w:r w:rsidRPr="001B2F85">
              <w:rPr>
                <w:sz w:val="20"/>
                <w:szCs w:val="20"/>
                <w:lang w:val="en-US"/>
              </w:rPr>
              <w:t>Circle</w:t>
            </w:r>
          </w:p>
        </w:tc>
        <w:tc>
          <w:tcPr>
            <w:tcW w:w="1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F1928F" w14:textId="0CDD9C31" w:rsidR="00E66866" w:rsidRDefault="00070BA0" w:rsidP="00B5225B">
            <w:pPr>
              <w:jc w:val="center"/>
            </w:pPr>
            <w:r>
              <w:rPr>
                <w:color w:val="000000"/>
                <w:sz w:val="20"/>
                <w:szCs w:val="20"/>
                <w:lang w:val="kk-KZ"/>
              </w:rPr>
              <w:t>5</w:t>
            </w:r>
            <w:r>
              <w:rPr>
                <w:color w:val="000000"/>
                <w:sz w:val="20"/>
                <w:szCs w:val="20"/>
              </w:rPr>
              <w:t>0</w:t>
            </w:r>
          </w:p>
        </w:tc>
        <w:tc>
          <w:tcPr>
            <w:tcW w:w="19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903F35" w14:textId="1356A350" w:rsidR="00E66866" w:rsidRPr="00070BA0" w:rsidRDefault="00070BA0" w:rsidP="00B5225B">
            <w:pPr>
              <w:jc w:val="center"/>
              <w:rPr>
                <w:lang w:val="kk-KZ"/>
              </w:rPr>
            </w:pPr>
            <w:r>
              <w:rPr>
                <w:color w:val="000000"/>
                <w:sz w:val="20"/>
                <w:szCs w:val="20"/>
                <w:lang w:val="kk-KZ"/>
              </w:rPr>
              <w:t>4</w:t>
            </w:r>
            <w:r>
              <w:rPr>
                <w:color w:val="000000"/>
                <w:sz w:val="20"/>
                <w:szCs w:val="20"/>
              </w:rPr>
              <w:t>6</w:t>
            </w:r>
          </w:p>
        </w:tc>
        <w:tc>
          <w:tcPr>
            <w:tcW w:w="2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D5A421" w14:textId="77777777" w:rsidR="00E66866" w:rsidRDefault="00000000" w:rsidP="00B5225B">
            <w:pPr>
              <w:jc w:val="center"/>
            </w:pPr>
            <w:r>
              <w:rPr>
                <w:color w:val="000000"/>
                <w:sz w:val="20"/>
                <w:szCs w:val="20"/>
              </w:rPr>
              <w:t>80</w:t>
            </w:r>
          </w:p>
        </w:tc>
      </w:tr>
      <w:tr w:rsidR="00E66866" w14:paraId="08D4B40D"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74F243" w14:textId="7D200711" w:rsidR="00E66866" w:rsidRPr="001B2F85" w:rsidRDefault="001B2F85" w:rsidP="00B5225B">
            <w:pPr>
              <w:jc w:val="center"/>
              <w:rPr>
                <w:lang w:val="en-US"/>
              </w:rPr>
            </w:pPr>
            <w:r>
              <w:rPr>
                <w:color w:val="000000"/>
                <w:sz w:val="20"/>
                <w:szCs w:val="20"/>
                <w:lang w:val="en-US"/>
              </w:rPr>
              <w:t>Rectangle</w:t>
            </w:r>
          </w:p>
        </w:tc>
        <w:tc>
          <w:tcPr>
            <w:tcW w:w="1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7EB71A" w14:textId="04C29541" w:rsidR="00E66866" w:rsidRDefault="00070BA0" w:rsidP="00B5225B">
            <w:pPr>
              <w:jc w:val="center"/>
            </w:pPr>
            <w:r>
              <w:rPr>
                <w:color w:val="000000"/>
                <w:sz w:val="20"/>
                <w:szCs w:val="20"/>
                <w:lang w:val="kk-KZ"/>
              </w:rPr>
              <w:t>5</w:t>
            </w:r>
            <w:r>
              <w:rPr>
                <w:color w:val="000000"/>
                <w:sz w:val="20"/>
                <w:szCs w:val="20"/>
              </w:rPr>
              <w:t>0</w:t>
            </w:r>
          </w:p>
        </w:tc>
        <w:tc>
          <w:tcPr>
            <w:tcW w:w="19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433438" w14:textId="62EC2465" w:rsidR="00E66866" w:rsidRDefault="00070BA0" w:rsidP="00B5225B">
            <w:pPr>
              <w:jc w:val="center"/>
            </w:pPr>
            <w:r>
              <w:rPr>
                <w:color w:val="000000"/>
                <w:sz w:val="20"/>
                <w:szCs w:val="20"/>
                <w:lang w:val="kk-KZ"/>
              </w:rPr>
              <w:t>4</w:t>
            </w:r>
            <w:r>
              <w:rPr>
                <w:color w:val="000000"/>
                <w:sz w:val="20"/>
                <w:szCs w:val="20"/>
              </w:rPr>
              <w:t>7</w:t>
            </w:r>
          </w:p>
        </w:tc>
        <w:tc>
          <w:tcPr>
            <w:tcW w:w="2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36FEAA" w14:textId="77777777" w:rsidR="00E66866" w:rsidRDefault="00000000" w:rsidP="00B5225B">
            <w:pPr>
              <w:jc w:val="center"/>
            </w:pPr>
            <w:r>
              <w:rPr>
                <w:color w:val="000000"/>
                <w:sz w:val="20"/>
                <w:szCs w:val="20"/>
              </w:rPr>
              <w:t>85</w:t>
            </w:r>
          </w:p>
        </w:tc>
      </w:tr>
      <w:tr w:rsidR="00E66866" w14:paraId="3EFAC5A0"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0C069A" w14:textId="6E2F4DD5" w:rsidR="00E66866" w:rsidRPr="001B2F85" w:rsidRDefault="001B2F85" w:rsidP="00B5225B">
            <w:pPr>
              <w:jc w:val="center"/>
              <w:rPr>
                <w:lang w:val="en-US"/>
              </w:rPr>
            </w:pPr>
            <w:r>
              <w:rPr>
                <w:color w:val="000000"/>
                <w:sz w:val="20"/>
                <w:szCs w:val="20"/>
                <w:lang w:val="en-US"/>
              </w:rPr>
              <w:t>Triangle</w:t>
            </w:r>
          </w:p>
        </w:tc>
        <w:tc>
          <w:tcPr>
            <w:tcW w:w="1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61E68" w14:textId="211B6CC1" w:rsidR="00E66866" w:rsidRDefault="00070BA0" w:rsidP="00B5225B">
            <w:pPr>
              <w:jc w:val="center"/>
            </w:pPr>
            <w:r>
              <w:rPr>
                <w:color w:val="000000"/>
                <w:sz w:val="20"/>
                <w:szCs w:val="20"/>
                <w:lang w:val="kk-KZ"/>
              </w:rPr>
              <w:t>5</w:t>
            </w:r>
            <w:r>
              <w:rPr>
                <w:color w:val="000000"/>
                <w:sz w:val="20"/>
                <w:szCs w:val="20"/>
              </w:rPr>
              <w:t>0</w:t>
            </w:r>
          </w:p>
        </w:tc>
        <w:tc>
          <w:tcPr>
            <w:tcW w:w="19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A95B2A" w14:textId="7A2E7D62" w:rsidR="00E66866" w:rsidRDefault="00070BA0" w:rsidP="00B5225B">
            <w:pPr>
              <w:jc w:val="center"/>
            </w:pPr>
            <w:r>
              <w:rPr>
                <w:color w:val="000000"/>
                <w:sz w:val="20"/>
                <w:szCs w:val="20"/>
                <w:lang w:val="kk-KZ"/>
              </w:rPr>
              <w:t>4</w:t>
            </w:r>
            <w:r>
              <w:rPr>
                <w:color w:val="000000"/>
                <w:sz w:val="20"/>
                <w:szCs w:val="20"/>
              </w:rPr>
              <w:t>8</w:t>
            </w:r>
          </w:p>
        </w:tc>
        <w:tc>
          <w:tcPr>
            <w:tcW w:w="2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1B3CDD" w14:textId="77777777" w:rsidR="00E66866" w:rsidRDefault="00000000" w:rsidP="00B5225B">
            <w:pPr>
              <w:jc w:val="center"/>
            </w:pPr>
            <w:r>
              <w:rPr>
                <w:color w:val="000000"/>
                <w:sz w:val="20"/>
                <w:szCs w:val="20"/>
              </w:rPr>
              <w:t>90</w:t>
            </w:r>
          </w:p>
        </w:tc>
      </w:tr>
      <w:tr w:rsidR="00E66866" w14:paraId="694840C2" w14:textId="77777777">
        <w:tc>
          <w:tcPr>
            <w:tcW w:w="2600" w:type="dxa"/>
            <w:tcBorders>
              <w:top w:val="single" w:sz="1" w:space="0" w:color="AAAAAA"/>
              <w:left w:val="single" w:sz="1" w:space="0" w:color="AAAAAA"/>
              <w:bottom w:val="single" w:sz="1" w:space="0" w:color="AAAAAA"/>
              <w:right w:val="single" w:sz="1" w:space="0" w:color="AAAAAA"/>
            </w:tcBorders>
            <w:shd w:val="clear" w:color="auto" w:fill="D9E8FB"/>
            <w:tcMar>
              <w:top w:w="80" w:type="dxa"/>
              <w:left w:w="120" w:type="dxa"/>
              <w:bottom w:w="80" w:type="dxa"/>
              <w:right w:w="120" w:type="dxa"/>
            </w:tcMar>
            <w:vAlign w:val="center"/>
          </w:tcPr>
          <w:p w14:paraId="357C4EB6" w14:textId="4248C827" w:rsidR="00E66866" w:rsidRPr="00BF6A66" w:rsidRDefault="00BF6A66" w:rsidP="00B5225B">
            <w:pPr>
              <w:jc w:val="center"/>
              <w:rPr>
                <w:sz w:val="20"/>
                <w:szCs w:val="20"/>
                <w:lang w:val="en-US"/>
              </w:rPr>
            </w:pPr>
            <w:r w:rsidRPr="00BF6A66">
              <w:rPr>
                <w:sz w:val="20"/>
                <w:szCs w:val="20"/>
                <w:lang w:val="en-US"/>
              </w:rPr>
              <w:t>Total</w:t>
            </w:r>
          </w:p>
        </w:tc>
        <w:tc>
          <w:tcPr>
            <w:tcW w:w="1790" w:type="dxa"/>
            <w:tcBorders>
              <w:top w:val="single" w:sz="1" w:space="0" w:color="AAAAAA"/>
              <w:left w:val="single" w:sz="1" w:space="0" w:color="AAAAAA"/>
              <w:bottom w:val="single" w:sz="1" w:space="0" w:color="AAAAAA"/>
              <w:right w:val="single" w:sz="1" w:space="0" w:color="AAAAAA"/>
            </w:tcBorders>
            <w:shd w:val="clear" w:color="auto" w:fill="D9E8FB"/>
            <w:tcMar>
              <w:top w:w="80" w:type="dxa"/>
              <w:left w:w="120" w:type="dxa"/>
              <w:bottom w:w="80" w:type="dxa"/>
              <w:right w:w="120" w:type="dxa"/>
            </w:tcMar>
            <w:vAlign w:val="center"/>
          </w:tcPr>
          <w:p w14:paraId="7CE46FCF" w14:textId="742DDA0B" w:rsidR="00E66866" w:rsidRDefault="00070BA0" w:rsidP="00B5225B">
            <w:pPr>
              <w:jc w:val="center"/>
            </w:pPr>
            <w:r>
              <w:rPr>
                <w:color w:val="000000"/>
                <w:sz w:val="20"/>
                <w:szCs w:val="20"/>
                <w:lang w:val="kk-KZ"/>
              </w:rPr>
              <w:t>15</w:t>
            </w:r>
            <w:r>
              <w:rPr>
                <w:color w:val="000000"/>
                <w:sz w:val="20"/>
                <w:szCs w:val="20"/>
              </w:rPr>
              <w:t>0</w:t>
            </w:r>
          </w:p>
        </w:tc>
        <w:tc>
          <w:tcPr>
            <w:tcW w:w="1990" w:type="dxa"/>
            <w:tcBorders>
              <w:top w:val="single" w:sz="1" w:space="0" w:color="AAAAAA"/>
              <w:left w:val="single" w:sz="1" w:space="0" w:color="AAAAAA"/>
              <w:bottom w:val="single" w:sz="1" w:space="0" w:color="AAAAAA"/>
              <w:right w:val="single" w:sz="1" w:space="0" w:color="AAAAAA"/>
            </w:tcBorders>
            <w:shd w:val="clear" w:color="auto" w:fill="D9E8FB"/>
            <w:tcMar>
              <w:top w:w="80" w:type="dxa"/>
              <w:left w:w="120" w:type="dxa"/>
              <w:bottom w:w="80" w:type="dxa"/>
              <w:right w:w="120" w:type="dxa"/>
            </w:tcMar>
            <w:vAlign w:val="center"/>
          </w:tcPr>
          <w:p w14:paraId="62A25447" w14:textId="347D69D6" w:rsidR="00E66866" w:rsidRDefault="00070BA0" w:rsidP="00B5225B">
            <w:pPr>
              <w:jc w:val="center"/>
            </w:pPr>
            <w:r>
              <w:rPr>
                <w:color w:val="000000"/>
                <w:sz w:val="20"/>
                <w:szCs w:val="20"/>
                <w:lang w:val="kk-KZ"/>
              </w:rPr>
              <w:t>14</w:t>
            </w:r>
            <w:r>
              <w:rPr>
                <w:color w:val="000000"/>
                <w:sz w:val="20"/>
                <w:szCs w:val="20"/>
              </w:rPr>
              <w:t>1</w:t>
            </w:r>
          </w:p>
        </w:tc>
        <w:tc>
          <w:tcPr>
            <w:tcW w:w="2980" w:type="dxa"/>
            <w:tcBorders>
              <w:top w:val="single" w:sz="1" w:space="0" w:color="AAAAAA"/>
              <w:left w:val="single" w:sz="1" w:space="0" w:color="AAAAAA"/>
              <w:bottom w:val="single" w:sz="1" w:space="0" w:color="AAAAAA"/>
              <w:right w:val="single" w:sz="1" w:space="0" w:color="AAAAAA"/>
            </w:tcBorders>
            <w:shd w:val="clear" w:color="auto" w:fill="D9E8FB"/>
            <w:tcMar>
              <w:top w:w="80" w:type="dxa"/>
              <w:left w:w="120" w:type="dxa"/>
              <w:bottom w:w="80" w:type="dxa"/>
              <w:right w:w="120" w:type="dxa"/>
            </w:tcMar>
            <w:vAlign w:val="center"/>
          </w:tcPr>
          <w:p w14:paraId="08882035" w14:textId="77777777" w:rsidR="00E66866" w:rsidRDefault="00000000" w:rsidP="00B5225B">
            <w:pPr>
              <w:jc w:val="center"/>
            </w:pPr>
            <w:r>
              <w:rPr>
                <w:color w:val="000000"/>
                <w:sz w:val="20"/>
                <w:szCs w:val="20"/>
              </w:rPr>
              <w:t>85</w:t>
            </w:r>
          </w:p>
        </w:tc>
      </w:tr>
    </w:tbl>
    <w:p w14:paraId="54B26740" w14:textId="4E740C27" w:rsidR="001E1948" w:rsidRPr="00070BA0" w:rsidRDefault="00D8791E" w:rsidP="00070BA0">
      <w:pPr>
        <w:spacing w:before="60" w:after="180"/>
        <w:jc w:val="center"/>
        <w:rPr>
          <w:i/>
          <w:iCs/>
          <w:lang w:val="kk-KZ"/>
        </w:rPr>
      </w:pPr>
      <w:r>
        <w:rPr>
          <w:i/>
          <w:iCs/>
          <w:lang w:val="en-US"/>
        </w:rPr>
        <w:t>TABLE</w:t>
      </w:r>
      <w:r w:rsidRPr="00D8791E">
        <w:rPr>
          <w:i/>
          <w:iCs/>
          <w:lang w:val="en-US"/>
        </w:rPr>
        <w:t xml:space="preserve"> II. Accuracy of gesture recognition</w:t>
      </w:r>
    </w:p>
    <w:p w14:paraId="48BD7C87" w14:textId="77777777" w:rsidR="00070BA0" w:rsidRPr="00070BA0" w:rsidRDefault="00070BA0" w:rsidP="00070BA0">
      <w:pPr>
        <w:spacing w:before="60" w:after="180"/>
        <w:rPr>
          <w:lang w:val="kk-KZ"/>
        </w:rPr>
      </w:pPr>
    </w:p>
    <w:p w14:paraId="159D1082" w14:textId="7B524E70" w:rsidR="00E66866" w:rsidRPr="00F635D9" w:rsidRDefault="003C62E6" w:rsidP="00B5225B">
      <w:pPr>
        <w:pStyle w:val="2"/>
        <w:rPr>
          <w:b w:val="0"/>
          <w:bCs w:val="0"/>
          <w:i/>
          <w:iCs/>
          <w:color w:val="auto"/>
          <w:lang w:val="en-US"/>
        </w:rPr>
      </w:pPr>
      <w:r w:rsidRPr="003C62E6">
        <w:rPr>
          <w:b w:val="0"/>
          <w:bCs w:val="0"/>
          <w:i/>
          <w:iCs/>
          <w:color w:val="auto"/>
          <w:lang w:val="en-US"/>
        </w:rPr>
        <w:t>C</w:t>
      </w:r>
      <w:r w:rsidRPr="00F635D9">
        <w:rPr>
          <w:b w:val="0"/>
          <w:bCs w:val="0"/>
          <w:i/>
          <w:iCs/>
          <w:color w:val="auto"/>
          <w:lang w:val="en-US"/>
        </w:rPr>
        <w:t xml:space="preserve">. </w:t>
      </w:r>
      <w:r w:rsidRPr="003C62E6">
        <w:rPr>
          <w:b w:val="0"/>
          <w:bCs w:val="0"/>
          <w:i/>
          <w:iCs/>
          <w:color w:val="auto"/>
          <w:lang w:val="en-US"/>
        </w:rPr>
        <w:t>Temporal characteristics</w:t>
      </w:r>
    </w:p>
    <w:p w14:paraId="1CADEFF5" w14:textId="4F91632E" w:rsidR="00E66866" w:rsidRDefault="00F635D9" w:rsidP="00F635D9">
      <w:pPr>
        <w:spacing w:after="80"/>
        <w:jc w:val="both"/>
        <w:rPr>
          <w:lang w:val="en-US"/>
        </w:rPr>
      </w:pPr>
      <w:r>
        <w:rPr>
          <w:lang w:val="en-US"/>
        </w:rPr>
        <w:t xml:space="preserve">             </w:t>
      </w:r>
      <w:r w:rsidRPr="00F635D9">
        <w:rPr>
          <w:lang w:val="en-US"/>
        </w:rPr>
        <w:t>Table 3 presents the average execution times for each stage of the processing pipeline, measured across 60 trials.</w:t>
      </w:r>
    </w:p>
    <w:p w14:paraId="0C46CDD2" w14:textId="77777777" w:rsidR="00F635D9" w:rsidRPr="00F635D9" w:rsidRDefault="00F635D9" w:rsidP="00F635D9">
      <w:pPr>
        <w:spacing w:after="80"/>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E66866" w14:paraId="7E64D9B1" w14:textId="77777777">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DB5036" w14:textId="6B783464" w:rsidR="00E66866" w:rsidRDefault="00F635D9" w:rsidP="00B5225B">
            <w:pPr>
              <w:jc w:val="center"/>
            </w:pPr>
            <w:proofErr w:type="spellStart"/>
            <w:r w:rsidRPr="00F635D9">
              <w:rPr>
                <w:b/>
                <w:bCs/>
                <w:color w:val="FFFFFF"/>
                <w:sz w:val="20"/>
                <w:szCs w:val="20"/>
              </w:rPr>
              <w:t>Conveyor</w:t>
            </w:r>
            <w:proofErr w:type="spellEnd"/>
            <w:r w:rsidRPr="00F635D9">
              <w:rPr>
                <w:b/>
                <w:bCs/>
                <w:color w:val="FFFFFF"/>
                <w:sz w:val="20"/>
                <w:szCs w:val="20"/>
              </w:rPr>
              <w:t xml:space="preserve"> </w:t>
            </w:r>
            <w:proofErr w:type="spellStart"/>
            <w:r w:rsidRPr="00F635D9">
              <w:rPr>
                <w:b/>
                <w:bCs/>
                <w:color w:val="FFFFFF"/>
                <w:sz w:val="20"/>
                <w:szCs w:val="20"/>
              </w:rPr>
              <w:t>Stage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A10907" w14:textId="134A23DA" w:rsidR="00E66866" w:rsidRPr="00F635D9" w:rsidRDefault="00F635D9" w:rsidP="00B5225B">
            <w:pPr>
              <w:jc w:val="center"/>
              <w:rPr>
                <w:lang w:val="en-US"/>
              </w:rPr>
            </w:pPr>
            <w:proofErr w:type="spellStart"/>
            <w:r w:rsidRPr="00F635D9">
              <w:rPr>
                <w:b/>
                <w:bCs/>
                <w:color w:val="FFFFFF"/>
                <w:sz w:val="20"/>
                <w:szCs w:val="20"/>
              </w:rPr>
              <w:t>Average</w:t>
            </w:r>
            <w:proofErr w:type="spellEnd"/>
            <w:r w:rsidRPr="00F635D9">
              <w:rPr>
                <w:b/>
                <w:bCs/>
                <w:color w:val="FFFFFF"/>
                <w:sz w:val="20"/>
                <w:szCs w:val="20"/>
              </w:rPr>
              <w:t xml:space="preserve"> </w:t>
            </w:r>
            <w:proofErr w:type="spellStart"/>
            <w:r w:rsidRPr="00F635D9">
              <w:rPr>
                <w:b/>
                <w:bCs/>
                <w:color w:val="FFFFFF"/>
                <w:sz w:val="20"/>
                <w:szCs w:val="20"/>
              </w:rPr>
              <w:t>time</w:t>
            </w:r>
            <w:proofErr w:type="spellEnd"/>
            <w:r w:rsidRPr="00F635D9">
              <w:rPr>
                <w:b/>
                <w:bCs/>
                <w:color w:val="FFFFFF"/>
                <w:sz w:val="20"/>
                <w:szCs w:val="20"/>
              </w:rPr>
              <w:t xml:space="preserve">, </w:t>
            </w:r>
            <w:r>
              <w:rPr>
                <w:b/>
                <w:bCs/>
                <w:color w:val="FFFFFF"/>
                <w:sz w:val="20"/>
                <w:szCs w:val="20"/>
                <w:lang w:val="en-US"/>
              </w:rPr>
              <w:t>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E40A1E" w14:textId="606DEF38" w:rsidR="00E66866" w:rsidRPr="00F635D9" w:rsidRDefault="00F635D9" w:rsidP="00B5225B">
            <w:pPr>
              <w:jc w:val="center"/>
              <w:rPr>
                <w:lang w:val="en-US"/>
              </w:rPr>
            </w:pPr>
            <w:r>
              <w:rPr>
                <w:b/>
                <w:bCs/>
                <w:color w:val="FFFFFF"/>
                <w:sz w:val="20"/>
                <w:szCs w:val="20"/>
                <w:lang w:val="en-US"/>
              </w:rPr>
              <w:t>Tests</w:t>
            </w:r>
          </w:p>
        </w:tc>
      </w:tr>
      <w:tr w:rsidR="00E66866" w14:paraId="62FD561B" w14:textId="77777777">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004F5C" w14:textId="0B77277B" w:rsidR="00E66866" w:rsidRDefault="00F635D9" w:rsidP="00B5225B">
            <w:pPr>
              <w:jc w:val="center"/>
            </w:pPr>
            <w:proofErr w:type="spellStart"/>
            <w:r w:rsidRPr="00F635D9">
              <w:rPr>
                <w:color w:val="000000"/>
                <w:sz w:val="20"/>
                <w:szCs w:val="20"/>
              </w:rPr>
              <w:t>Hand</w:t>
            </w:r>
            <w:proofErr w:type="spellEnd"/>
            <w:r w:rsidRPr="00F635D9">
              <w:rPr>
                <w:color w:val="000000"/>
                <w:sz w:val="20"/>
                <w:szCs w:val="20"/>
              </w:rPr>
              <w:t xml:space="preserve"> </w:t>
            </w:r>
            <w:proofErr w:type="spellStart"/>
            <w:r w:rsidRPr="00F635D9">
              <w:rPr>
                <w:color w:val="000000"/>
                <w:sz w:val="20"/>
                <w:szCs w:val="20"/>
              </w:rPr>
              <w:t>detection</w:t>
            </w:r>
            <w:proofErr w:type="spellEnd"/>
            <w:r w:rsidRPr="00F635D9">
              <w:rPr>
                <w:color w:val="000000"/>
                <w:sz w:val="20"/>
                <w:szCs w:val="20"/>
              </w:rPr>
              <w:t xml:space="preserve"> (</w:t>
            </w:r>
            <w:proofErr w:type="spellStart"/>
            <w:r w:rsidRPr="00F635D9">
              <w:rPr>
                <w:color w:val="000000"/>
                <w:sz w:val="20"/>
                <w:szCs w:val="20"/>
              </w:rPr>
              <w:t>MediaPipe</w:t>
            </w:r>
            <w:proofErr w:type="spellEnd"/>
            <w:r w:rsidRPr="00F635D9">
              <w:rPr>
                <w:color w:val="000000"/>
                <w:sz w:val="20"/>
                <w:szCs w:val="20"/>
              </w:rPr>
              <w: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18A8F" w14:textId="77777777" w:rsidR="00E66866" w:rsidRDefault="00000000" w:rsidP="00B5225B">
            <w:pPr>
              <w:jc w:val="center"/>
            </w:pPr>
            <w:r>
              <w:rPr>
                <w:color w:val="000000"/>
                <w:sz w:val="20"/>
                <w:szCs w:val="20"/>
              </w:rPr>
              <w:t>0.03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5D7FD2" w14:textId="7159B468" w:rsidR="00E66866" w:rsidRPr="00070BA0" w:rsidRDefault="00070BA0" w:rsidP="00B5225B">
            <w:pPr>
              <w:jc w:val="center"/>
              <w:rPr>
                <w:lang w:val="kk-KZ"/>
              </w:rPr>
            </w:pPr>
            <w:r>
              <w:rPr>
                <w:color w:val="000000"/>
                <w:sz w:val="20"/>
                <w:szCs w:val="20"/>
                <w:lang w:val="kk-KZ"/>
              </w:rPr>
              <w:t>15</w:t>
            </w:r>
            <w:r>
              <w:rPr>
                <w:color w:val="000000"/>
                <w:sz w:val="20"/>
                <w:szCs w:val="20"/>
              </w:rPr>
              <w:t>0</w:t>
            </w:r>
          </w:p>
        </w:tc>
      </w:tr>
      <w:tr w:rsidR="00E66866" w14:paraId="7FE4EADF" w14:textId="77777777">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DD3A34" w14:textId="15B87221" w:rsidR="00E66866" w:rsidRDefault="00F635D9" w:rsidP="00B5225B">
            <w:pPr>
              <w:jc w:val="center"/>
            </w:pPr>
            <w:proofErr w:type="spellStart"/>
            <w:r w:rsidRPr="00F635D9">
              <w:rPr>
                <w:color w:val="000000"/>
                <w:sz w:val="20"/>
                <w:szCs w:val="20"/>
              </w:rPr>
              <w:t>Gesture</w:t>
            </w:r>
            <w:proofErr w:type="spellEnd"/>
            <w:r w:rsidRPr="00F635D9">
              <w:rPr>
                <w:color w:val="000000"/>
                <w:sz w:val="20"/>
                <w:szCs w:val="20"/>
              </w:rPr>
              <w:t xml:space="preserve"> </w:t>
            </w:r>
            <w:proofErr w:type="spellStart"/>
            <w:r w:rsidRPr="00F635D9">
              <w:rPr>
                <w:color w:val="000000"/>
                <w:sz w:val="20"/>
                <w:szCs w:val="20"/>
              </w:rPr>
              <w:t>drawing</w:t>
            </w:r>
            <w:proofErr w:type="spellEnd"/>
            <w:r w:rsidRPr="00F635D9">
              <w:rPr>
                <w:color w:val="000000"/>
                <w:sz w:val="20"/>
                <w:szCs w:val="20"/>
              </w:rPr>
              <w:t xml:space="preserve"> </w:t>
            </w:r>
            <w:proofErr w:type="spellStart"/>
            <w:r w:rsidRPr="00F635D9">
              <w:rPr>
                <w:color w:val="000000"/>
                <w:sz w:val="20"/>
                <w:szCs w:val="20"/>
              </w:rPr>
              <w:t>phase</w:t>
            </w:r>
            <w:proofErr w:type="spellEnd"/>
            <w:r w:rsidRPr="00F635D9">
              <w:rPr>
                <w:color w:val="000000"/>
                <w:sz w:val="20"/>
                <w:szCs w:val="20"/>
              </w:rPr>
              <w:t xml:space="preserve"> (</w:t>
            </w:r>
            <w:proofErr w:type="spellStart"/>
            <w:r w:rsidRPr="00F635D9">
              <w:rPr>
                <w:color w:val="000000"/>
                <w:sz w:val="20"/>
                <w:szCs w:val="20"/>
              </w:rPr>
              <w:t>user</w:t>
            </w:r>
            <w:proofErr w:type="spellEnd"/>
            <w:r w:rsidRPr="00F635D9">
              <w:rPr>
                <w:color w:val="000000"/>
                <w:sz w:val="20"/>
                <w:szCs w:val="20"/>
              </w:rPr>
              <w: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0EA20C" w14:textId="77777777" w:rsidR="00E66866" w:rsidRDefault="00000000" w:rsidP="00B5225B">
            <w:pPr>
              <w:jc w:val="center"/>
            </w:pPr>
            <w:r>
              <w:rPr>
                <w:color w:val="000000"/>
                <w:sz w:val="20"/>
                <w:szCs w:val="20"/>
              </w:rPr>
              <w:t>2.0 — 4.0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6B994E" w14:textId="63C1B8A2" w:rsidR="00E66866" w:rsidRDefault="00070BA0" w:rsidP="00B5225B">
            <w:pPr>
              <w:jc w:val="center"/>
            </w:pPr>
            <w:r>
              <w:rPr>
                <w:color w:val="000000"/>
                <w:sz w:val="20"/>
                <w:szCs w:val="20"/>
                <w:lang w:val="kk-KZ"/>
              </w:rPr>
              <w:t>15</w:t>
            </w:r>
            <w:r>
              <w:rPr>
                <w:color w:val="000000"/>
                <w:sz w:val="20"/>
                <w:szCs w:val="20"/>
              </w:rPr>
              <w:t>0</w:t>
            </w:r>
          </w:p>
        </w:tc>
      </w:tr>
      <w:tr w:rsidR="00E66866" w14:paraId="5B82A5E0" w14:textId="77777777">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136D4B" w14:textId="0570D6EA" w:rsidR="00E66866" w:rsidRDefault="00F635D9" w:rsidP="00B5225B">
            <w:pPr>
              <w:jc w:val="center"/>
            </w:pPr>
            <w:proofErr w:type="spellStart"/>
            <w:r w:rsidRPr="00F635D9">
              <w:rPr>
                <w:color w:val="000000"/>
                <w:sz w:val="20"/>
                <w:szCs w:val="20"/>
              </w:rPr>
              <w:t>Shape</w:t>
            </w:r>
            <w:proofErr w:type="spellEnd"/>
            <w:r w:rsidRPr="00F635D9">
              <w:rPr>
                <w:color w:val="000000"/>
                <w:sz w:val="20"/>
                <w:szCs w:val="20"/>
              </w:rPr>
              <w:t xml:space="preserve"> </w:t>
            </w:r>
            <w:proofErr w:type="spellStart"/>
            <w:r w:rsidRPr="00F635D9">
              <w:rPr>
                <w:color w:val="000000"/>
                <w:sz w:val="20"/>
                <w:szCs w:val="20"/>
              </w:rPr>
              <w:t>Classification</w:t>
            </w:r>
            <w:proofErr w:type="spellEnd"/>
            <w:r w:rsidRPr="00F635D9">
              <w:rPr>
                <w:color w:val="000000"/>
                <w:sz w:val="20"/>
                <w:szCs w:val="20"/>
              </w:rPr>
              <w:t xml:space="preserve"> (</w:t>
            </w:r>
            <w:proofErr w:type="spellStart"/>
            <w:r w:rsidRPr="00F635D9">
              <w:rPr>
                <w:color w:val="000000"/>
                <w:sz w:val="20"/>
                <w:szCs w:val="20"/>
              </w:rPr>
              <w:t>OpenCV</w:t>
            </w:r>
            <w:proofErr w:type="spellEnd"/>
            <w:r w:rsidRPr="00F635D9">
              <w:rPr>
                <w:color w:val="000000"/>
                <w:sz w:val="20"/>
                <w:szCs w:val="20"/>
              </w:rPr>
              <w: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548885" w14:textId="77777777" w:rsidR="00E66866" w:rsidRDefault="00000000" w:rsidP="00B5225B">
            <w:pPr>
              <w:jc w:val="center"/>
            </w:pPr>
            <w:r>
              <w:rPr>
                <w:color w:val="000000"/>
                <w:sz w:val="20"/>
                <w:szCs w:val="20"/>
              </w:rPr>
              <w:t>0.01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0651F3" w14:textId="5E8344F9" w:rsidR="00E66866" w:rsidRDefault="00070BA0" w:rsidP="00B5225B">
            <w:pPr>
              <w:jc w:val="center"/>
            </w:pPr>
            <w:r>
              <w:rPr>
                <w:color w:val="000000"/>
                <w:sz w:val="20"/>
                <w:szCs w:val="20"/>
                <w:lang w:val="kk-KZ"/>
              </w:rPr>
              <w:t>15</w:t>
            </w:r>
            <w:r>
              <w:rPr>
                <w:color w:val="000000"/>
                <w:sz w:val="20"/>
                <w:szCs w:val="20"/>
              </w:rPr>
              <w:t>0</w:t>
            </w:r>
          </w:p>
        </w:tc>
      </w:tr>
      <w:tr w:rsidR="00E66866" w14:paraId="0BCBC8D8" w14:textId="77777777">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2270F8" w14:textId="00108597" w:rsidR="00E66866" w:rsidRPr="00BF6A66" w:rsidRDefault="00F635D9" w:rsidP="00B5225B">
            <w:pPr>
              <w:jc w:val="center"/>
              <w:rPr>
                <w:lang w:val="en-US"/>
              </w:rPr>
            </w:pPr>
            <w:r w:rsidRPr="00F635D9">
              <w:rPr>
                <w:color w:val="000000"/>
                <w:sz w:val="20"/>
                <w:szCs w:val="20"/>
                <w:lang w:val="en-US"/>
              </w:rPr>
              <w:t xml:space="preserve">Playing a shape in </w:t>
            </w:r>
            <w:proofErr w:type="spellStart"/>
            <w:r w:rsidRPr="00F635D9">
              <w:rPr>
                <w:color w:val="000000"/>
                <w:sz w:val="20"/>
                <w:szCs w:val="20"/>
                <w:lang w:val="en-US"/>
              </w:rPr>
              <w:t>TurtleSim</w:t>
            </w:r>
            <w:proofErr w:type="spellEnd"/>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54B7D4" w14:textId="77777777" w:rsidR="00E66866" w:rsidRDefault="00000000" w:rsidP="00B5225B">
            <w:pPr>
              <w:jc w:val="center"/>
            </w:pPr>
            <w:r>
              <w:rPr>
                <w:color w:val="000000"/>
                <w:sz w:val="20"/>
                <w:szCs w:val="20"/>
              </w:rPr>
              <w:t>3.5 — 6.0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1D22C6" w14:textId="0438FE36" w:rsidR="00E66866" w:rsidRDefault="00070BA0" w:rsidP="00B5225B">
            <w:pPr>
              <w:jc w:val="center"/>
            </w:pPr>
            <w:r>
              <w:rPr>
                <w:color w:val="000000"/>
                <w:sz w:val="20"/>
                <w:szCs w:val="20"/>
                <w:lang w:val="kk-KZ"/>
              </w:rPr>
              <w:t>15</w:t>
            </w:r>
            <w:r>
              <w:rPr>
                <w:color w:val="000000"/>
                <w:sz w:val="20"/>
                <w:szCs w:val="20"/>
              </w:rPr>
              <w:t>0</w:t>
            </w:r>
          </w:p>
        </w:tc>
      </w:tr>
    </w:tbl>
    <w:p w14:paraId="23E4C1D0" w14:textId="089385F7" w:rsidR="00E66866" w:rsidRPr="00D8791E" w:rsidRDefault="00D8791E" w:rsidP="00B5225B">
      <w:pPr>
        <w:spacing w:before="60" w:after="180"/>
        <w:jc w:val="center"/>
        <w:rPr>
          <w:lang w:val="en-US"/>
        </w:rPr>
      </w:pPr>
      <w:r>
        <w:rPr>
          <w:i/>
          <w:iCs/>
          <w:lang w:val="en-US"/>
        </w:rPr>
        <w:t>TABLE</w:t>
      </w:r>
      <w:r w:rsidRPr="00D8791E">
        <w:rPr>
          <w:i/>
          <w:iCs/>
          <w:lang w:val="en-US"/>
        </w:rPr>
        <w:t xml:space="preserve"> III. Time characteristics of the conveyor stages</w:t>
      </w:r>
    </w:p>
    <w:p w14:paraId="19EC1D02" w14:textId="77777777" w:rsidR="00E66866" w:rsidRDefault="00E66866" w:rsidP="00B5225B">
      <w:pPr>
        <w:spacing w:after="80"/>
        <w:rPr>
          <w:lang w:val="en-US"/>
        </w:rPr>
      </w:pPr>
    </w:p>
    <w:p w14:paraId="60BFBE95" w14:textId="2FD1F490" w:rsidR="00596234" w:rsidRDefault="00596234" w:rsidP="00B5225B">
      <w:pPr>
        <w:spacing w:after="80"/>
        <w:rPr>
          <w:lang w:val="en-US"/>
        </w:rPr>
      </w:pPr>
      <w:r>
        <w:rPr>
          <w:noProof/>
          <w:lang w:val="en-US"/>
        </w:rPr>
        <w:lastRenderedPageBreak/>
        <w:drawing>
          <wp:inline distT="0" distB="0" distL="0" distR="0" wp14:anchorId="24A00797" wp14:editId="481A3282">
            <wp:extent cx="6057900" cy="2816860"/>
            <wp:effectExtent l="0" t="0" r="0" b="2540"/>
            <wp:docPr id="7343241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24182" name="Рисунок 734324182"/>
                    <pic:cNvPicPr/>
                  </pic:nvPicPr>
                  <pic:blipFill>
                    <a:blip r:embed="rId19">
                      <a:extLst>
                        <a:ext uri="{28A0092B-C50C-407E-A947-70E740481C1C}">
                          <a14:useLocalDpi xmlns:a14="http://schemas.microsoft.com/office/drawing/2010/main" val="0"/>
                        </a:ext>
                      </a:extLst>
                    </a:blip>
                    <a:stretch>
                      <a:fillRect/>
                    </a:stretch>
                  </pic:blipFill>
                  <pic:spPr>
                    <a:xfrm>
                      <a:off x="0" y="0"/>
                      <a:ext cx="6057900" cy="2816860"/>
                    </a:xfrm>
                    <a:prstGeom prst="rect">
                      <a:avLst/>
                    </a:prstGeom>
                  </pic:spPr>
                </pic:pic>
              </a:graphicData>
            </a:graphic>
          </wp:inline>
        </w:drawing>
      </w:r>
    </w:p>
    <w:p w14:paraId="0609A848" w14:textId="77777777" w:rsidR="00596234" w:rsidRDefault="00596234" w:rsidP="00B5225B">
      <w:pPr>
        <w:spacing w:after="80"/>
        <w:rPr>
          <w:lang w:val="en-US"/>
        </w:rPr>
      </w:pPr>
    </w:p>
    <w:p w14:paraId="2A9FD7EA" w14:textId="512AE361" w:rsidR="00596234" w:rsidRPr="00596234" w:rsidRDefault="00596234" w:rsidP="00596234">
      <w:pPr>
        <w:spacing w:after="80"/>
        <w:jc w:val="center"/>
        <w:rPr>
          <w:i/>
          <w:iCs/>
          <w:lang w:val="en-US"/>
        </w:rPr>
      </w:pPr>
      <w:r w:rsidRPr="00596234">
        <w:rPr>
          <w:i/>
          <w:iCs/>
          <w:lang w:val="en-US"/>
        </w:rPr>
        <w:t>Figure 2 – Result.</w:t>
      </w:r>
    </w:p>
    <w:p w14:paraId="1221A468" w14:textId="5E5ED255" w:rsidR="00E66866" w:rsidRPr="00F635D9" w:rsidRDefault="003C62E6" w:rsidP="00B5225B">
      <w:pPr>
        <w:pStyle w:val="2"/>
        <w:rPr>
          <w:b w:val="0"/>
          <w:bCs w:val="0"/>
          <w:i/>
          <w:iCs/>
          <w:color w:val="auto"/>
          <w:lang w:val="en-US"/>
        </w:rPr>
      </w:pPr>
      <w:r w:rsidRPr="003C62E6">
        <w:rPr>
          <w:b w:val="0"/>
          <w:bCs w:val="0"/>
          <w:i/>
          <w:iCs/>
          <w:color w:val="auto"/>
          <w:lang w:val="en-US"/>
        </w:rPr>
        <w:t>D</w:t>
      </w:r>
      <w:r w:rsidRPr="00F635D9">
        <w:rPr>
          <w:b w:val="0"/>
          <w:bCs w:val="0"/>
          <w:i/>
          <w:iCs/>
          <w:color w:val="auto"/>
          <w:lang w:val="en-US"/>
        </w:rPr>
        <w:t xml:space="preserve">. </w:t>
      </w:r>
      <w:r w:rsidRPr="003C62E6">
        <w:rPr>
          <w:b w:val="0"/>
          <w:bCs w:val="0"/>
          <w:i/>
          <w:iCs/>
          <w:color w:val="auto"/>
          <w:lang w:val="en-US"/>
        </w:rPr>
        <w:t>Error Analysis</w:t>
      </w:r>
    </w:p>
    <w:p w14:paraId="5B3240E4" w14:textId="2C8D9E24" w:rsidR="00F635D9" w:rsidRPr="00F635D9" w:rsidRDefault="00F635D9" w:rsidP="00F635D9">
      <w:pPr>
        <w:pStyle w:val="1"/>
        <w:jc w:val="both"/>
        <w:rPr>
          <w:b w:val="0"/>
          <w:bCs w:val="0"/>
          <w:color w:val="auto"/>
          <w:sz w:val="24"/>
          <w:szCs w:val="24"/>
          <w:lang w:val="en-US"/>
        </w:rPr>
      </w:pPr>
      <w:r w:rsidRPr="00F635D9">
        <w:rPr>
          <w:b w:val="0"/>
          <w:bCs w:val="0"/>
          <w:color w:val="auto"/>
          <w:sz w:val="24"/>
          <w:szCs w:val="24"/>
          <w:lang w:val="en-US"/>
        </w:rPr>
        <w:t xml:space="preserve">               The highest accuracy was achieved for the triangle (90%). The three vertices are unambiguously identified by the </w:t>
      </w:r>
      <w:proofErr w:type="spellStart"/>
      <w:r w:rsidRPr="00F635D9">
        <w:rPr>
          <w:b w:val="0"/>
          <w:bCs w:val="0"/>
          <w:i/>
          <w:iCs/>
          <w:color w:val="auto"/>
          <w:sz w:val="24"/>
          <w:szCs w:val="24"/>
          <w:lang w:val="en-US"/>
        </w:rPr>
        <w:t>approxPolyDP</w:t>
      </w:r>
      <w:proofErr w:type="spellEnd"/>
      <w:r w:rsidRPr="00F635D9">
        <w:rPr>
          <w:b w:val="0"/>
          <w:bCs w:val="0"/>
          <w:color w:val="auto"/>
          <w:sz w:val="24"/>
          <w:szCs w:val="24"/>
          <w:lang w:val="en-US"/>
        </w:rPr>
        <w:t xml:space="preserve"> algorithm, even under substantial deviations from an equilateral triangle. The errors, which accounted for 10%, were caused either by excessively slow drawing—resulting in an insufficient accumulation of points—or by hand tremors that introduced extraneous vertices.</w:t>
      </w:r>
    </w:p>
    <w:p w14:paraId="31F0444B" w14:textId="504933AC" w:rsidR="00F635D9" w:rsidRPr="00F635D9" w:rsidRDefault="00F635D9" w:rsidP="00F635D9">
      <w:pPr>
        <w:pStyle w:val="1"/>
        <w:jc w:val="both"/>
        <w:rPr>
          <w:b w:val="0"/>
          <w:bCs w:val="0"/>
          <w:color w:val="auto"/>
          <w:sz w:val="24"/>
          <w:szCs w:val="24"/>
          <w:lang w:val="en-US"/>
        </w:rPr>
      </w:pPr>
      <w:r w:rsidRPr="00F635D9">
        <w:rPr>
          <w:b w:val="0"/>
          <w:bCs w:val="0"/>
          <w:color w:val="auto"/>
          <w:sz w:val="24"/>
          <w:szCs w:val="24"/>
          <w:lang w:val="en-US"/>
        </w:rPr>
        <w:t xml:space="preserve">               The rectangle was recognized with an accuracy of 85%. The primary source of error was the </w:t>
      </w:r>
      <w:proofErr w:type="spellStart"/>
      <w:r w:rsidRPr="00F635D9">
        <w:rPr>
          <w:b w:val="0"/>
          <w:bCs w:val="0"/>
          <w:i/>
          <w:iCs/>
          <w:color w:val="auto"/>
          <w:sz w:val="24"/>
          <w:szCs w:val="24"/>
          <w:lang w:val="en-US"/>
        </w:rPr>
        <w:t>approxPolyDP</w:t>
      </w:r>
      <w:proofErr w:type="spellEnd"/>
      <w:r w:rsidRPr="00F635D9">
        <w:rPr>
          <w:b w:val="0"/>
          <w:bCs w:val="0"/>
          <w:color w:val="auto"/>
          <w:sz w:val="24"/>
          <w:szCs w:val="24"/>
          <w:lang w:val="en-US"/>
        </w:rPr>
        <w:t xml:space="preserve"> algorithm returning five vertices instead of four when processing rectangles with unequal sides or rounded corners. In such instances, the contour fell into the circle-verification branch and was rejected as an unidentified shape.</w:t>
      </w:r>
    </w:p>
    <w:p w14:paraId="6978C670" w14:textId="3F2F67E2" w:rsidR="00F635D9" w:rsidRPr="00F635D9" w:rsidRDefault="00F635D9" w:rsidP="00F635D9">
      <w:pPr>
        <w:pStyle w:val="1"/>
        <w:jc w:val="both"/>
        <w:rPr>
          <w:b w:val="0"/>
          <w:bCs w:val="0"/>
          <w:color w:val="auto"/>
          <w:sz w:val="24"/>
          <w:szCs w:val="24"/>
          <w:lang w:val="en-US"/>
        </w:rPr>
      </w:pPr>
      <w:r w:rsidRPr="00F635D9">
        <w:rPr>
          <w:b w:val="0"/>
          <w:bCs w:val="0"/>
          <w:color w:val="auto"/>
          <w:sz w:val="24"/>
          <w:szCs w:val="24"/>
          <w:lang w:val="en-US"/>
        </w:rPr>
        <w:t xml:space="preserve">               The lowest accuracy was recorded for the circle (80%). Typical errors occurred when drawing an elongated ellipse, whose circularity metric dropped below the 0.70 threshold, or during excessively small gestures that yielded fewer than 35 trajectory points. Lowering the threshold to 0.65 improved circle recognition; however, it increased the false-positive rate for pentagons.</w:t>
      </w:r>
    </w:p>
    <w:p w14:paraId="5961A4AE" w14:textId="4CBFCF63" w:rsidR="00F635D9" w:rsidRPr="00F635D9" w:rsidRDefault="00F635D9" w:rsidP="00F635D9">
      <w:pPr>
        <w:pStyle w:val="1"/>
        <w:jc w:val="both"/>
        <w:rPr>
          <w:b w:val="0"/>
          <w:bCs w:val="0"/>
          <w:color w:val="auto"/>
          <w:sz w:val="24"/>
          <w:szCs w:val="24"/>
          <w:lang w:val="en-US"/>
        </w:rPr>
      </w:pPr>
      <w:r w:rsidRPr="00F635D9">
        <w:rPr>
          <w:b w:val="0"/>
          <w:bCs w:val="0"/>
          <w:color w:val="auto"/>
          <w:sz w:val="24"/>
          <w:szCs w:val="24"/>
          <w:lang w:val="en-US"/>
        </w:rPr>
        <w:t xml:space="preserve">               Consequently, the selected threshold values represent a trade-off between the sensitivity and specificity of the classifier and can be adjusted depending on the specific application requirements.</w:t>
      </w:r>
    </w:p>
    <w:p w14:paraId="6583092E" w14:textId="3F539A68" w:rsidR="00E66866" w:rsidRPr="003C62E6" w:rsidRDefault="00000000" w:rsidP="00B5225B">
      <w:pPr>
        <w:pStyle w:val="1"/>
        <w:rPr>
          <w:lang w:val="en-US"/>
        </w:rPr>
      </w:pPr>
      <w:r w:rsidRPr="00544B49">
        <w:rPr>
          <w:b w:val="0"/>
          <w:bCs w:val="0"/>
          <w:color w:val="auto"/>
          <w:sz w:val="24"/>
          <w:szCs w:val="24"/>
          <w:lang w:val="en-US"/>
        </w:rPr>
        <w:t>V</w:t>
      </w:r>
      <w:r w:rsidRPr="00F635D9">
        <w:rPr>
          <w:color w:val="auto"/>
          <w:sz w:val="24"/>
          <w:szCs w:val="24"/>
          <w:lang w:val="en-US"/>
        </w:rPr>
        <w:t>.</w:t>
      </w:r>
      <w:r w:rsidRPr="00F635D9">
        <w:rPr>
          <w:color w:val="auto"/>
          <w:lang w:val="en-US"/>
        </w:rPr>
        <w:t xml:space="preserve"> </w:t>
      </w:r>
      <w:r w:rsidR="003C62E6" w:rsidRPr="003C62E6">
        <w:rPr>
          <w:color w:val="auto"/>
          <w:sz w:val="26"/>
          <w:szCs w:val="26"/>
          <w:lang w:val="en-US"/>
        </w:rPr>
        <w:t>C</w:t>
      </w:r>
      <w:r w:rsidR="003C62E6" w:rsidRPr="003C62E6">
        <w:rPr>
          <w:color w:val="auto"/>
          <w:sz w:val="24"/>
          <w:szCs w:val="24"/>
          <w:lang w:val="en-US"/>
        </w:rPr>
        <w:t>ONCLUSION</w:t>
      </w:r>
    </w:p>
    <w:p w14:paraId="6F5BFDDE" w14:textId="77777777" w:rsidR="00F635D9" w:rsidRPr="00BF6A66" w:rsidRDefault="00F635D9" w:rsidP="00B5225B">
      <w:pPr>
        <w:spacing w:after="180"/>
        <w:ind w:firstLine="720"/>
        <w:jc w:val="both"/>
        <w:rPr>
          <w:lang w:val="en-US"/>
        </w:rPr>
      </w:pPr>
      <w:r w:rsidRPr="00F635D9">
        <w:rPr>
          <w:lang w:val="en-US"/>
        </w:rPr>
        <w:t xml:space="preserve">In this work, a control system for the </w:t>
      </w:r>
      <w:proofErr w:type="spellStart"/>
      <w:r w:rsidRPr="00F635D9">
        <w:rPr>
          <w:lang w:val="en-US"/>
        </w:rPr>
        <w:t>TurtleSim</w:t>
      </w:r>
      <w:proofErr w:type="spellEnd"/>
      <w:r w:rsidRPr="00F635D9">
        <w:rPr>
          <w:lang w:val="en-US"/>
        </w:rPr>
        <w:t xml:space="preserve"> robot simulator via hand gesture recognition was developed and evaluated. The system enables the user to draw geometric shapes in the air in </w:t>
      </w:r>
      <w:r w:rsidRPr="00F635D9">
        <w:rPr>
          <w:lang w:val="en-US"/>
        </w:rPr>
        <w:lastRenderedPageBreak/>
        <w:t xml:space="preserve">front of a webcam, which are subsequently reproduced by the turtle on the simulator screen. Implemented using the </w:t>
      </w:r>
      <w:proofErr w:type="spellStart"/>
      <w:r w:rsidRPr="00F635D9">
        <w:rPr>
          <w:lang w:val="en-US"/>
        </w:rPr>
        <w:t>MediaPipe</w:t>
      </w:r>
      <w:proofErr w:type="spellEnd"/>
      <w:r w:rsidRPr="00F635D9">
        <w:rPr>
          <w:lang w:val="en-US"/>
        </w:rPr>
        <w:t>–OpenCV–ROS2 stack, the system operates in real time without requiring specialized hardware or preliminary classifier training.</w:t>
      </w:r>
    </w:p>
    <w:p w14:paraId="0D448DA2" w14:textId="7F89A9F3" w:rsidR="00E66866" w:rsidRPr="00F635D9" w:rsidRDefault="00F635D9" w:rsidP="00B5225B">
      <w:pPr>
        <w:spacing w:after="180"/>
        <w:ind w:firstLine="720"/>
        <w:jc w:val="both"/>
        <w:rPr>
          <w:lang w:val="en-US"/>
        </w:rPr>
      </w:pPr>
      <w:r w:rsidRPr="00F635D9">
        <w:rPr>
          <w:lang w:val="en-US"/>
        </w:rPr>
        <w:t>The key technical achievement lies in the fact that the gesture itself encodes the command: the user physically draws a circle to generate a circle, thereby eliminating the need to memorize a gesture vocabulary. The average recognition accuracy across the three shape classes was 85% under standard office lighting conditions, while the latency from gesture completion to the initiation of the turtle's movement does not exceed 0.2 seconds.</w:t>
      </w:r>
    </w:p>
    <w:p w14:paraId="19FA30A2" w14:textId="0608DB78" w:rsidR="00E66866" w:rsidRPr="00F635D9" w:rsidRDefault="00F635D9" w:rsidP="00B5225B">
      <w:pPr>
        <w:spacing w:after="180"/>
        <w:ind w:firstLine="720"/>
        <w:jc w:val="both"/>
        <w:rPr>
          <w:lang w:val="en-US"/>
        </w:rPr>
      </w:pPr>
      <w:r w:rsidRPr="00F635D9">
        <w:rPr>
          <w:lang w:val="en-US"/>
        </w:rPr>
        <w:t xml:space="preserve">Among the limitations of the current implementation, it is necessary to note the dependency of </w:t>
      </w:r>
      <w:proofErr w:type="spellStart"/>
      <w:r w:rsidRPr="00F635D9">
        <w:rPr>
          <w:lang w:val="en-US"/>
        </w:rPr>
        <w:t>MediaPipe</w:t>
      </w:r>
      <w:proofErr w:type="spellEnd"/>
      <w:r w:rsidRPr="00F635D9">
        <w:rPr>
          <w:lang w:val="en-US"/>
        </w:rPr>
        <w:t xml:space="preserve"> on illumination conditions, the presence of blocking </w:t>
      </w:r>
      <w:proofErr w:type="spellStart"/>
      <w:r w:rsidRPr="00F635D9">
        <w:rPr>
          <w:i/>
          <w:iCs/>
          <w:lang w:val="en-US"/>
        </w:rPr>
        <w:t>time.sleep</w:t>
      </w:r>
      <w:proofErr w:type="spellEnd"/>
      <w:r w:rsidRPr="00F635D9">
        <w:rPr>
          <w:i/>
          <w:iCs/>
          <w:lang w:val="en-US"/>
        </w:rPr>
        <w:t>()</w:t>
      </w:r>
      <w:r w:rsidRPr="00F635D9">
        <w:rPr>
          <w:lang w:val="en-US"/>
        </w:rPr>
        <w:t xml:space="preserve"> calls within the main loop—which reduce the smoothness of the video stream during shape reproduction—and the sensitivity of the circularity metric to the geometric form of the drawn contour.</w:t>
      </w:r>
    </w:p>
    <w:p w14:paraId="2E2873D8" w14:textId="4C6EC3EC" w:rsidR="00E66866" w:rsidRDefault="00F635D9" w:rsidP="00B5225B">
      <w:pPr>
        <w:spacing w:after="180"/>
        <w:ind w:firstLine="720"/>
        <w:jc w:val="both"/>
        <w:rPr>
          <w:lang w:val="kk-KZ"/>
        </w:rPr>
      </w:pPr>
      <w:r w:rsidRPr="00F635D9">
        <w:rPr>
          <w:lang w:val="en-US"/>
        </w:rPr>
        <w:t xml:space="preserve">Promising directions for future work </w:t>
      </w:r>
      <w:proofErr w:type="gramStart"/>
      <w:r w:rsidRPr="00F635D9">
        <w:rPr>
          <w:lang w:val="en-US"/>
        </w:rPr>
        <w:t>include:</w:t>
      </w:r>
      <w:proofErr w:type="gramEnd"/>
      <w:r w:rsidRPr="00F635D9">
        <w:rPr>
          <w:lang w:val="en-US"/>
        </w:rPr>
        <w:t xml:space="preserve"> replacing </w:t>
      </w:r>
      <w:proofErr w:type="spellStart"/>
      <w:proofErr w:type="gramStart"/>
      <w:r w:rsidRPr="00F635D9">
        <w:rPr>
          <w:i/>
          <w:iCs/>
          <w:lang w:val="en-US"/>
        </w:rPr>
        <w:t>time.sleep</w:t>
      </w:r>
      <w:proofErr w:type="spellEnd"/>
      <w:proofErr w:type="gramEnd"/>
      <w:r w:rsidRPr="00F635D9">
        <w:rPr>
          <w:i/>
          <w:iCs/>
          <w:lang w:val="en-US"/>
        </w:rPr>
        <w:t>()</w:t>
      </w:r>
      <w:r w:rsidRPr="00F635D9">
        <w:rPr>
          <w:lang w:val="en-US"/>
        </w:rPr>
        <w:t xml:space="preserve"> calls with ROS2 timers to eliminate main thread blocking; expanding the vocabulary of recognizable shapes (e.g., star, arrow, spiral) by utilizing a lightweight machine learning classifier trained on user trajectories; and implementing a multi-user mode featuring simultaneous tracking of multiple hands.</w:t>
      </w:r>
    </w:p>
    <w:p w14:paraId="450CDE0A" w14:textId="77777777" w:rsidR="0007020E" w:rsidRPr="0007020E" w:rsidRDefault="0007020E" w:rsidP="00B5225B">
      <w:pPr>
        <w:spacing w:after="180"/>
        <w:ind w:firstLine="720"/>
        <w:jc w:val="both"/>
        <w:rPr>
          <w:lang w:val="kk-KZ"/>
        </w:rPr>
      </w:pPr>
    </w:p>
    <w:p w14:paraId="60F0F9C3" w14:textId="27E54CFA" w:rsidR="00E66866" w:rsidRPr="0007020E" w:rsidRDefault="00B31E82" w:rsidP="00B31E82">
      <w:pPr>
        <w:pStyle w:val="1"/>
        <w:jc w:val="center"/>
        <w:rPr>
          <w:b w:val="0"/>
          <w:bCs w:val="0"/>
          <w:color w:val="auto"/>
          <w:sz w:val="24"/>
          <w:szCs w:val="24"/>
          <w:lang w:val="en-US"/>
        </w:rPr>
      </w:pPr>
      <w:r w:rsidRPr="00B31E82">
        <w:rPr>
          <w:color w:val="auto"/>
          <w:sz w:val="26"/>
          <w:szCs w:val="26"/>
          <w:lang w:val="en-US"/>
        </w:rPr>
        <w:t>A</w:t>
      </w:r>
      <w:r w:rsidRPr="00C15BA4">
        <w:rPr>
          <w:color w:val="auto"/>
          <w:sz w:val="24"/>
          <w:szCs w:val="24"/>
          <w:lang w:val="en-US"/>
        </w:rPr>
        <w:t>CKNOWLEDGEMENT</w:t>
      </w:r>
    </w:p>
    <w:p w14:paraId="378499C9" w14:textId="71511F6C" w:rsidR="00B31E82" w:rsidRDefault="0007020E" w:rsidP="00B5225B">
      <w:pPr>
        <w:spacing w:after="180"/>
        <w:ind w:firstLine="720"/>
        <w:jc w:val="both"/>
        <w:rPr>
          <w:lang w:val="kk-KZ"/>
        </w:rPr>
      </w:pPr>
      <w:r w:rsidRPr="0007020E">
        <w:rPr>
          <w:lang w:val="en-US"/>
        </w:rPr>
        <w:t xml:space="preserve">The authors express their gratitude to the lecturer and laboratory instructor at the </w:t>
      </w:r>
      <w:proofErr w:type="gramStart"/>
      <w:r w:rsidRPr="0007020E">
        <w:rPr>
          <w:lang w:val="en-US"/>
        </w:rPr>
        <w:t>Kazakh-British</w:t>
      </w:r>
      <w:proofErr w:type="gramEnd"/>
      <w:r w:rsidRPr="0007020E">
        <w:rPr>
          <w:lang w:val="en-US"/>
        </w:rPr>
        <w:t xml:space="preserve"> Technical University for their academic guidance and methodological support throughout this work</w:t>
      </w:r>
      <w:r>
        <w:rPr>
          <w:lang w:val="kk-KZ"/>
        </w:rPr>
        <w:t>.</w:t>
      </w:r>
    </w:p>
    <w:p w14:paraId="6C125987" w14:textId="77777777" w:rsidR="0007020E" w:rsidRPr="0007020E" w:rsidRDefault="0007020E" w:rsidP="00B5225B">
      <w:pPr>
        <w:spacing w:after="180"/>
        <w:ind w:firstLine="720"/>
        <w:jc w:val="both"/>
        <w:rPr>
          <w:lang w:val="kk-KZ"/>
        </w:rPr>
      </w:pPr>
    </w:p>
    <w:p w14:paraId="0620B8FF" w14:textId="687AAE60" w:rsidR="00E66866" w:rsidRPr="00B31E82" w:rsidRDefault="00B31E82" w:rsidP="00B31E82">
      <w:pPr>
        <w:pStyle w:val="1"/>
        <w:jc w:val="center"/>
        <w:rPr>
          <w:b w:val="0"/>
          <w:bCs w:val="0"/>
          <w:color w:val="auto"/>
          <w:sz w:val="24"/>
          <w:szCs w:val="24"/>
          <w:lang w:val="en-US"/>
        </w:rPr>
      </w:pPr>
      <w:r w:rsidRPr="00C15BA4">
        <w:rPr>
          <w:b w:val="0"/>
          <w:bCs w:val="0"/>
          <w:color w:val="auto"/>
          <w:sz w:val="26"/>
          <w:szCs w:val="26"/>
          <w:lang w:val="en-US"/>
        </w:rPr>
        <w:t>R</w:t>
      </w:r>
      <w:r w:rsidRPr="00B31E82">
        <w:rPr>
          <w:b w:val="0"/>
          <w:bCs w:val="0"/>
          <w:color w:val="auto"/>
          <w:sz w:val="24"/>
          <w:szCs w:val="24"/>
          <w:lang w:val="en-US"/>
        </w:rPr>
        <w:t>EFERENCES</w:t>
      </w:r>
    </w:p>
    <w:p w14:paraId="3065C124" w14:textId="2596E452" w:rsidR="00E66866" w:rsidRPr="00C15BA4" w:rsidRDefault="00000000" w:rsidP="00B5225B">
      <w:pPr>
        <w:spacing w:after="100"/>
        <w:rPr>
          <w:lang w:val="kk-KZ"/>
        </w:rPr>
      </w:pPr>
      <w:r w:rsidRPr="00B31E82">
        <w:rPr>
          <w:lang w:val="en-US"/>
        </w:rPr>
        <w:t xml:space="preserve">[1] </w:t>
      </w:r>
      <w:hyperlink r:id="rId20" w:history="1">
        <w:r w:rsidR="00E66866" w:rsidRPr="00C15BA4">
          <w:rPr>
            <w:rStyle w:val="a5"/>
            <w:lang w:val="en-US"/>
          </w:rPr>
          <w:t xml:space="preserve">Zhang, Z. et al. </w:t>
        </w:r>
        <w:proofErr w:type="spellStart"/>
        <w:r w:rsidR="00E66866" w:rsidRPr="00C15BA4">
          <w:rPr>
            <w:rStyle w:val="a5"/>
            <w:lang w:val="en-US"/>
          </w:rPr>
          <w:t>MediaPipe</w:t>
        </w:r>
        <w:proofErr w:type="spellEnd"/>
        <w:r w:rsidR="00E66866" w:rsidRPr="00C15BA4">
          <w:rPr>
            <w:rStyle w:val="a5"/>
            <w:lang w:val="en-US"/>
          </w:rPr>
          <w:t xml:space="preserve"> Hands: On-device Real-time Hand Tracking. </w:t>
        </w:r>
        <w:proofErr w:type="spellStart"/>
        <w:r w:rsidR="00E66866" w:rsidRPr="00C15BA4">
          <w:rPr>
            <w:rStyle w:val="a5"/>
            <w:lang w:val="en-US"/>
          </w:rPr>
          <w:t>arXiv</w:t>
        </w:r>
        <w:proofErr w:type="spellEnd"/>
        <w:r w:rsidR="00E66866" w:rsidRPr="00C15BA4">
          <w:rPr>
            <w:rStyle w:val="a5"/>
            <w:lang w:val="en-US"/>
          </w:rPr>
          <w:t xml:space="preserve"> preprint arXiv:2006.10214, 2020</w:t>
        </w:r>
        <w:r w:rsidR="00E66866" w:rsidRPr="00C15BA4">
          <w:rPr>
            <w:rStyle w:val="a5"/>
            <w:lang w:val="kk-KZ"/>
          </w:rPr>
          <w:t>.</w:t>
        </w:r>
      </w:hyperlink>
    </w:p>
    <w:p w14:paraId="4AAF45E3" w14:textId="59BDCFDF" w:rsidR="00E66866" w:rsidRPr="00427F48" w:rsidRDefault="00000000" w:rsidP="00B5225B">
      <w:pPr>
        <w:spacing w:after="100"/>
        <w:rPr>
          <w:lang w:val="en-US"/>
        </w:rPr>
      </w:pPr>
      <w:r w:rsidRPr="00427F48">
        <w:rPr>
          <w:lang w:val="en-US"/>
        </w:rPr>
        <w:t xml:space="preserve">[2] </w:t>
      </w:r>
      <w:hyperlink r:id="rId21" w:history="1">
        <w:proofErr w:type="spellStart"/>
        <w:r w:rsidR="00E66866" w:rsidRPr="00C15BA4">
          <w:rPr>
            <w:rStyle w:val="a5"/>
            <w:lang w:val="en-US"/>
          </w:rPr>
          <w:t>Macenski</w:t>
        </w:r>
        <w:proofErr w:type="spellEnd"/>
        <w:r w:rsidR="00E66866" w:rsidRPr="00C15BA4">
          <w:rPr>
            <w:rStyle w:val="a5"/>
            <w:lang w:val="en-US"/>
          </w:rPr>
          <w:t xml:space="preserve">, S. et al. Robot Operating System 2: Design, Architecture, and Uses </w:t>
        </w:r>
        <w:proofErr w:type="gramStart"/>
        <w:r w:rsidR="00E66866" w:rsidRPr="00C15BA4">
          <w:rPr>
            <w:rStyle w:val="a5"/>
            <w:lang w:val="en-US"/>
          </w:rPr>
          <w:t>In</w:t>
        </w:r>
        <w:proofErr w:type="gramEnd"/>
        <w:r w:rsidR="00E66866" w:rsidRPr="00C15BA4">
          <w:rPr>
            <w:rStyle w:val="a5"/>
            <w:lang w:val="en-US"/>
          </w:rPr>
          <w:t xml:space="preserve"> </w:t>
        </w:r>
        <w:proofErr w:type="gramStart"/>
        <w:r w:rsidR="00E66866" w:rsidRPr="00C15BA4">
          <w:rPr>
            <w:rStyle w:val="a5"/>
            <w:lang w:val="en-US"/>
          </w:rPr>
          <w:t>The</w:t>
        </w:r>
        <w:proofErr w:type="gramEnd"/>
        <w:r w:rsidR="00E66866" w:rsidRPr="00C15BA4">
          <w:rPr>
            <w:rStyle w:val="a5"/>
            <w:lang w:val="en-US"/>
          </w:rPr>
          <w:t xml:space="preserve"> Wild. Science Robotics, vol. 7, no. 66, 2022.</w:t>
        </w:r>
      </w:hyperlink>
    </w:p>
    <w:p w14:paraId="4118FE11" w14:textId="4E46DDD6" w:rsidR="00E66866" w:rsidRDefault="00000000" w:rsidP="00B5225B">
      <w:pPr>
        <w:spacing w:after="100"/>
        <w:rPr>
          <w:lang w:val="en-US"/>
        </w:rPr>
      </w:pPr>
      <w:r w:rsidRPr="00427F48">
        <w:rPr>
          <w:lang w:val="en-US"/>
        </w:rPr>
        <w:t xml:space="preserve">[3] </w:t>
      </w:r>
      <w:hyperlink r:id="rId22" w:history="1">
        <w:r w:rsidR="00E66866" w:rsidRPr="00C15BA4">
          <w:rPr>
            <w:rStyle w:val="a5"/>
            <w:lang w:val="en-US"/>
          </w:rPr>
          <w:t xml:space="preserve">Douglas, D.H., </w:t>
        </w:r>
        <w:proofErr w:type="spellStart"/>
        <w:r w:rsidR="00E66866" w:rsidRPr="00C15BA4">
          <w:rPr>
            <w:rStyle w:val="a5"/>
            <w:lang w:val="en-US"/>
          </w:rPr>
          <w:t>Peucker</w:t>
        </w:r>
        <w:proofErr w:type="spellEnd"/>
        <w:r w:rsidR="00E66866" w:rsidRPr="00C15BA4">
          <w:rPr>
            <w:rStyle w:val="a5"/>
            <w:lang w:val="en-US"/>
          </w:rPr>
          <w:t>, T.K. Algorithms for the Reduction of the Number of Points Required to Represent a Digitized Line. The Canadian Cartographer, vol. 10, no. 2, pp. 112–122, 1973.</w:t>
        </w:r>
      </w:hyperlink>
    </w:p>
    <w:p w14:paraId="45BAAF15" w14:textId="1A5AC04C" w:rsidR="00771715" w:rsidRDefault="00B5225B" w:rsidP="00B5225B">
      <w:pPr>
        <w:spacing w:after="100"/>
        <w:rPr>
          <w:lang w:val="en-US"/>
        </w:rPr>
      </w:pPr>
      <w:r w:rsidRPr="00427F48">
        <w:rPr>
          <w:lang w:val="en-US"/>
        </w:rPr>
        <w:t>[</w:t>
      </w:r>
      <w:r>
        <w:rPr>
          <w:lang w:val="en-US"/>
        </w:rPr>
        <w:t>4</w:t>
      </w:r>
      <w:r w:rsidRPr="00427F48">
        <w:rPr>
          <w:lang w:val="en-US"/>
        </w:rPr>
        <w:t xml:space="preserve">] </w:t>
      </w:r>
      <w:hyperlink r:id="rId23" w:history="1">
        <w:r w:rsidR="00771715" w:rsidRPr="00C15BA4">
          <w:rPr>
            <w:rStyle w:val="a5"/>
            <w:lang w:val="en-US"/>
          </w:rPr>
          <w:t>(IJARSCT) International Open-Access, Double-Blind, Peer-Reviewed, Refereed, Multidisciplinary Online Journal Volume 3, Issue 2, July 2023</w:t>
        </w:r>
      </w:hyperlink>
      <w:r w:rsidR="00771715" w:rsidRPr="00771715">
        <w:rPr>
          <w:lang w:val="en-US"/>
        </w:rPr>
        <w:t xml:space="preserve"> </w:t>
      </w:r>
    </w:p>
    <w:p w14:paraId="48768394" w14:textId="451BEA34" w:rsidR="00E66866" w:rsidRPr="00855000" w:rsidRDefault="00000000" w:rsidP="00B5225B">
      <w:pPr>
        <w:spacing w:after="100"/>
        <w:rPr>
          <w:lang w:val="en-US"/>
        </w:rPr>
      </w:pPr>
      <w:r w:rsidRPr="00771715">
        <w:rPr>
          <w:lang w:val="en-US"/>
        </w:rPr>
        <w:t>[</w:t>
      </w:r>
      <w:r w:rsidR="00B5225B">
        <w:rPr>
          <w:lang w:val="en-US"/>
        </w:rPr>
        <w:t>5</w:t>
      </w:r>
      <w:r w:rsidRPr="00771715">
        <w:rPr>
          <w:lang w:val="en-US"/>
        </w:rPr>
        <w:t xml:space="preserve">] </w:t>
      </w:r>
      <w:r w:rsidR="00855000" w:rsidRPr="00855000">
        <w:rPr>
          <w:lang w:val="en-US"/>
        </w:rPr>
        <w:t>ROS2 Humble Documentation. [Online]. Available at:</w:t>
      </w:r>
      <w:r w:rsidR="00855000">
        <w:rPr>
          <w:lang w:val="en-US"/>
        </w:rPr>
        <w:t xml:space="preserve"> </w:t>
      </w:r>
      <w:hyperlink r:id="rId24" w:history="1">
        <w:r w:rsidR="00E66866" w:rsidRPr="00C15BA4">
          <w:rPr>
            <w:rStyle w:val="a5"/>
            <w:lang w:val="en-US"/>
          </w:rPr>
          <w:t>https://docs.ros.org/en/humble/</w:t>
        </w:r>
      </w:hyperlink>
    </w:p>
    <w:p w14:paraId="05A29039" w14:textId="425A0EBA" w:rsidR="00E66866" w:rsidRDefault="00000000" w:rsidP="00B5225B">
      <w:pPr>
        <w:spacing w:after="100"/>
        <w:rPr>
          <w:lang w:val="en-US"/>
        </w:rPr>
      </w:pPr>
      <w:r w:rsidRPr="00855000">
        <w:rPr>
          <w:lang w:val="en-US"/>
        </w:rPr>
        <w:t>[</w:t>
      </w:r>
      <w:r w:rsidR="00B5225B">
        <w:rPr>
          <w:lang w:val="en-US"/>
        </w:rPr>
        <w:t>6</w:t>
      </w:r>
      <w:r w:rsidRPr="00855000">
        <w:rPr>
          <w:lang w:val="en-US"/>
        </w:rPr>
        <w:t xml:space="preserve">] </w:t>
      </w:r>
      <w:proofErr w:type="spellStart"/>
      <w:r w:rsidR="00855000" w:rsidRPr="00855000">
        <w:rPr>
          <w:lang w:val="en-US"/>
        </w:rPr>
        <w:t>MediaPipe</w:t>
      </w:r>
      <w:proofErr w:type="spellEnd"/>
      <w:r w:rsidR="00855000" w:rsidRPr="00855000">
        <w:rPr>
          <w:lang w:val="en-US"/>
        </w:rPr>
        <w:t xml:space="preserve"> Hands Documentation. [Online]. Available at</w:t>
      </w:r>
      <w:r w:rsidR="00855000">
        <w:rPr>
          <w:lang w:val="en-US"/>
        </w:rPr>
        <w:t xml:space="preserve">: </w:t>
      </w:r>
      <w:hyperlink r:id="rId25" w:history="1">
        <w:r w:rsidR="00E66866" w:rsidRPr="00C15BA4">
          <w:rPr>
            <w:rStyle w:val="a5"/>
            <w:lang w:val="en-US"/>
          </w:rPr>
          <w:t>https://developers.google.com/mediapipe/solutions/vision/hand_landmarker</w:t>
        </w:r>
      </w:hyperlink>
      <w:r w:rsidR="00544B49">
        <w:rPr>
          <w:lang w:val="en-US"/>
        </w:rPr>
        <w:t xml:space="preserve"> </w:t>
      </w:r>
    </w:p>
    <w:p w14:paraId="0B2F4368" w14:textId="77777777" w:rsidR="00544B49" w:rsidRPr="00544B49" w:rsidRDefault="00544B49" w:rsidP="00B5225B">
      <w:pPr>
        <w:spacing w:after="100"/>
        <w:rPr>
          <w:lang w:val="kk-KZ"/>
        </w:rPr>
      </w:pPr>
    </w:p>
    <w:sectPr w:rsidR="00544B49" w:rsidRPr="00544B49">
      <w:headerReference w:type="even" r:id="rId26"/>
      <w:headerReference w:type="default" r:id="rId27"/>
      <w:footerReference w:type="even" r:id="rId28"/>
      <w:footerReference w:type="default" r:id="rId29"/>
      <w:headerReference w:type="first" r:id="rId30"/>
      <w:footerReference w:type="first" r:id="rId31"/>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B3F26" w14:textId="77777777" w:rsidR="002637BE" w:rsidRDefault="002637BE">
      <w:r>
        <w:separator/>
      </w:r>
    </w:p>
  </w:endnote>
  <w:endnote w:type="continuationSeparator" w:id="0">
    <w:p w14:paraId="3A23E0E9" w14:textId="77777777" w:rsidR="002637BE" w:rsidRDefault="00263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FED1" w14:textId="77777777" w:rsidR="00544B49" w:rsidRDefault="00544B49">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6867" w14:textId="2AAD2845" w:rsidR="00E66866" w:rsidRPr="00544B49" w:rsidRDefault="00E66866">
    <w:pPr>
      <w:jc w:val="center"/>
      <w:rPr>
        <w:lang w:val="kk-KZ"/>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829E" w14:textId="77777777" w:rsidR="00544B49" w:rsidRDefault="00544B4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48A79" w14:textId="77777777" w:rsidR="002637BE" w:rsidRDefault="002637BE">
      <w:r>
        <w:separator/>
      </w:r>
    </w:p>
  </w:footnote>
  <w:footnote w:type="continuationSeparator" w:id="0">
    <w:p w14:paraId="0F79B7E8" w14:textId="77777777" w:rsidR="002637BE" w:rsidRDefault="00263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B823" w14:textId="77777777" w:rsidR="00544B49" w:rsidRDefault="00544B49">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DD6E" w14:textId="77777777" w:rsidR="00544B49" w:rsidRDefault="00544B49">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74D3" w14:textId="77777777" w:rsidR="00544B49" w:rsidRDefault="00544B49">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11D22"/>
    <w:multiLevelType w:val="multilevel"/>
    <w:tmpl w:val="9624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609BD"/>
    <w:multiLevelType w:val="multilevel"/>
    <w:tmpl w:val="830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25DC5"/>
    <w:multiLevelType w:val="multilevel"/>
    <w:tmpl w:val="3DC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F0986"/>
    <w:multiLevelType w:val="multilevel"/>
    <w:tmpl w:val="3B6E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00799"/>
    <w:multiLevelType w:val="hybridMultilevel"/>
    <w:tmpl w:val="553405A4"/>
    <w:lvl w:ilvl="0" w:tplc="C76E7AD6">
      <w:start w:val="1"/>
      <w:numFmt w:val="bullet"/>
      <w:lvlText w:val="•"/>
      <w:lvlJc w:val="left"/>
      <w:pPr>
        <w:ind w:left="720" w:hanging="360"/>
      </w:pPr>
    </w:lvl>
    <w:lvl w:ilvl="1" w:tplc="CC44E436">
      <w:numFmt w:val="decimal"/>
      <w:lvlText w:val=""/>
      <w:lvlJc w:val="left"/>
    </w:lvl>
    <w:lvl w:ilvl="2" w:tplc="9C4A6DA8">
      <w:numFmt w:val="decimal"/>
      <w:lvlText w:val=""/>
      <w:lvlJc w:val="left"/>
    </w:lvl>
    <w:lvl w:ilvl="3" w:tplc="638A3CDC">
      <w:numFmt w:val="decimal"/>
      <w:lvlText w:val=""/>
      <w:lvlJc w:val="left"/>
    </w:lvl>
    <w:lvl w:ilvl="4" w:tplc="34EA77DE">
      <w:numFmt w:val="decimal"/>
      <w:lvlText w:val=""/>
      <w:lvlJc w:val="left"/>
    </w:lvl>
    <w:lvl w:ilvl="5" w:tplc="EC18D67C">
      <w:numFmt w:val="decimal"/>
      <w:lvlText w:val=""/>
      <w:lvlJc w:val="left"/>
    </w:lvl>
    <w:lvl w:ilvl="6" w:tplc="D6CE1444">
      <w:numFmt w:val="decimal"/>
      <w:lvlText w:val=""/>
      <w:lvlJc w:val="left"/>
    </w:lvl>
    <w:lvl w:ilvl="7" w:tplc="D12ACC82">
      <w:numFmt w:val="decimal"/>
      <w:lvlText w:val=""/>
      <w:lvlJc w:val="left"/>
    </w:lvl>
    <w:lvl w:ilvl="8" w:tplc="48AC83FC">
      <w:numFmt w:val="decimal"/>
      <w:lvlText w:val=""/>
      <w:lvlJc w:val="left"/>
    </w:lvl>
  </w:abstractNum>
  <w:abstractNum w:abstractNumId="5" w15:restartNumberingAfterBreak="0">
    <w:nsid w:val="6E080695"/>
    <w:multiLevelType w:val="hybridMultilevel"/>
    <w:tmpl w:val="390C0D50"/>
    <w:lvl w:ilvl="0" w:tplc="0302CAA6">
      <w:start w:val="1"/>
      <w:numFmt w:val="bullet"/>
      <w:lvlText w:val="●"/>
      <w:lvlJc w:val="left"/>
      <w:pPr>
        <w:ind w:left="720" w:hanging="360"/>
      </w:pPr>
    </w:lvl>
    <w:lvl w:ilvl="1" w:tplc="B80428FC">
      <w:start w:val="1"/>
      <w:numFmt w:val="bullet"/>
      <w:lvlText w:val="○"/>
      <w:lvlJc w:val="left"/>
      <w:pPr>
        <w:ind w:left="1440" w:hanging="360"/>
      </w:pPr>
    </w:lvl>
    <w:lvl w:ilvl="2" w:tplc="AD28561A">
      <w:start w:val="1"/>
      <w:numFmt w:val="bullet"/>
      <w:lvlText w:val="■"/>
      <w:lvlJc w:val="left"/>
      <w:pPr>
        <w:ind w:left="2160" w:hanging="360"/>
      </w:pPr>
    </w:lvl>
    <w:lvl w:ilvl="3" w:tplc="9FB6A502">
      <w:start w:val="1"/>
      <w:numFmt w:val="bullet"/>
      <w:lvlText w:val="●"/>
      <w:lvlJc w:val="left"/>
      <w:pPr>
        <w:ind w:left="2880" w:hanging="360"/>
      </w:pPr>
    </w:lvl>
    <w:lvl w:ilvl="4" w:tplc="B9906CD0">
      <w:start w:val="1"/>
      <w:numFmt w:val="bullet"/>
      <w:lvlText w:val="○"/>
      <w:lvlJc w:val="left"/>
      <w:pPr>
        <w:ind w:left="3600" w:hanging="360"/>
      </w:pPr>
    </w:lvl>
    <w:lvl w:ilvl="5" w:tplc="0A6C150E">
      <w:start w:val="1"/>
      <w:numFmt w:val="bullet"/>
      <w:lvlText w:val="■"/>
      <w:lvlJc w:val="left"/>
      <w:pPr>
        <w:ind w:left="4320" w:hanging="360"/>
      </w:pPr>
    </w:lvl>
    <w:lvl w:ilvl="6" w:tplc="3ADC89B0">
      <w:start w:val="1"/>
      <w:numFmt w:val="bullet"/>
      <w:lvlText w:val="●"/>
      <w:lvlJc w:val="left"/>
      <w:pPr>
        <w:ind w:left="5040" w:hanging="360"/>
      </w:pPr>
    </w:lvl>
    <w:lvl w:ilvl="7" w:tplc="9F808A66">
      <w:start w:val="1"/>
      <w:numFmt w:val="bullet"/>
      <w:lvlText w:val="●"/>
      <w:lvlJc w:val="left"/>
      <w:pPr>
        <w:ind w:left="5760" w:hanging="360"/>
      </w:pPr>
    </w:lvl>
    <w:lvl w:ilvl="8" w:tplc="008A29B0">
      <w:start w:val="1"/>
      <w:numFmt w:val="bullet"/>
      <w:lvlText w:val="●"/>
      <w:lvlJc w:val="left"/>
      <w:pPr>
        <w:ind w:left="6480" w:hanging="360"/>
      </w:pPr>
    </w:lvl>
  </w:abstractNum>
  <w:num w:numId="1" w16cid:durableId="885603517">
    <w:abstractNumId w:val="5"/>
    <w:lvlOverride w:ilvl="0">
      <w:startOverride w:val="1"/>
    </w:lvlOverride>
  </w:num>
  <w:num w:numId="2" w16cid:durableId="89855465">
    <w:abstractNumId w:val="4"/>
    <w:lvlOverride w:ilvl="0">
      <w:startOverride w:val="1"/>
    </w:lvlOverride>
  </w:num>
  <w:num w:numId="3" w16cid:durableId="1011445325">
    <w:abstractNumId w:val="0"/>
  </w:num>
  <w:num w:numId="4" w16cid:durableId="566107454">
    <w:abstractNumId w:val="3"/>
  </w:num>
  <w:num w:numId="5" w16cid:durableId="1262638849">
    <w:abstractNumId w:val="2"/>
  </w:num>
  <w:num w:numId="6" w16cid:durableId="341474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866"/>
    <w:rsid w:val="000060FD"/>
    <w:rsid w:val="0007020E"/>
    <w:rsid w:val="00070BA0"/>
    <w:rsid w:val="000F1F0A"/>
    <w:rsid w:val="001B2F85"/>
    <w:rsid w:val="001E1948"/>
    <w:rsid w:val="00234AD4"/>
    <w:rsid w:val="002637BE"/>
    <w:rsid w:val="003002AD"/>
    <w:rsid w:val="0033382D"/>
    <w:rsid w:val="003374C7"/>
    <w:rsid w:val="003C62E6"/>
    <w:rsid w:val="00427F48"/>
    <w:rsid w:val="004A0A85"/>
    <w:rsid w:val="00544B49"/>
    <w:rsid w:val="00596234"/>
    <w:rsid w:val="006B799E"/>
    <w:rsid w:val="006F39D5"/>
    <w:rsid w:val="00771715"/>
    <w:rsid w:val="008512F4"/>
    <w:rsid w:val="00855000"/>
    <w:rsid w:val="00897222"/>
    <w:rsid w:val="00911414"/>
    <w:rsid w:val="0097360B"/>
    <w:rsid w:val="009C26D8"/>
    <w:rsid w:val="009C3946"/>
    <w:rsid w:val="00A02EF3"/>
    <w:rsid w:val="00AC7626"/>
    <w:rsid w:val="00B31E82"/>
    <w:rsid w:val="00B5225B"/>
    <w:rsid w:val="00B57438"/>
    <w:rsid w:val="00BD6A1D"/>
    <w:rsid w:val="00BF6A66"/>
    <w:rsid w:val="00C15BA4"/>
    <w:rsid w:val="00D10810"/>
    <w:rsid w:val="00D2569C"/>
    <w:rsid w:val="00D8791E"/>
    <w:rsid w:val="00DF3CAC"/>
    <w:rsid w:val="00E66866"/>
    <w:rsid w:val="00F42705"/>
    <w:rsid w:val="00F635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FA84"/>
  <w15:docId w15:val="{60763868-8053-4EF8-A473-389F10CDD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20" w:after="180"/>
      <w:outlineLvl w:val="0"/>
    </w:pPr>
    <w:rPr>
      <w:b/>
      <w:bCs/>
      <w:color w:val="1F3864"/>
      <w:sz w:val="28"/>
      <w:szCs w:val="28"/>
    </w:rPr>
  </w:style>
  <w:style w:type="paragraph" w:styleId="2">
    <w:name w:val="heading 2"/>
    <w:uiPriority w:val="9"/>
    <w:unhideWhenUsed/>
    <w:qFormat/>
    <w:pPr>
      <w:spacing w:before="220" w:after="120"/>
      <w:outlineLvl w:val="1"/>
    </w:pPr>
    <w:rPr>
      <w:b/>
      <w:bCs/>
      <w:color w:val="2E4057"/>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D10810"/>
    <w:rPr>
      <w:color w:val="605E5C"/>
      <w:shd w:val="clear" w:color="auto" w:fill="E1DFDD"/>
    </w:rPr>
  </w:style>
  <w:style w:type="character" w:styleId="ad">
    <w:name w:val="FollowedHyperlink"/>
    <w:basedOn w:val="a0"/>
    <w:uiPriority w:val="99"/>
    <w:semiHidden/>
    <w:unhideWhenUsed/>
    <w:rsid w:val="00855000"/>
    <w:rPr>
      <w:color w:val="96607D" w:themeColor="followedHyperlink"/>
      <w:u w:val="single"/>
    </w:rPr>
  </w:style>
  <w:style w:type="paragraph" w:styleId="ae">
    <w:name w:val="Normal (Web)"/>
    <w:basedOn w:val="a"/>
    <w:uiPriority w:val="99"/>
    <w:semiHidden/>
    <w:unhideWhenUsed/>
    <w:rsid w:val="001E1948"/>
  </w:style>
  <w:style w:type="paragraph" w:styleId="af">
    <w:name w:val="header"/>
    <w:basedOn w:val="a"/>
    <w:link w:val="af0"/>
    <w:uiPriority w:val="99"/>
    <w:unhideWhenUsed/>
    <w:rsid w:val="00544B49"/>
    <w:pPr>
      <w:tabs>
        <w:tab w:val="center" w:pos="4677"/>
        <w:tab w:val="right" w:pos="9355"/>
      </w:tabs>
    </w:pPr>
  </w:style>
  <w:style w:type="character" w:customStyle="1" w:styleId="af0">
    <w:name w:val="Верхний колонтитул Знак"/>
    <w:basedOn w:val="a0"/>
    <w:link w:val="af"/>
    <w:uiPriority w:val="99"/>
    <w:rsid w:val="00544B49"/>
  </w:style>
  <w:style w:type="paragraph" w:styleId="af1">
    <w:name w:val="footer"/>
    <w:basedOn w:val="a"/>
    <w:link w:val="af2"/>
    <w:uiPriority w:val="99"/>
    <w:unhideWhenUsed/>
    <w:rsid w:val="00544B49"/>
    <w:pPr>
      <w:tabs>
        <w:tab w:val="center" w:pos="4677"/>
        <w:tab w:val="right" w:pos="9355"/>
      </w:tabs>
    </w:pPr>
  </w:style>
  <w:style w:type="character" w:customStyle="1" w:styleId="af2">
    <w:name w:val="Нижний колонтитул Знак"/>
    <w:basedOn w:val="a0"/>
    <w:link w:val="af1"/>
    <w:uiPriority w:val="99"/>
    <w:rsid w:val="00544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arxiv.org/pdf/2211.0775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elopers.google.com/mediapipe/solutions/vision/hand_landmarke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pdf/2006.10214"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ros.org/en/humbl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ijarsct.co.in/Paper12140.pdf"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jpg"/><Relationship Id="rId22" Type="http://schemas.openxmlformats.org/officeDocument/2006/relationships/hyperlink" Target="http://www2.ipcku.kansai-u.ac.jp/~yasumuro/M_InfoMedia/paper/Douglas73.pdf" TargetMode="External"/><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E518-2F0F-443B-8076-71DCDBAFF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2945</Words>
  <Characters>16789</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Madina Yermagambetova</cp:lastModifiedBy>
  <cp:revision>10</cp:revision>
  <dcterms:created xsi:type="dcterms:W3CDTF">2026-05-21T10:54:00Z</dcterms:created>
  <dcterms:modified xsi:type="dcterms:W3CDTF">2026-05-22T05:20:00Z</dcterms:modified>
</cp:coreProperties>
</file>