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left"/>
        <w:rPr/>
      </w:pPr>
      <w:r>
        <w:rPr>
          <w:rFonts w:ascii="Arial" w:cs="Arial" w:eastAsia="Arial" w:hAnsi="Arial"/>
          <w:b w:val="1"/>
          <w:bCs w:val="1"/>
          <w:color w:val="182b49"/>
          <w:sz w:val="36"/>
          <w:szCs w:val="36"/>
          <w:rtl w:val="0"/>
        </w:rPr>
        <w:t xml:space="preserve">ARITRON LTD</w:t>
        <w:br w:type="textWrapping"/>
      </w:r>
      <w:r>
        <w:rPr>
          <w:rFonts w:ascii="Arial" w:cs="Arial" w:eastAsia="Arial" w:hAnsi="Arial"/>
          <w:color w:val="46505f"/>
          <w:sz w:val="22"/>
          <w:szCs w:val="22"/>
          <w:rtl w:val="0"/>
        </w:rPr>
        <w:t xml:space="preserve">Web Design &amp; Software Development</w:t>
        <w:br w:type="textWrapping"/>
      </w:r>
      <w:r>
        <w:rPr>
          <w:rFonts w:ascii="Arial" w:cs="Arial" w:eastAsia="Arial" w:hAnsi="Arial"/>
          <w:color w:val="6c757d"/>
          <w:sz w:val="20"/>
          <w:szCs w:val="20"/>
          <w:rtl w:val="0"/>
        </w:rPr>
        <w:t xml:space="preserve">Email: Aritronwebsites@gmail.com</w:t>
      </w:r>
      <w:r>
        <w:rPr>
          <w:rtl w:val="0"/>
        </w:rPr>
      </w:r>
    </w:p>
    <w:p w:rsidR="00000000" w:rsidDel="00000000" w:rsidP="00000000" w:rsidRDefault="00000000" w:rsidRPr="00000000" w14:paraId="00000002">
      <w:pPr>
        <w:pBdr>
          <w:bottom w:color="182b49" w:space="1" w:sz="12" w:val="single"/>
        </w:pBdr>
        <w:spacing w:after="320" w:lineRule="auto"/>
        <w:rPr/>
      </w:pPr>
      <w:r>
        <w:rPr>
          <w:rtl w:val="0"/>
        </w:rPr>
      </w:r>
    </w:p>
    <w:p w:rsidR="00000000" w:rsidDel="00000000" w:rsidP="00000000" w:rsidRDefault="00000000" w:rsidRPr="00000000" w14:paraId="00000003">
      <w:pPr>
        <w:spacing w:after="240" w:before="160" w:lineRule="auto"/>
        <w:rPr/>
      </w:pPr>
      <w:r>
        <w:rPr>
          <w:rFonts w:ascii="Arial" w:cs="Arial" w:eastAsia="Arial" w:hAnsi="Arial"/>
          <w:b w:val="1"/>
          <w:bCs w:val="1"/>
          <w:color w:val="182b49"/>
          <w:sz w:val="32"/>
          <w:szCs w:val="32"/>
          <w:rtl w:val="0"/>
        </w:rPr>
        <w:t xml:space="preserve">REVISED QUOTATION — COUNTER OFFER</w:t>
      </w:r>
      <w:r>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1"/>
          <w:tblHeader w:val="1"/>
        </w:trPr>
        <w:tc>
          <w:tcPr>
            <w:shd w:fill="182b49" w:val="clear"/>
            <w:tcMar>
              <w:top w:w="120.0" w:type="dxa"/>
              <w:left w:w="160.0" w:type="dxa"/>
              <w:bottom w:w="120.0" w:type="dxa"/>
              <w:right w:w="160.0" w:type="dxa"/>
            </w:tcMar>
            <w:vAlign w:val="center"/>
          </w:tcPr>
          <w:p w:rsidR="00000000" w:rsidDel="00000000" w:rsidP="00000000" w:rsidRDefault="00000000" w:rsidRPr="00000000" w14:paraId="00000004">
            <w:pPr>
              <w:jc w:val="left"/>
              <w:rPr/>
            </w:pPr>
            <w:r>
              <w:rPr>
                <w:b w:val="1"/>
                <w:bCs w:val="1"/>
                <w:color w:val="ffffff"/>
                <w:rtl w:val="0"/>
              </w:rPr>
              <w:t xml:space="preserve">Prepared for:</w:t>
            </w:r>
            <w:r>
              <w:rPr>
                <w:rtl w:val="0"/>
              </w:rPr>
            </w:r>
          </w:p>
        </w:tc>
        <w:tc>
          <w:tcPr>
            <w:shd w:fill="182b49" w:val="clear"/>
            <w:tcMar>
              <w:top w:w="120.0" w:type="dxa"/>
              <w:left w:w="160.0" w:type="dxa"/>
              <w:bottom w:w="120.0" w:type="dxa"/>
              <w:right w:w="160.0" w:type="dxa"/>
            </w:tcMar>
            <w:vAlign w:val="center"/>
          </w:tcPr>
          <w:p w:rsidR="00000000" w:rsidDel="00000000" w:rsidP="00000000" w:rsidRDefault="00000000" w:rsidRPr="00000000" w14:paraId="00000005">
            <w:pPr>
              <w:jc w:val="left"/>
              <w:rPr/>
            </w:pPr>
            <w:r>
              <w:rPr>
                <w:b w:val="1"/>
                <w:bCs w:val="1"/>
                <w:color w:val="ffffff"/>
                <w:rtl w:val="0"/>
              </w:rPr>
              <w:t xml:space="preserve">Mubil Foundation</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06">
            <w:pPr>
              <w:rPr/>
            </w:pPr>
            <w:r>
              <w:rPr>
                <w:b w:val="1"/>
                <w:bCs w:val="1"/>
                <w:color w:val="212529"/>
                <w:rtl w:val="0"/>
              </w:rPr>
              <w:t xml:space="preserve">Project:</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07">
            <w:pPr>
              <w:rPr/>
            </w:pPr>
            <w:r>
              <w:rPr>
                <w:color w:val="212529"/>
                <w:rtl w:val="0"/>
              </w:rPr>
              <w:t xml:space="preserve">NGO/Foundation Website Development</w:t>
            </w:r>
            <w:r>
              <w:rPr>
                <w:rtl w:val="0"/>
              </w:rPr>
            </w:r>
          </w:p>
        </w:tc>
      </w:tr>
      <w:tr>
        <w:trPr>
          <w:cantSplit w:val="1"/>
          <w:tblHeader w:val="0"/>
        </w:trPr>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08">
            <w:pPr>
              <w:rPr/>
            </w:pPr>
            <w:r>
              <w:rPr>
                <w:b w:val="1"/>
                <w:bCs w:val="1"/>
                <w:color w:val="212529"/>
                <w:rtl w:val="0"/>
              </w:rPr>
              <w:t xml:space="preserve">Date:</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09">
            <w:pPr>
              <w:rPr/>
            </w:pPr>
            <w:r>
              <w:rPr>
                <w:color w:val="212529"/>
                <w:rtl w:val="0"/>
              </w:rPr>
              <w:t xml:space="preserve">7 October 2026 (revises quotation of 6 October 2026)</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0A">
            <w:pPr>
              <w:rPr/>
            </w:pPr>
            <w:r>
              <w:rPr>
                <w:b w:val="1"/>
                <w:bCs w:val="1"/>
                <w:color w:val="212529"/>
                <w:rtl w:val="0"/>
              </w:rPr>
              <w:t xml:space="preserve">Quotation Validity:</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0B">
            <w:pPr>
              <w:rPr/>
            </w:pPr>
            <w:r>
              <w:rPr>
                <w:color w:val="212529"/>
                <w:rtl w:val="0"/>
              </w:rPr>
              <w:t xml:space="preserve">30 Days</w:t>
            </w:r>
            <w:r>
              <w:rPr>
                <w:rtl w:val="0"/>
              </w:rPr>
            </w:r>
          </w:p>
        </w:tc>
      </w:tr>
    </w:tbl>
    <w:p w:rsidR="00000000" w:rsidDel="00000000" w:rsidP="00000000" w:rsidRDefault="00000000" w:rsidRPr="00000000" w14:paraId="0000000C">
      <w:pPr>
        <w:spacing w:after="120" w:before="120" w:lineRule="auto"/>
        <w:rPr/>
      </w:pPr>
      <w:r>
        <w:rPr>
          <w:rtl w:val="0"/>
        </w:rPr>
      </w:r>
    </w:p>
    <w:p w:rsidR="00000000" w:rsidDel="00000000" w:rsidP="00000000" w:rsidRDefault="00000000" w:rsidRPr="00000000" w14:paraId="0000000D">
      <w:pPr>
        <w:keepNext w:val="1"/>
        <w:spacing w:after="120" w:before="360" w:lineRule="auto"/>
        <w:rPr/>
      </w:pPr>
      <w:r>
        <w:rPr>
          <w:rFonts w:ascii="Arial" w:cs="Arial" w:eastAsia="Arial" w:hAnsi="Arial"/>
          <w:b w:val="1"/>
          <w:bCs w:val="1"/>
          <w:color w:val="182b49"/>
          <w:sz w:val="26"/>
          <w:szCs w:val="26"/>
          <w:rtl w:val="0"/>
        </w:rPr>
        <w:t xml:space="preserve">INTRODUCTION</w:t>
      </w:r>
      <w:r>
        <w:rPr>
          <w:rtl w:val="0"/>
        </w:rPr>
      </w:r>
    </w:p>
    <w:p w:rsidR="00000000" w:rsidDel="00000000" w:rsidP="00000000" w:rsidRDefault="00000000" w:rsidRPr="00000000" w14:paraId="0000000E">
      <w:pPr>
        <w:spacing w:after="120" w:before="0" w:line="276" w:lineRule="auto"/>
        <w:rPr/>
      </w:pPr>
      <w:r>
        <w:rPr>
          <w:color w:val="212529"/>
          <w:rtl w:val="0"/>
        </w:rPr>
        <w:t xml:space="preserve">Thank you for the opportunity to work with Mubil Foundation on the development of its official website.</w:t>
      </w:r>
      <w:r>
        <w:rPr>
          <w:rtl w:val="0"/>
        </w:rPr>
      </w:r>
    </w:p>
    <w:p w:rsidR="00000000" w:rsidDel="00000000" w:rsidP="00000000" w:rsidRDefault="00000000" w:rsidRPr="00000000" w14:paraId="0000000F">
      <w:pPr>
        <w:spacing w:after="120" w:before="0" w:line="276" w:lineRule="auto"/>
        <w:rPr/>
      </w:pPr>
      <w:r>
        <w:rPr>
          <w:color w:val="212529"/>
          <w:rtl w:val="0"/>
        </w:rPr>
        <w:t xml:space="preserve">AriTron Ltd will provide a professional, secure, responsive, and easy-to-manage digital platform designed to showcase the Foundation’s mission, programmes, projects, achievements, activities, announcements, and contact information.</w:t>
      </w:r>
      <w:r>
        <w:rPr>
          <w:rtl w:val="0"/>
        </w:rPr>
      </w:r>
    </w:p>
    <w:p w:rsidR="00000000" w:rsidDel="00000000" w:rsidP="00000000" w:rsidRDefault="00000000" w:rsidRPr="00000000" w14:paraId="00000010">
      <w:pPr>
        <w:spacing w:after="120" w:before="0" w:line="276" w:lineRule="auto"/>
        <w:rPr/>
      </w:pPr>
      <w:r>
        <w:rPr>
          <w:color w:val="212529"/>
          <w:rtl w:val="0"/>
        </w:rPr>
        <w:t xml:space="preserve">We have provided two website options below to accommodate the Foundation’s present and future requirements.</w:t>
      </w:r>
      <w:r>
        <w:rPr>
          <w:rtl w:val="0"/>
        </w:rPr>
      </w:r>
    </w:p>
    <w:p>
      <w:pPr>
        <w:spacing w:after="120" w:before="0" w:line="276" w:lineRule="auto"/>
        <w:rPr/>
      </w:pPr>
      <w:r>
        <w:rPr>
          <w:color w:val="212529"/>
        </w:rPr>
        <w:t xml:space="preserve">Following our discussions, and in recognition of the Foundation’s mission and our desire to build a long-term partnership, AriTron Ltd is pleased to offer revised pricing: </w:t>
      </w:r>
      <w:r>
        <w:rPr>
          <w:b w:val="1"/>
          <w:bCs w:val="1"/>
          <w:color w:val="182b49"/>
        </w:rPr>
        <w:t xml:space="preserve">₦600,000</w:t>
      </w:r>
      <w:r>
        <w:rPr>
          <w:color w:val="212529"/>
        </w:rPr>
        <w:t xml:space="preserve"> for the Static Website and </w:t>
      </w:r>
      <w:r>
        <w:rPr>
          <w:b w:val="1"/>
          <w:bCs w:val="1"/>
          <w:color w:val="182b49"/>
        </w:rPr>
        <w:t xml:space="preserve">₦1,200,000</w:t>
      </w:r>
      <w:r>
        <w:rPr>
          <w:color w:val="212529"/>
        </w:rPr>
        <w:t xml:space="preserve"> for the Dynamic Website. The full scope of features and deliverables for each package remains unchanged.</w:t>
      </w:r>
    </w:p>
    <w:p w:rsidR="00000000" w:rsidDel="00000000" w:rsidP="00000000" w:rsidRDefault="00000000" w:rsidRPr="00000000" w14:paraId="00000011">
      <w:pPr>
        <w:keepNext w:val="1"/>
        <w:spacing w:after="120" w:before="360" w:lineRule="auto"/>
        <w:rPr/>
      </w:pPr>
      <w:r>
        <w:rPr>
          <w:rFonts w:ascii="Arial" w:cs="Arial" w:eastAsia="Arial" w:hAnsi="Arial"/>
          <w:b w:val="1"/>
          <w:bCs w:val="1"/>
          <w:color w:val="182b49"/>
          <w:sz w:val="26"/>
          <w:szCs w:val="26"/>
          <w:rtl w:val="0"/>
        </w:rPr>
        <w:t xml:space="preserve">OPTION 1 — STATIC WEBSITE</w:t>
      </w:r>
      <w:r>
        <w:rPr>
          <w:rtl w:val="0"/>
        </w:rPr>
      </w:r>
    </w:p>
    <w:p w:rsidR="00000000" w:rsidDel="00000000" w:rsidP="00000000" w:rsidRDefault="00000000" w:rsidRPr="00000000" w14:paraId="00000012">
      <w:pPr>
        <w:spacing w:after="120" w:before="0" w:line="276" w:lineRule="auto"/>
        <w:rPr/>
      </w:pPr>
      <w:r>
        <w:rPr>
          <w:color w:val="212529"/>
          <w:rtl w:val="0"/>
        </w:rPr>
        <w:t xml:space="preserve">A professional, fast, and cost-effective website suitable for an organisation that primarily needs to present information about its Foundation, activities, programmes, projects, and contact details.</w:t>
      </w:r>
      <w:r>
        <w:rPr>
          <w:rtl w:val="0"/>
        </w:rPr>
      </w:r>
    </w:p>
    <w:p w:rsidR="00000000" w:rsidDel="00000000" w:rsidP="00000000" w:rsidRDefault="00000000" w:rsidRPr="00000000" w14:paraId="00000013">
      <w:pPr>
        <w:keepNext w:val="1"/>
        <w:spacing w:after="80" w:before="240" w:lineRule="auto"/>
        <w:rPr/>
      </w:pPr>
      <w:r>
        <w:rPr>
          <w:rFonts w:ascii="Arial" w:cs="Arial" w:eastAsia="Arial" w:hAnsi="Arial"/>
          <w:b w:val="1"/>
          <w:bCs w:val="1"/>
          <w:color w:val="46505f"/>
          <w:sz w:val="23"/>
          <w:szCs w:val="23"/>
          <w:rtl w:val="0"/>
        </w:rPr>
        <w:t xml:space="preserve">Features &amp; Deliverables</w:t>
      </w:r>
      <w:r>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Custom professional website design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Fully responsive design for mobile, tablet, and desktop</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Up to 5 main pages, including:</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 Home</w:t>
        <w:br w:type="textWrapping"/>
        <w:t xml:space="preserve">• About Us</w:t>
        <w:br w:type="textWrapping"/>
        <w:t xml:space="preserve">• Programmes/Projects</w:t>
        <w:br w:type="textWrapping"/>
        <w:t xml:space="preserve">• Gallery</w:t>
        <w:br w:type="textWrapping"/>
        <w:t xml:space="preserve">• Contact Us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Contact form with email notification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Social media integration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Basic on-page SEO setup</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Google Maps/location integration where applicable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Custom Foundation email address setup (Example: info@mubilfoundation.org)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Fast-loading and secure website structure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Hosting-ready website files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1 round of design revisions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2 weeks free post-launch support</w:t>
      </w:r>
    </w:p>
    <w:p w:rsidR="00000000" w:rsidDel="00000000" w:rsidP="00000000" w:rsidRDefault="00000000" w:rsidRPr="00000000" w14:paraId="00000021">
      <w:pPr>
        <w:keepNext w:val="1"/>
        <w:spacing w:after="80" w:before="240" w:lineRule="auto"/>
        <w:rPr/>
      </w:pPr>
      <w:r>
        <w:rPr>
          <w:rFonts w:ascii="Arial" w:cs="Arial" w:eastAsia="Arial" w:hAnsi="Arial"/>
          <w:b w:val="1"/>
          <w:bCs w:val="1"/>
          <w:color w:val="46505f"/>
          <w:sz w:val="23"/>
          <w:szCs w:val="23"/>
          <w:rtl w:val="0"/>
        </w:rPr>
        <w:t xml:space="preserve">Investment</w:t>
      </w:r>
      <w:r>
        <w:rPr>
          <w:rtl w:val="0"/>
        </w:rPr>
      </w:r>
    </w:p>
    <w:tbl>
      <w:tblPr>
        <w:tblStyle w:val="Table2"/>
        <w:tblW w:w="9360.0" w:type="dxa"/>
        <w:jc w:val="center"/>
        <w:tblLayout w:type="fixed"/>
        <w:tblLook w:val="0400"/>
      </w:tblPr>
      <w:tblGrid>
        <w:gridCol w:w="4680"/>
        <w:gridCol w:w="4680"/>
        <w:tblGridChange w:id="0">
          <w:tblGrid>
            <w:gridCol w:w="4680"/>
            <w:gridCol w:w="4680"/>
          </w:tblGrid>
        </w:tblGridChange>
      </w:tblGrid>
      <w:tr>
        <w:trPr>
          <w:cantSplit w:val="1"/>
          <w:tblHeader w:val="1"/>
        </w:trPr>
        <w:tc>
          <w:tcPr>
            <w:shd w:fill="182b49" w:val="clear"/>
            <w:tcMar>
              <w:top w:w="120.0" w:type="dxa"/>
              <w:left w:w="160.0" w:type="dxa"/>
              <w:bottom w:w="120.0" w:type="dxa"/>
              <w:right w:w="160.0" w:type="dxa"/>
            </w:tcMar>
            <w:vAlign w:val="center"/>
          </w:tcPr>
          <w:p w:rsidR="00000000" w:rsidDel="00000000" w:rsidP="00000000" w:rsidRDefault="00000000" w:rsidRPr="00000000" w14:paraId="00000022">
            <w:pPr>
              <w:jc w:val="left"/>
              <w:rPr/>
            </w:pPr>
            <w:r>
              <w:rPr>
                <w:b w:val="1"/>
                <w:bCs w:val="1"/>
                <w:color w:val="ffffff"/>
                <w:rtl w:val="0"/>
              </w:rPr>
              <w:t xml:space="preserve">Package</w:t>
            </w:r>
            <w:r>
              <w:rPr>
                <w:rtl w:val="0"/>
              </w:rPr>
            </w:r>
          </w:p>
        </w:tc>
        <w:tc>
          <w:tcPr>
            <w:shd w:fill="182b49" w:val="clear"/>
            <w:tcMar>
              <w:top w:w="120.0" w:type="dxa"/>
              <w:left w:w="160.0" w:type="dxa"/>
              <w:bottom w:w="120.0" w:type="dxa"/>
              <w:right w:w="160.0" w:type="dxa"/>
            </w:tcMar>
            <w:vAlign w:val="center"/>
          </w:tcPr>
          <w:p w:rsidR="00000000" w:rsidDel="00000000" w:rsidP="00000000" w:rsidRDefault="00000000" w:rsidRPr="00000000" w14:paraId="00000023">
            <w:pPr>
              <w:jc w:val="left"/>
              <w:rPr/>
            </w:pPr>
            <w:r>
              <w:rPr>
                <w:b w:val="1"/>
                <w:bCs w:val="1"/>
                <w:color w:val="ffffff"/>
                <w:rtl w:val="0"/>
              </w:rPr>
              <w:t xml:space="preserve">Cost</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24">
            <w:pPr>
              <w:rPr/>
            </w:pPr>
            <w:r>
              <w:rPr>
                <w:color w:val="212529"/>
                <w:rtl w:val="0"/>
              </w:rPr>
              <w:t xml:space="preserve">Static Website — Revised Total Cost</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25">
            <w:pPr>
              <w:rPr/>
            </w:pPr>
            <w:r>
              <w:rPr>
                <w:strike w:val="1"/>
                <w:color w:val="8a9099"/>
              </w:rPr>
              <w:t xml:space="preserve">₦730,000</w:t>
            </w:r>
            <w:r>
              <w:rPr>
                <w:color w:val="212529"/>
              </w:rPr>
              <w:t xml:space="preserve">   </w:t>
            </w:r>
            <w:r>
              <w:rPr>
                <w:b w:val="1"/>
                <w:bCs w:val="1"/>
                <w:color w:val="182b49"/>
              </w:rPr>
              <w:t xml:space="preserve">₦600,000</w:t>
            </w:r>
            <w:r>
              <w:rPr>
                <w:rtl w:val="0"/>
              </w:rPr>
            </w:r>
          </w:p>
        </w:tc>
      </w:tr>
    </w:tbl>
    <w:p w:rsidR="00000000" w:rsidDel="00000000" w:rsidP="00000000" w:rsidRDefault="00000000" w:rsidRPr="00000000" w14:paraId="00000026">
      <w:pPr>
        <w:spacing w:after="120" w:lineRule="auto"/>
        <w:rPr/>
      </w:pPr>
      <w:r>
        <w:rPr>
          <w:rtl w:val="0"/>
        </w:rPr>
      </w:r>
    </w:p>
    <w:p w:rsidR="00000000" w:rsidDel="00000000" w:rsidP="00000000" w:rsidRDefault="00000000" w:rsidRPr="00000000" w14:paraId="00000027">
      <w:pPr>
        <w:keepNext w:val="1"/>
        <w:spacing w:after="120" w:before="360" w:lineRule="auto"/>
        <w:rPr/>
      </w:pPr>
      <w:r>
        <w:rPr>
          <w:rFonts w:ascii="Arial" w:cs="Arial" w:eastAsia="Arial" w:hAnsi="Arial"/>
          <w:b w:val="1"/>
          <w:bCs w:val="1"/>
          <w:color w:val="182b49"/>
          <w:sz w:val="26"/>
          <w:szCs w:val="26"/>
          <w:rtl w:val="0"/>
        </w:rPr>
        <w:t xml:space="preserve">OPTION 2 — DYNAMIC WEBSITE</w:t>
      </w:r>
      <w:r>
        <w:rPr>
          <w:rtl w:val="0"/>
        </w:rPr>
      </w:r>
    </w:p>
    <w:p w:rsidR="00000000" w:rsidDel="00000000" w:rsidP="00000000" w:rsidRDefault="00000000" w:rsidRPr="00000000" w14:paraId="00000028">
      <w:pPr>
        <w:spacing w:after="120" w:before="0" w:line="276" w:lineRule="auto"/>
        <w:rPr/>
      </w:pPr>
      <w:r>
        <w:rPr>
          <w:color w:val="212529"/>
          <w:rtl w:val="0"/>
        </w:rPr>
        <w:t xml:space="preserve">A complete, database-driven website designed for a Foundation that wants to regularly manage and update its website without depending on a developer for routine content changes.</w:t>
      </w:r>
      <w:r>
        <w:rPr>
          <w:rtl w:val="0"/>
        </w:rPr>
      </w:r>
    </w:p>
    <w:p w:rsidR="00000000" w:rsidDel="00000000" w:rsidP="00000000" w:rsidRDefault="00000000" w:rsidRPr="00000000" w14:paraId="00000029">
      <w:pPr>
        <w:spacing w:after="120" w:before="0" w:line="276" w:lineRule="auto"/>
        <w:rPr/>
      </w:pPr>
      <w:r>
        <w:rPr>
          <w:color w:val="212529"/>
          <w:rtl w:val="0"/>
        </w:rPr>
        <w:t xml:space="preserve">This option is particularly suitable for Mubil Foundation if it intends to continuously publish programmes, projects, news, events, stories, announcements, images, donations, and other updates.</w:t>
      </w:r>
      <w:r>
        <w:rPr>
          <w:rtl w:val="0"/>
        </w:rPr>
      </w:r>
    </w:p>
    <w:p w:rsidR="00000000" w:rsidDel="00000000" w:rsidP="00000000" w:rsidRDefault="00000000" w:rsidRPr="00000000" w14:paraId="0000002A">
      <w:pPr>
        <w:keepNext w:val="1"/>
        <w:spacing w:after="80" w:before="240" w:lineRule="auto"/>
        <w:rPr/>
      </w:pPr>
      <w:r>
        <w:rPr>
          <w:rFonts w:ascii="Arial" w:cs="Arial" w:eastAsia="Arial" w:hAnsi="Arial"/>
          <w:b w:val="1"/>
          <w:bCs w:val="1"/>
          <w:color w:val="46505f"/>
          <w:sz w:val="23"/>
          <w:szCs w:val="23"/>
          <w:rtl w:val="0"/>
        </w:rPr>
        <w:t xml:space="preserve">Features &amp; Deliverables</w:t>
      </w:r>
      <w:r>
        <w:rPr>
          <w:rtl w:val="0"/>
        </w:rPr>
      </w:r>
    </w:p>
    <w:p w:rsidR="00000000" w:rsidDel="00000000" w:rsidP="00000000" w:rsidRDefault="00000000" w:rsidRPr="00000000" w14:paraId="0000002B">
      <w:pPr>
        <w:spacing w:after="120" w:before="0" w:line="276" w:lineRule="auto"/>
        <w:rPr/>
      </w:pPr>
      <w:r>
        <w:rPr>
          <w:color w:val="212529"/>
          <w:rtl w:val="0"/>
        </w:rPr>
        <w:t xml:space="preserve">Everything included in the Static Website package, plus:</w:t>
      </w:r>
      <w:r>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Custom administrative dashboard (CMS)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Secure staff login for website management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Add, edit, and delete website content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Blog / News / Updates section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Programmes and Projects management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Events and announcements management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Donation page with online payment gateway integration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Volunteer / membership registration forms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Database storage and management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Newsletter subscription functionality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Manageable image and media gallery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Custom Foundation email address setup</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Multiple professional email accounts where required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Admin and Editor user roles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Enhanced website security configuration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Database backup setup</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Responsive design for mobile, tablet, and desktop</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Basic SEO setup</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2 rounds of design revisions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1 month free post-launch support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Training for designated Foundation staff on the administration dashboard</w:t>
      </w:r>
    </w:p>
    <w:p w:rsidR="00000000" w:rsidDel="00000000" w:rsidP="00000000" w:rsidRDefault="00000000" w:rsidRPr="00000000" w14:paraId="00000041">
      <w:pPr>
        <w:keepNext w:val="1"/>
        <w:spacing w:after="80" w:before="240" w:lineRule="auto"/>
        <w:rPr/>
      </w:pPr>
      <w:r>
        <w:rPr>
          <w:rFonts w:ascii="Arial" w:cs="Arial" w:eastAsia="Arial" w:hAnsi="Arial"/>
          <w:b w:val="1"/>
          <w:bCs w:val="1"/>
          <w:color w:val="46505f"/>
          <w:sz w:val="23"/>
          <w:szCs w:val="23"/>
          <w:rtl w:val="0"/>
        </w:rPr>
        <w:t xml:space="preserve">Investment</w:t>
      </w:r>
      <w:r>
        <w:rPr>
          <w:rtl w:val="0"/>
        </w:rPr>
      </w:r>
    </w:p>
    <w:tbl>
      <w:tblPr>
        <w:tblStyle w:val="Table3"/>
        <w:tblW w:w="9360.0" w:type="dxa"/>
        <w:jc w:val="center"/>
        <w:tblLayout w:type="fixed"/>
        <w:tblLook w:val="0400"/>
      </w:tblPr>
      <w:tblGrid>
        <w:gridCol w:w="4680"/>
        <w:gridCol w:w="4680"/>
        <w:tblGridChange w:id="0">
          <w:tblGrid>
            <w:gridCol w:w="4680"/>
            <w:gridCol w:w="4680"/>
          </w:tblGrid>
        </w:tblGridChange>
      </w:tblGrid>
      <w:tr>
        <w:trPr>
          <w:cantSplit w:val="1"/>
          <w:tblHeader w:val="1"/>
        </w:trPr>
        <w:tc>
          <w:tcPr>
            <w:shd w:fill="182b49" w:val="clear"/>
            <w:tcMar>
              <w:top w:w="120.0" w:type="dxa"/>
              <w:left w:w="160.0" w:type="dxa"/>
              <w:bottom w:w="120.0" w:type="dxa"/>
              <w:right w:w="160.0" w:type="dxa"/>
            </w:tcMar>
            <w:vAlign w:val="center"/>
          </w:tcPr>
          <w:p w:rsidR="00000000" w:rsidDel="00000000" w:rsidP="00000000" w:rsidRDefault="00000000" w:rsidRPr="00000000" w14:paraId="00000042">
            <w:pPr>
              <w:jc w:val="left"/>
              <w:rPr/>
            </w:pPr>
            <w:r>
              <w:rPr>
                <w:b w:val="1"/>
                <w:bCs w:val="1"/>
                <w:color w:val="ffffff"/>
                <w:rtl w:val="0"/>
              </w:rPr>
              <w:t xml:space="preserve">Package</w:t>
            </w:r>
            <w:r>
              <w:rPr>
                <w:rtl w:val="0"/>
              </w:rPr>
            </w:r>
          </w:p>
        </w:tc>
        <w:tc>
          <w:tcPr>
            <w:shd w:fill="182b49" w:val="clear"/>
            <w:tcMar>
              <w:top w:w="120.0" w:type="dxa"/>
              <w:left w:w="160.0" w:type="dxa"/>
              <w:bottom w:w="120.0" w:type="dxa"/>
              <w:right w:w="160.0" w:type="dxa"/>
            </w:tcMar>
            <w:vAlign w:val="center"/>
          </w:tcPr>
          <w:p w:rsidR="00000000" w:rsidDel="00000000" w:rsidP="00000000" w:rsidRDefault="00000000" w:rsidRPr="00000000" w14:paraId="00000043">
            <w:pPr>
              <w:jc w:val="left"/>
              <w:rPr/>
            </w:pPr>
            <w:r>
              <w:rPr>
                <w:b w:val="1"/>
                <w:bCs w:val="1"/>
                <w:color w:val="ffffff"/>
                <w:rtl w:val="0"/>
              </w:rPr>
              <w:t xml:space="preserve">Cost</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44">
            <w:pPr>
              <w:rPr/>
            </w:pPr>
            <w:r>
              <w:rPr>
                <w:color w:val="212529"/>
                <w:rtl w:val="0"/>
              </w:rPr>
              <w:t xml:space="preserve">Dynamic Website — Revised Total Cost</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45">
            <w:pPr>
              <w:rPr/>
            </w:pPr>
            <w:r>
              <w:rPr>
                <w:strike w:val="1"/>
                <w:color w:val="8a9099"/>
              </w:rPr>
              <w:t xml:space="preserve">₦1,500,000</w:t>
            </w:r>
            <w:r>
              <w:rPr>
                <w:color w:val="212529"/>
              </w:rPr>
              <w:t xml:space="preserve">   </w:t>
            </w:r>
            <w:r>
              <w:rPr>
                <w:b w:val="1"/>
                <w:bCs w:val="1"/>
                <w:color w:val="182b49"/>
              </w:rPr>
              <w:t xml:space="preserve">₦1,200,000</w:t>
            </w:r>
            <w:r>
              <w:rPr>
                <w:rtl w:val="0"/>
              </w:rPr>
            </w:r>
          </w:p>
        </w:tc>
      </w:tr>
    </w:tbl>
    <w:p w:rsidR="00000000" w:rsidDel="00000000" w:rsidP="00000000" w:rsidRDefault="00000000" w:rsidRPr="00000000" w14:paraId="00000046">
      <w:pPr>
        <w:spacing w:after="120" w:lineRule="auto"/>
        <w:rPr/>
      </w:pPr>
      <w:r>
        <w:rPr>
          <w:rtl w:val="0"/>
        </w:rPr>
      </w:r>
    </w:p>
    <w:p w:rsidR="00000000" w:rsidDel="00000000" w:rsidP="00000000" w:rsidRDefault="00000000" w:rsidRPr="00000000" w14:paraId="00000047">
      <w:pPr>
        <w:keepNext w:val="1"/>
        <w:spacing w:after="120" w:before="360" w:lineRule="auto"/>
        <w:rPr/>
      </w:pPr>
      <w:r>
        <w:rPr>
          <w:rFonts w:ascii="Arial" w:cs="Arial" w:eastAsia="Arial" w:hAnsi="Arial"/>
          <w:b w:val="1"/>
          <w:bCs w:val="1"/>
          <w:color w:val="182b49"/>
          <w:sz w:val="26"/>
          <w:szCs w:val="26"/>
          <w:rtl w:val="0"/>
        </w:rPr>
        <w:t xml:space="preserve">HOSTING, DOMAIN &amp; PROFESSIONAL EMAIL</w:t>
      </w:r>
      <w:r>
        <w:rPr>
          <w:rtl w:val="0"/>
        </w:rPr>
      </w:r>
    </w:p>
    <w:p w:rsidR="00000000" w:rsidDel="00000000" w:rsidP="00000000" w:rsidRDefault="00000000" w:rsidRPr="00000000" w14:paraId="00000048">
      <w:pPr>
        <w:spacing w:after="120" w:before="0" w:line="276" w:lineRule="auto"/>
        <w:rPr/>
      </w:pPr>
      <w:r>
        <w:rPr>
          <w:color w:val="212529"/>
          <w:rtl w:val="0"/>
        </w:rPr>
        <w:t xml:space="preserve">Mubil Foundation may choose to host the website for either one (1) year or two (2) years, depending on its preference and long-term requirements.</w:t>
      </w:r>
      <w:r>
        <w:rPr>
          <w:rtl w:val="0"/>
        </w:rPr>
      </w:r>
    </w:p>
    <w:p w:rsidR="00000000" w:rsidDel="00000000" w:rsidP="00000000" w:rsidRDefault="00000000" w:rsidRPr="00000000" w14:paraId="00000049">
      <w:pPr>
        <w:keepNext w:val="1"/>
        <w:spacing w:after="80" w:before="240" w:lineRule="auto"/>
        <w:rPr/>
      </w:pPr>
      <w:r>
        <w:rPr>
          <w:rFonts w:ascii="Arial" w:cs="Arial" w:eastAsia="Arial" w:hAnsi="Arial"/>
          <w:b w:val="1"/>
          <w:bCs w:val="1"/>
          <w:color w:val="46505f"/>
          <w:sz w:val="23"/>
          <w:szCs w:val="23"/>
          <w:rtl w:val="0"/>
        </w:rPr>
        <w:t xml:space="preserve">Hosting Options</w:t>
      </w:r>
      <w:r>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1-Year Hosting Plan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2-Year Hosting Plan</w:t>
      </w:r>
    </w:p>
    <w:p w:rsidR="00000000" w:rsidDel="00000000" w:rsidP="00000000" w:rsidRDefault="00000000" w:rsidRPr="00000000" w14:paraId="0000004C">
      <w:pPr>
        <w:spacing w:after="120" w:before="0" w:line="276" w:lineRule="auto"/>
        <w:rPr/>
      </w:pPr>
      <w:r>
        <w:rPr>
          <w:color w:val="212529"/>
          <w:rtl w:val="0"/>
        </w:rPr>
        <w:t xml:space="preserve">The hosting arrangement will provide the necessary server resources for the website and, where applicable, support the configuration of the Foundation’s professional email addresses.</w:t>
      </w:r>
      <w:r>
        <w:rPr>
          <w:rtl w:val="0"/>
        </w:rPr>
      </w:r>
    </w:p>
    <w:p w:rsidR="00000000" w:rsidDel="00000000" w:rsidP="00000000" w:rsidRDefault="00000000" w:rsidRPr="00000000" w14:paraId="0000004D">
      <w:pPr>
        <w:keepNext w:val="1"/>
        <w:spacing w:after="80" w:before="240" w:lineRule="auto"/>
        <w:rPr/>
      </w:pPr>
      <w:r>
        <w:rPr>
          <w:rFonts w:ascii="Arial" w:cs="Arial" w:eastAsia="Arial" w:hAnsi="Arial"/>
          <w:b w:val="1"/>
          <w:bCs w:val="1"/>
          <w:color w:val="46505f"/>
          <w:sz w:val="23"/>
          <w:szCs w:val="23"/>
          <w:rtl w:val="0"/>
        </w:rPr>
        <w:t xml:space="preserve">Domain &amp; Email</w:t>
      </w:r>
      <w:r>
        <w:rPr>
          <w:rtl w:val="0"/>
        </w:rPr>
      </w:r>
    </w:p>
    <w:p w:rsidR="00000000" w:rsidDel="00000000" w:rsidP="00000000" w:rsidRDefault="00000000" w:rsidRPr="00000000" w14:paraId="0000004E">
      <w:pPr>
        <w:spacing w:after="120" w:before="0" w:line="276" w:lineRule="auto"/>
        <w:rPr/>
      </w:pPr>
      <w:r>
        <w:rPr>
          <w:color w:val="212529"/>
          <w:rtl w:val="0"/>
        </w:rPr>
        <w:t xml:space="preserve">AriTron Ltd will assist with:</w:t>
      </w:r>
      <w:r>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Domain registration or renewal</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Domain configuration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Website hosting setup</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SSL/security certificate configuration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Custom professional email address setup</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Email configuration for designated Foundation staff</w:t>
      </w:r>
    </w:p>
    <w:p w:rsidR="00000000" w:rsidDel="00000000" w:rsidP="00000000" w:rsidRDefault="00000000" w:rsidRPr="00000000" w14:paraId="00000055">
      <w:pPr>
        <w:spacing w:after="120" w:before="0" w:line="276" w:lineRule="auto"/>
        <w:rPr/>
      </w:pPr>
      <w:r>
        <w:rPr>
          <w:color w:val="212529"/>
          <w:rtl w:val="0"/>
        </w:rPr>
        <w:t xml:space="preserve">Example professional email addresses:</w:t>
      </w:r>
      <w:r>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Pr>
          <w:rFonts w:ascii="Arial" w:cs="Arial" w:eastAsia="Arial" w:hAnsi="Arial"/>
          <w:b w:val="0"/>
          <w:bCs w:val="0"/>
          <w:i w:val="0"/>
          <w:iCs w:val="0"/>
          <w:smallCaps w:val="0"/>
          <w:strike w:val="0"/>
          <w:color w:val="212529"/>
          <w:sz w:val="22"/>
          <w:szCs w:val="22"/>
          <w:u w:val="none"/>
          <w:shd w:fill="auto" w:val="clear"/>
          <w:vertAlign w:val="baseline"/>
          <w:rtl w:val="0"/>
        </w:rPr>
        <w:t xml:space="preserve">• info@mubilfoundation.org</w:t>
        <w:br w:type="textWrapping"/>
        <w:t xml:space="preserve">• admin@mubilfoundation.org</w:t>
        <w:br w:type="textWrapping"/>
        <w:t xml:space="preserve">• contact@mubilfoundation.org</w:t>
      </w:r>
    </w:p>
    <w:p w:rsidR="00000000" w:rsidDel="00000000" w:rsidP="00000000" w:rsidRDefault="00000000" w:rsidRPr="00000000" w14:paraId="00000057">
      <w:pPr>
        <w:keepNext w:val="1"/>
        <w:spacing w:after="80" w:before="240" w:lineRule="auto"/>
        <w:rPr/>
      </w:pPr>
      <w:r>
        <w:rPr>
          <w:rFonts w:ascii="Arial" w:cs="Arial" w:eastAsia="Arial" w:hAnsi="Arial"/>
          <w:b w:val="1"/>
          <w:bCs w:val="1"/>
          <w:color w:val="46505f"/>
          <w:sz w:val="23"/>
          <w:szCs w:val="23"/>
          <w:rtl w:val="0"/>
        </w:rPr>
        <w:t xml:space="preserve">Important Notes on Hosting &amp; Domain</w:t>
      </w:r>
      <w:r>
        <w:rPr>
          <w:rtl w:val="0"/>
        </w:rPr>
      </w:r>
    </w:p>
    <w:p w:rsidR="00000000" w:rsidDel="00000000" w:rsidP="00000000" w:rsidRDefault="00000000" w:rsidRPr="00000000" w14:paraId="00000058">
      <w:pPr>
        <w:spacing w:after="120" w:before="0" w:line="276" w:lineRule="auto"/>
        <w:rPr/>
      </w:pPr>
      <w:r>
        <w:rPr>
          <w:color w:val="212529"/>
          <w:rtl w:val="0"/>
        </w:rPr>
        <w:t xml:space="preserve">Hosting, domain registration/renewal, and third-party email service costs are separate from the website development fee unless specifically included in the final hosting arrangement agreed upon with Mubil Foundation.</w:t>
      </w:r>
      <w:r>
        <w:rPr>
          <w:rtl w:val="0"/>
        </w:rPr>
      </w:r>
    </w:p>
    <w:p w:rsidR="00000000" w:rsidDel="00000000" w:rsidP="00000000" w:rsidRDefault="00000000" w:rsidRPr="00000000" w14:paraId="00000059">
      <w:pPr>
        <w:spacing w:after="120" w:before="0" w:line="276" w:lineRule="auto"/>
        <w:rPr/>
      </w:pPr>
      <w:r>
        <w:rPr>
          <w:color w:val="212529"/>
          <w:rtl w:val="0"/>
        </w:rPr>
        <w:t xml:space="preserve">The actual hosting cost will depend on the hosting provider, required server resources, domain extension, and whether the Foundation selects a 1-year or 2-year hosting plan.</w:t>
      </w:r>
      <w:r>
        <w:rPr>
          <w:rtl w:val="0"/>
        </w:rPr>
      </w:r>
    </w:p>
    <w:p w:rsidR="00000000" w:rsidDel="00000000" w:rsidP="00000000" w:rsidRDefault="00000000" w:rsidRPr="00000000" w14:paraId="0000005A">
      <w:pPr>
        <w:keepNext w:val="1"/>
        <w:spacing w:after="120" w:before="360" w:lineRule="auto"/>
        <w:rPr/>
      </w:pPr>
      <w:r>
        <w:rPr>
          <w:rFonts w:ascii="Arial" w:cs="Arial" w:eastAsia="Arial" w:hAnsi="Arial"/>
          <w:b w:val="1"/>
          <w:bCs w:val="1"/>
          <w:color w:val="182b49"/>
          <w:sz w:val="26"/>
          <w:szCs w:val="26"/>
          <w:rtl w:val="0"/>
        </w:rPr>
        <w:t xml:space="preserve">PAYMENT TERMS</w:t>
      </w:r>
      <w:r>
        <w:rPr>
          <w:rtl w:val="0"/>
        </w:rPr>
      </w:r>
    </w:p>
    <w:p w:rsidR="00000000" w:rsidDel="00000000" w:rsidP="00000000" w:rsidRDefault="00000000" w:rsidRPr="00000000" w14:paraId="0000005B">
      <w:pPr>
        <w:spacing w:after="120" w:before="0" w:line="276" w:lineRule="auto"/>
        <w:rPr/>
      </w:pPr>
      <w:r>
        <w:rPr>
          <w:color w:val="212529"/>
          <w:rtl w:val="0"/>
        </w:rPr>
        <w:t xml:space="preserve">Payment arrangements will be mutually agreed upon by AriTron Ltd and Mubil Foundation before commencement of the project.</w:t>
      </w:r>
      <w:r>
        <w:rPr>
          <w:rtl w:val="0"/>
        </w:rPr>
      </w:r>
    </w:p>
    <w:p w:rsidR="00000000" w:rsidDel="00000000" w:rsidP="00000000" w:rsidRDefault="00000000" w:rsidRPr="00000000" w14:paraId="0000005C">
      <w:pPr>
        <w:spacing w:after="120" w:before="0" w:line="276" w:lineRule="auto"/>
        <w:rPr/>
      </w:pPr>
      <w:r>
        <w:rPr>
          <w:color w:val="212529"/>
          <w:rtl w:val="0"/>
        </w:rPr>
        <w:t xml:space="preserve">No fixed percentage-based payment structure is specified in this quotation.</w:t>
      </w:r>
      <w:r>
        <w:rPr>
          <w:rtl w:val="0"/>
        </w:rPr>
      </w:r>
    </w:p>
    <w:p w:rsidR="00000000" w:rsidDel="00000000" w:rsidP="00000000" w:rsidRDefault="00000000" w:rsidRPr="00000000" w14:paraId="0000005D">
      <w:pPr>
        <w:keepNext w:val="1"/>
        <w:spacing w:after="120" w:before="360" w:lineRule="auto"/>
        <w:rPr/>
      </w:pPr>
      <w:r>
        <w:rPr>
          <w:rFonts w:ascii="Arial" w:cs="Arial" w:eastAsia="Arial" w:hAnsi="Arial"/>
          <w:b w:val="1"/>
          <w:bCs w:val="1"/>
          <w:color w:val="182b49"/>
          <w:sz w:val="26"/>
          <w:szCs w:val="26"/>
          <w:rtl w:val="0"/>
        </w:rPr>
        <w:t xml:space="preserve">PROJECT COMPLETION</w:t>
      </w:r>
      <w:r>
        <w:rPr>
          <w:rtl w:val="0"/>
        </w:rPr>
      </w:r>
    </w:p>
    <w:p w:rsidR="00000000" w:rsidDel="00000000" w:rsidP="00000000" w:rsidRDefault="00000000" w:rsidRPr="00000000" w14:paraId="0000005E">
      <w:pPr>
        <w:spacing w:after="120" w:before="0" w:line="276" w:lineRule="auto"/>
        <w:rPr/>
      </w:pPr>
      <w:r>
        <w:rPr>
          <w:color w:val="212529"/>
          <w:rtl w:val="0"/>
        </w:rPr>
        <w:t xml:space="preserve">The estimated development and completion period for both the Static and Dynamic Website packages is approximately one (1) week.</w:t>
      </w:r>
      <w:r>
        <w:rPr>
          <w:rtl w:val="0"/>
        </w:rPr>
      </w:r>
    </w:p>
    <w:p w:rsidR="00000000" w:rsidDel="00000000" w:rsidP="00000000" w:rsidRDefault="00000000" w:rsidRPr="00000000" w14:paraId="0000005F">
      <w:pPr>
        <w:spacing w:after="120" w:before="0" w:line="276" w:lineRule="auto"/>
        <w:rPr/>
      </w:pPr>
      <w:r>
        <w:rPr>
          <w:color w:val="212529"/>
          <w:rtl w:val="0"/>
        </w:rPr>
        <w:t xml:space="preserve">This accelerated timeline is possible due to the availability of additional personnel and resources dedicated to the project.</w:t>
      </w:r>
      <w:r>
        <w:rPr>
          <w:rtl w:val="0"/>
        </w:rPr>
      </w:r>
    </w:p>
    <w:p w:rsidR="00000000" w:rsidDel="00000000" w:rsidP="00000000" w:rsidRDefault="00000000" w:rsidRPr="00000000" w14:paraId="00000060">
      <w:pPr>
        <w:spacing w:after="120" w:before="0" w:line="276" w:lineRule="auto"/>
        <w:rPr/>
      </w:pPr>
      <w:r>
        <w:rPr>
          <w:color w:val="212529"/>
          <w:rtl w:val="0"/>
        </w:rPr>
        <w:t xml:space="preserve">The completion timeline is subject to the timely provision of the required content, photographs, logos, programme information, approvals, and other materials by Mubil Foundation.</w:t>
      </w:r>
      <w:r>
        <w:rPr>
          <w:rtl w:val="0"/>
        </w:rPr>
      </w:r>
    </w:p>
    <w:p w:rsidR="00000000" w:rsidDel="00000000" w:rsidP="00000000" w:rsidRDefault="00000000" w:rsidRPr="00000000" w14:paraId="00000061">
      <w:pPr>
        <w:keepNext w:val="1"/>
        <w:spacing w:after="120" w:before="360" w:lineRule="auto"/>
        <w:rPr/>
      </w:pPr>
      <w:r>
        <w:rPr>
          <w:rFonts w:ascii="Arial" w:cs="Arial" w:eastAsia="Arial" w:hAnsi="Arial"/>
          <w:b w:val="1"/>
          <w:bCs w:val="1"/>
          <w:color w:val="182b49"/>
          <w:sz w:val="26"/>
          <w:szCs w:val="26"/>
          <w:rtl w:val="0"/>
        </w:rPr>
        <w:t xml:space="preserve">IMPORTANT NOTES</w:t>
      </w:r>
      <w:r>
        <w:rPr>
          <w:rtl w:val="0"/>
        </w:rPr>
      </w:r>
    </w:p>
    <w:p w:rsidR="00000000" w:rsidDel="00000000" w:rsidP="00000000" w:rsidRDefault="00000000" w:rsidRPr="00000000" w14:paraId="00000062">
      <w:pPr>
        <w:spacing w:after="60" w:before="0" w:lineRule="auto"/>
        <w:ind w:left="360" w:firstLine="0"/>
        <w:rPr/>
      </w:pPr>
      <w:r>
        <w:rPr>
          <w:b w:val="1"/>
          <w:bCs w:val="1"/>
          <w:color w:val="182b49"/>
          <w:rtl w:val="0"/>
        </w:rPr>
        <w:t xml:space="preserve">1. </w:t>
      </w:r>
      <w:r>
        <w:rPr>
          <w:color w:val="212529"/>
          <w:rtl w:val="0"/>
        </w:rPr>
        <w:t xml:space="preserve">This quotation is valid for 30 days from the date of issue.</w:t>
      </w:r>
      <w:r>
        <w:rPr>
          <w:rtl w:val="0"/>
        </w:rPr>
      </w:r>
    </w:p>
    <w:p w:rsidR="00000000" w:rsidDel="00000000" w:rsidP="00000000" w:rsidRDefault="00000000" w:rsidRPr="00000000" w14:paraId="00000063">
      <w:pPr>
        <w:spacing w:after="60" w:before="0" w:lineRule="auto"/>
        <w:ind w:left="360" w:firstLine="0"/>
        <w:rPr/>
      </w:pPr>
      <w:r>
        <w:rPr>
          <w:b w:val="1"/>
          <w:bCs w:val="1"/>
          <w:color w:val="182b49"/>
          <w:rtl w:val="0"/>
        </w:rPr>
        <w:t xml:space="preserve">2. </w:t>
      </w:r>
      <w:r>
        <w:rPr>
          <w:color w:val="212529"/>
          <w:rtl w:val="0"/>
        </w:rPr>
        <w:t xml:space="preserve">Hosting and domain charges are separate unless expressly included in the final hosting arrangement.</w:t>
      </w:r>
      <w:r>
        <w:rPr>
          <w:rtl w:val="0"/>
        </w:rPr>
      </w:r>
    </w:p>
    <w:p w:rsidR="00000000" w:rsidDel="00000000" w:rsidP="00000000" w:rsidRDefault="00000000" w:rsidRPr="00000000" w14:paraId="00000064">
      <w:pPr>
        <w:spacing w:after="60" w:before="0" w:lineRule="auto"/>
        <w:ind w:left="360" w:firstLine="0"/>
        <w:rPr/>
      </w:pPr>
      <w:r>
        <w:rPr>
          <w:b w:val="1"/>
          <w:bCs w:val="1"/>
          <w:color w:val="182b49"/>
          <w:rtl w:val="0"/>
        </w:rPr>
        <w:t xml:space="preserve">3. </w:t>
      </w:r>
      <w:r>
        <w:rPr>
          <w:color w:val="212529"/>
          <w:rtl w:val="0"/>
        </w:rPr>
        <w:t xml:space="preserve">Payment gateway charges, transaction fees, and other third-party service fees are separate.</w:t>
      </w:r>
      <w:r>
        <w:rPr>
          <w:rtl w:val="0"/>
        </w:rPr>
      </w:r>
    </w:p>
    <w:p w:rsidR="00000000" w:rsidDel="00000000" w:rsidP="00000000" w:rsidRDefault="00000000" w:rsidRPr="00000000" w14:paraId="00000065">
      <w:pPr>
        <w:spacing w:after="60" w:before="0" w:lineRule="auto"/>
        <w:ind w:left="360" w:firstLine="0"/>
        <w:rPr/>
      </w:pPr>
      <w:r>
        <w:rPr>
          <w:b w:val="1"/>
          <w:bCs w:val="1"/>
          <w:color w:val="182b49"/>
          <w:rtl w:val="0"/>
        </w:rPr>
        <w:t xml:space="preserve">4. </w:t>
      </w:r>
      <w:r>
        <w:rPr>
          <w:color w:val="212529"/>
          <w:rtl w:val="0"/>
        </w:rPr>
        <w:t xml:space="preserve">Mubil Foundation will be responsible for providing required content, including logos, text, photographs, programme information, contact details, and other relevant materials.</w:t>
      </w:r>
      <w:r>
        <w:rPr>
          <w:rtl w:val="0"/>
        </w:rPr>
      </w:r>
    </w:p>
    <w:p w:rsidR="00000000" w:rsidDel="00000000" w:rsidP="00000000" w:rsidRDefault="00000000" w:rsidRPr="00000000" w14:paraId="00000066">
      <w:pPr>
        <w:spacing w:after="60" w:before="0" w:lineRule="auto"/>
        <w:ind w:left="360" w:firstLine="0"/>
        <w:rPr/>
      </w:pPr>
      <w:r>
        <w:rPr>
          <w:b w:val="1"/>
          <w:bCs w:val="1"/>
          <w:color w:val="182b49"/>
          <w:rtl w:val="0"/>
        </w:rPr>
        <w:t xml:space="preserve">5. </w:t>
      </w:r>
      <w:r>
        <w:rPr>
          <w:color w:val="212529"/>
          <w:rtl w:val="0"/>
        </w:rPr>
        <w:t xml:space="preserve">Additional pages, features, or functionalities outside the agreed scope may attract additional charges.</w:t>
      </w:r>
      <w:r>
        <w:rPr>
          <w:rtl w:val="0"/>
        </w:rPr>
      </w:r>
    </w:p>
    <w:p w:rsidR="00000000" w:rsidDel="00000000" w:rsidP="00000000" w:rsidRDefault="00000000" w:rsidRPr="00000000" w14:paraId="00000067">
      <w:pPr>
        <w:spacing w:after="60" w:before="0" w:lineRule="auto"/>
        <w:ind w:left="360" w:firstLine="0"/>
        <w:rPr/>
      </w:pPr>
      <w:r>
        <w:rPr>
          <w:b w:val="1"/>
          <w:bCs w:val="1"/>
          <w:color w:val="182b49"/>
          <w:rtl w:val="0"/>
        </w:rPr>
        <w:t xml:space="preserve">6. </w:t>
      </w:r>
      <w:r>
        <w:rPr>
          <w:color w:val="212529"/>
          <w:rtl w:val="0"/>
        </w:rPr>
        <w:t xml:space="preserve">Custom email addresses will be configured using the Foundation’s registered domain and the selected email/hosting service.</w:t>
      </w:r>
      <w:r>
        <w:rPr>
          <w:rtl w:val="0"/>
        </w:rPr>
      </w:r>
    </w:p>
    <w:p w:rsidR="00000000" w:rsidDel="00000000" w:rsidP="00000000" w:rsidRDefault="00000000" w:rsidRPr="00000000" w14:paraId="00000068">
      <w:pPr>
        <w:spacing w:after="60" w:before="0" w:lineRule="auto"/>
        <w:ind w:left="360" w:firstLine="0"/>
        <w:rPr/>
      </w:pPr>
      <w:r>
        <w:rPr>
          <w:b w:val="1"/>
          <w:bCs w:val="1"/>
          <w:color w:val="182b49"/>
          <w:rtl w:val="0"/>
        </w:rPr>
        <w:t xml:space="preserve">7. </w:t>
      </w:r>
      <w:r>
        <w:rPr>
          <w:color w:val="212529"/>
          <w:rtl w:val="0"/>
        </w:rPr>
        <w:t xml:space="preserve">The website will be tested across major modern browsers and common mobile devices before deployment.</w:t>
      </w:r>
      <w:r>
        <w:rPr>
          <w:rtl w:val="0"/>
        </w:rPr>
      </w:r>
    </w:p>
    <w:p w:rsidR="00000000" w:rsidDel="00000000" w:rsidP="00000000" w:rsidRDefault="00000000" w:rsidRPr="00000000" w14:paraId="00000069">
      <w:pPr>
        <w:spacing w:after="60" w:before="0" w:lineRule="auto"/>
        <w:ind w:left="360" w:firstLine="0"/>
        <w:rPr/>
      </w:pPr>
      <w:r>
        <w:rPr>
          <w:b w:val="1"/>
          <w:bCs w:val="1"/>
          <w:color w:val="182b49"/>
          <w:rtl w:val="0"/>
        </w:rPr>
        <w:t xml:space="preserve">8. </w:t>
      </w:r>
      <w:r>
        <w:rPr>
          <w:color w:val="212529"/>
          <w:rtl w:val="0"/>
        </w:rPr>
        <w:t xml:space="preserve">AriTron Ltd will provide the necessary guidance and training required for authorised Foundation personnel to manage the dynamic website.</w:t>
      </w:r>
      <w:r>
        <w:rPr>
          <w:rtl w:val="0"/>
        </w:rPr>
      </w:r>
    </w:p>
    <w:p w:rsidR="00000000" w:rsidDel="00000000" w:rsidP="00000000" w:rsidRDefault="00000000" w:rsidRPr="00000000" w14:paraId="0000006A">
      <w:pPr>
        <w:spacing w:after="60" w:before="0" w:lineRule="auto"/>
        <w:ind w:left="360" w:firstLine="0"/>
        <w:rPr/>
      </w:pPr>
      <w:r>
        <w:rPr>
          <w:b w:val="1"/>
          <w:bCs w:val="1"/>
          <w:color w:val="182b49"/>
          <w:rtl w:val="0"/>
        </w:rPr>
        <w:t xml:space="preserve">9. </w:t>
      </w:r>
      <w:r>
        <w:rPr>
          <w:color w:val="212529"/>
          <w:rtl w:val="0"/>
        </w:rPr>
        <w:t xml:space="preserve">Any recurring third-party services will be subject to their respective provider’s renewal terms and pricing.</w:t>
      </w:r>
      <w:r>
        <w:rPr>
          <w:rtl w:val="0"/>
        </w:rPr>
      </w:r>
    </w:p>
    <w:p w:rsidR="00000000" w:rsidDel="00000000" w:rsidP="00000000" w:rsidRDefault="00000000" w:rsidRPr="00000000" w14:paraId="0000006B">
      <w:pPr>
        <w:keepNext w:val="1"/>
        <w:spacing w:after="120" w:before="360" w:lineRule="auto"/>
        <w:rPr/>
      </w:pPr>
      <w:r>
        <w:rPr>
          <w:rFonts w:ascii="Arial" w:cs="Arial" w:eastAsia="Arial" w:hAnsi="Arial"/>
          <w:b w:val="1"/>
          <w:bCs w:val="1"/>
          <w:color w:val="182b49"/>
          <w:sz w:val="26"/>
          <w:szCs w:val="26"/>
          <w:rtl w:val="0"/>
        </w:rPr>
        <w:t xml:space="preserve">OUR RECOMMENDATION</w:t>
      </w:r>
      <w:r>
        <w:rPr>
          <w:rtl w:val="0"/>
        </w:rPr>
      </w:r>
    </w:p>
    <w:p w:rsidR="00000000" w:rsidDel="00000000" w:rsidP="00000000" w:rsidRDefault="00000000" w:rsidRPr="00000000" w14:paraId="0000006C">
      <w:pPr>
        <w:spacing w:after="120" w:before="0" w:line="276" w:lineRule="auto"/>
        <w:rPr/>
      </w:pPr>
      <w:r>
        <w:rPr>
          <w:color w:val="212529"/>
          <w:rtl w:val="0"/>
        </w:rPr>
        <w:t xml:space="preserve">For Mubil Foundation, AriTron Ltd recommends the Dynamic Website Package.</w:t>
      </w:r>
      <w:r>
        <w:rPr>
          <w:rtl w:val="0"/>
        </w:rPr>
      </w:r>
    </w:p>
    <w:p w:rsidR="00000000" w:rsidDel="00000000" w:rsidP="00000000" w:rsidRDefault="00000000" w:rsidRPr="00000000" w14:paraId="0000006D">
      <w:pPr>
        <w:spacing w:after="120" w:before="0" w:line="276" w:lineRule="auto"/>
        <w:rPr/>
      </w:pPr>
      <w:r>
        <w:rPr>
          <w:color w:val="212529"/>
          <w:rtl w:val="0"/>
        </w:rPr>
        <w:t xml:space="preserve">The Dynamic Website will give the Foundation greater flexibility and control over its online presence. Authorised staff will be able to manage and update programmes, projects, news, events, galleries, announcements, donations, and other information through the administrative dashboard without requiring a developer for routine content updates.</w:t>
      </w:r>
      <w:r>
        <w:rPr>
          <w:rtl w:val="0"/>
        </w:rPr>
      </w:r>
    </w:p>
    <w:p w:rsidR="00000000" w:rsidDel="00000000" w:rsidP="00000000" w:rsidRDefault="00000000" w:rsidRPr="00000000" w14:paraId="0000006E">
      <w:pPr>
        <w:spacing w:after="120" w:before="0" w:line="276" w:lineRule="auto"/>
        <w:rPr/>
      </w:pPr>
      <w:r>
        <w:rPr>
          <w:color w:val="212529"/>
          <w:rtl w:val="0"/>
        </w:rPr>
        <w:t xml:space="preserve">This makes the dynamic platform more suitable for a Foundation that intends to maintain an active and continuously updated online presence.</w:t>
      </w:r>
      <w:r>
        <w:rPr>
          <w:rtl w:val="0"/>
        </w:rPr>
      </w:r>
    </w:p>
    <w:p w:rsidR="00000000" w:rsidDel="00000000" w:rsidP="00000000" w:rsidRDefault="00000000" w:rsidRPr="00000000" w14:paraId="0000006F">
      <w:pPr>
        <w:keepNext w:val="1"/>
        <w:spacing w:after="120" w:before="360" w:lineRule="auto"/>
        <w:rPr/>
      </w:pPr>
      <w:r>
        <w:rPr>
          <w:rFonts w:ascii="Arial" w:cs="Arial" w:eastAsia="Arial" w:hAnsi="Arial"/>
          <w:b w:val="1"/>
          <w:bCs w:val="1"/>
          <w:color w:val="182b49"/>
          <w:sz w:val="26"/>
          <w:szCs w:val="26"/>
          <w:rtl w:val="0"/>
        </w:rPr>
        <w:t xml:space="preserve">SUMMARY OF PACKAGES</w:t>
      </w:r>
      <w:r>
        <w:rPr>
          <w:rtl w:val="0"/>
        </w:rPr>
      </w:r>
    </w:p>
    <w:tbl>
      <w:tblPr>
        <w:tblStyle w:val="Table4"/>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82b49" w:val="clear"/>
            <w:tcMar>
              <w:top w:w="120.0" w:type="dxa"/>
              <w:left w:w="160.0" w:type="dxa"/>
              <w:bottom w:w="120.0" w:type="dxa"/>
              <w:right w:w="160.0" w:type="dxa"/>
            </w:tcMar>
            <w:vAlign w:val="center"/>
          </w:tcPr>
          <w:p w:rsidR="00000000" w:rsidDel="00000000" w:rsidP="00000000" w:rsidRDefault="00000000" w:rsidRPr="00000000" w14:paraId="00000070">
            <w:pPr>
              <w:jc w:val="left"/>
              <w:rPr/>
            </w:pPr>
            <w:r>
              <w:rPr>
                <w:b w:val="1"/>
                <w:bCs w:val="1"/>
                <w:color w:val="ffffff"/>
                <w:rtl w:val="0"/>
              </w:rPr>
              <w:t xml:space="preserve">Feature</w:t>
            </w:r>
            <w:r>
              <w:rPr>
                <w:rtl w:val="0"/>
              </w:rPr>
            </w:r>
          </w:p>
        </w:tc>
        <w:tc>
          <w:tcPr>
            <w:shd w:fill="182b49" w:val="clear"/>
            <w:tcMar>
              <w:top w:w="120.0" w:type="dxa"/>
              <w:left w:w="160.0" w:type="dxa"/>
              <w:bottom w:w="120.0" w:type="dxa"/>
              <w:right w:w="160.0" w:type="dxa"/>
            </w:tcMar>
            <w:vAlign w:val="center"/>
          </w:tcPr>
          <w:p w:rsidR="00000000" w:rsidDel="00000000" w:rsidP="00000000" w:rsidRDefault="00000000" w:rsidRPr="00000000" w14:paraId="00000071">
            <w:pPr>
              <w:jc w:val="left"/>
              <w:rPr/>
            </w:pPr>
            <w:r>
              <w:rPr>
                <w:b w:val="1"/>
                <w:bCs w:val="1"/>
                <w:color w:val="ffffff"/>
                <w:rtl w:val="0"/>
              </w:rPr>
              <w:t xml:space="preserve">Static Website</w:t>
            </w:r>
            <w:r>
              <w:rPr>
                <w:rtl w:val="0"/>
              </w:rPr>
            </w:r>
          </w:p>
        </w:tc>
        <w:tc>
          <w:tcPr>
            <w:shd w:fill="182b49" w:val="clear"/>
            <w:tcMar>
              <w:top w:w="120.0" w:type="dxa"/>
              <w:left w:w="160.0" w:type="dxa"/>
              <w:bottom w:w="120.0" w:type="dxa"/>
              <w:right w:w="160.0" w:type="dxa"/>
            </w:tcMar>
            <w:vAlign w:val="center"/>
          </w:tcPr>
          <w:p w:rsidR="00000000" w:rsidDel="00000000" w:rsidP="00000000" w:rsidRDefault="00000000" w:rsidRPr="00000000" w14:paraId="00000072">
            <w:pPr>
              <w:jc w:val="left"/>
              <w:rPr/>
            </w:pPr>
            <w:r>
              <w:rPr>
                <w:b w:val="1"/>
                <w:bCs w:val="1"/>
                <w:color w:val="ffffff"/>
                <w:rtl w:val="0"/>
              </w:rPr>
              <w:t xml:space="preserve">Dynamic Website</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73">
            <w:pPr>
              <w:rPr/>
            </w:pPr>
            <w:r>
              <w:rPr>
                <w:color w:val="212529"/>
                <w:rtl w:val="0"/>
              </w:rPr>
              <w:t xml:space="preserve">Professional Website Design</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74">
            <w:pPr>
              <w:jc w:val="center"/>
              <w:rPr/>
            </w:pPr>
            <w:r>
              <w:rPr>
                <w:color w:val="212529"/>
                <w:rtl w:val="0"/>
              </w:rPr>
              <w:t xml:space="preserve">✓</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75">
            <w:pPr>
              <w:jc w:val="center"/>
              <w:rPr/>
            </w:pPr>
            <w:r>
              <w:rPr>
                <w:color w:val="212529"/>
                <w:rtl w:val="0"/>
              </w:rPr>
              <w:t xml:space="preserve">✓</w:t>
            </w:r>
            <w:r>
              <w:rPr>
                <w:rtl w:val="0"/>
              </w:rPr>
            </w:r>
          </w:p>
        </w:tc>
      </w:tr>
      <w:tr>
        <w:trPr>
          <w:cantSplit w:val="1"/>
          <w:tblHeader w:val="0"/>
        </w:trPr>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76">
            <w:pPr>
              <w:rPr/>
            </w:pPr>
            <w:r>
              <w:rPr>
                <w:color w:val="212529"/>
                <w:rtl w:val="0"/>
              </w:rPr>
              <w:t xml:space="preserve">Mobile/Tablet/Desktop Responsive</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77">
            <w:pPr>
              <w:jc w:val="center"/>
              <w:rPr/>
            </w:pPr>
            <w:r>
              <w:rPr>
                <w:color w:val="212529"/>
                <w:rtl w:val="0"/>
              </w:rPr>
              <w:t xml:space="preserve">✓</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78">
            <w:pPr>
              <w:jc w:val="center"/>
              <w:rPr/>
            </w:pPr>
            <w:r>
              <w:rPr>
                <w:color w:val="212529"/>
                <w:rtl w:val="0"/>
              </w:rPr>
              <w:t xml:space="preserve">✓</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79">
            <w:pPr>
              <w:rPr/>
            </w:pPr>
            <w:r>
              <w:rPr>
                <w:color w:val="212529"/>
                <w:rtl w:val="0"/>
              </w:rPr>
              <w:t xml:space="preserve">Up to 5 Main Pages</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7A">
            <w:pPr>
              <w:jc w:val="center"/>
              <w:rPr/>
            </w:pPr>
            <w:r>
              <w:rPr>
                <w:color w:val="212529"/>
                <w:rtl w:val="0"/>
              </w:rPr>
              <w:t xml:space="preserve">✓</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7B">
            <w:pPr>
              <w:jc w:val="center"/>
              <w:rPr/>
            </w:pPr>
            <w:r>
              <w:rPr>
                <w:color w:val="212529"/>
                <w:rtl w:val="0"/>
              </w:rPr>
              <w:t xml:space="preserve">✓</w:t>
            </w:r>
            <w:r>
              <w:rPr>
                <w:rtl w:val="0"/>
              </w:rPr>
            </w:r>
          </w:p>
        </w:tc>
      </w:tr>
      <w:tr>
        <w:trPr>
          <w:cantSplit w:val="1"/>
          <w:tblHeader w:val="0"/>
        </w:trPr>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7C">
            <w:pPr>
              <w:rPr/>
            </w:pPr>
            <w:r>
              <w:rPr>
                <w:color w:val="212529"/>
                <w:rtl w:val="0"/>
              </w:rPr>
              <w:t xml:space="preserve">Contact Form</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7D">
            <w:pPr>
              <w:jc w:val="center"/>
              <w:rPr/>
            </w:pPr>
            <w:r>
              <w:rPr>
                <w:color w:val="212529"/>
                <w:rtl w:val="0"/>
              </w:rPr>
              <w:t xml:space="preserve">✓</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7E">
            <w:pPr>
              <w:jc w:val="center"/>
              <w:rPr/>
            </w:pPr>
            <w:r>
              <w:rPr>
                <w:color w:val="212529"/>
                <w:rtl w:val="0"/>
              </w:rPr>
              <w:t xml:space="preserve">✓</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7F">
            <w:pPr>
              <w:rPr/>
            </w:pPr>
            <w:r>
              <w:rPr>
                <w:color w:val="212529"/>
                <w:rtl w:val="0"/>
              </w:rPr>
              <w:t xml:space="preserve">Social Media Integration</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80">
            <w:pPr>
              <w:jc w:val="center"/>
              <w:rPr/>
            </w:pPr>
            <w:r>
              <w:rPr>
                <w:color w:val="212529"/>
                <w:rtl w:val="0"/>
              </w:rPr>
              <w:t xml:space="preserve">✓</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81">
            <w:pPr>
              <w:jc w:val="center"/>
              <w:rPr/>
            </w:pPr>
            <w:r>
              <w:rPr>
                <w:color w:val="212529"/>
                <w:rtl w:val="0"/>
              </w:rPr>
              <w:t xml:space="preserve">✓</w:t>
            </w:r>
            <w:r>
              <w:rPr>
                <w:rtl w:val="0"/>
              </w:rPr>
            </w:r>
          </w:p>
        </w:tc>
      </w:tr>
      <w:tr>
        <w:trPr>
          <w:cantSplit w:val="1"/>
          <w:tblHeader w:val="0"/>
        </w:trPr>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82">
            <w:pPr>
              <w:rPr/>
            </w:pPr>
            <w:r>
              <w:rPr>
                <w:color w:val="212529"/>
                <w:rtl w:val="0"/>
              </w:rPr>
              <w:t xml:space="preserve">Basic SEO</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83">
            <w:pPr>
              <w:jc w:val="center"/>
              <w:rPr/>
            </w:pPr>
            <w:r>
              <w:rPr>
                <w:color w:val="212529"/>
                <w:rtl w:val="0"/>
              </w:rPr>
              <w:t xml:space="preserve">✓</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84">
            <w:pPr>
              <w:jc w:val="center"/>
              <w:rPr/>
            </w:pPr>
            <w:r>
              <w:rPr>
                <w:color w:val="212529"/>
                <w:rtl w:val="0"/>
              </w:rPr>
              <w:t xml:space="preserve">✓</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85">
            <w:pPr>
              <w:rPr/>
            </w:pPr>
            <w:r>
              <w:rPr>
                <w:color w:val="212529"/>
                <w:rtl w:val="0"/>
              </w:rPr>
              <w:t xml:space="preserve">Custom Email Address</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86">
            <w:pPr>
              <w:jc w:val="center"/>
              <w:rPr/>
            </w:pPr>
            <w:r>
              <w:rPr>
                <w:color w:val="212529"/>
                <w:rtl w:val="0"/>
              </w:rPr>
              <w:t xml:space="preserve">✓</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87">
            <w:pPr>
              <w:jc w:val="center"/>
              <w:rPr/>
            </w:pPr>
            <w:r>
              <w:rPr>
                <w:color w:val="212529"/>
                <w:rtl w:val="0"/>
              </w:rPr>
              <w:t xml:space="preserve">✓</w:t>
            </w:r>
            <w:r>
              <w:rPr>
                <w:rtl w:val="0"/>
              </w:rPr>
            </w:r>
          </w:p>
        </w:tc>
      </w:tr>
      <w:tr>
        <w:trPr>
          <w:cantSplit w:val="1"/>
          <w:tblHeader w:val="0"/>
        </w:trPr>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88">
            <w:pPr>
              <w:rPr/>
            </w:pPr>
            <w:r>
              <w:rPr>
                <w:color w:val="212529"/>
                <w:rtl w:val="0"/>
              </w:rPr>
              <w:t xml:space="preserve">Gallery</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89">
            <w:pPr>
              <w:jc w:val="center"/>
              <w:rPr/>
            </w:pPr>
            <w:r>
              <w:rPr>
                <w:color w:val="212529"/>
                <w:rtl w:val="0"/>
              </w:rPr>
              <w:t xml:space="preserve">✓</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8A">
            <w:pPr>
              <w:jc w:val="center"/>
              <w:rPr/>
            </w:pPr>
            <w:r>
              <w:rPr>
                <w:color w:val="212529"/>
                <w:rtl w:val="0"/>
              </w:rPr>
              <w:t xml:space="preserve">✓</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8B">
            <w:pPr>
              <w:rPr/>
            </w:pPr>
            <w:r>
              <w:rPr>
                <w:color w:val="212529"/>
                <w:rtl w:val="0"/>
              </w:rPr>
              <w:t xml:space="preserve">Content Management Dashboard</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8C">
            <w:pPr>
              <w:jc w:val="center"/>
              <w:rPr/>
            </w:pPr>
            <w:r>
              <w:rPr>
                <w:color w:val="212529"/>
                <w:rtl w:val="0"/>
              </w:rPr>
              <w:t xml:space="preserve">—</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8D">
            <w:pPr>
              <w:jc w:val="center"/>
              <w:rPr/>
            </w:pPr>
            <w:r>
              <w:rPr>
                <w:color w:val="212529"/>
                <w:rtl w:val="0"/>
              </w:rPr>
              <w:t xml:space="preserve">✓</w:t>
            </w:r>
            <w:r>
              <w:rPr>
                <w:rtl w:val="0"/>
              </w:rPr>
            </w:r>
          </w:p>
        </w:tc>
      </w:tr>
      <w:tr>
        <w:trPr>
          <w:cantSplit w:val="1"/>
          <w:tblHeader w:val="0"/>
        </w:trPr>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8E">
            <w:pPr>
              <w:rPr/>
            </w:pPr>
            <w:r>
              <w:rPr>
                <w:color w:val="212529"/>
                <w:rtl w:val="0"/>
              </w:rPr>
              <w:t xml:space="preserve">Blog / News / Updates</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8F">
            <w:pPr>
              <w:jc w:val="center"/>
              <w:rPr/>
            </w:pPr>
            <w:r>
              <w:rPr>
                <w:color w:val="212529"/>
                <w:rtl w:val="0"/>
              </w:rPr>
              <w:t xml:space="preserve">—</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90">
            <w:pPr>
              <w:jc w:val="center"/>
              <w:rPr/>
            </w:pPr>
            <w:r>
              <w:rPr>
                <w:color w:val="212529"/>
                <w:rtl w:val="0"/>
              </w:rPr>
              <w:t xml:space="preserve">✓</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91">
            <w:pPr>
              <w:rPr/>
            </w:pPr>
            <w:r>
              <w:rPr>
                <w:color w:val="212529"/>
                <w:rtl w:val="0"/>
              </w:rPr>
              <w:t xml:space="preserve">Programmes &amp; Projects Management</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92">
            <w:pPr>
              <w:jc w:val="center"/>
              <w:rPr/>
            </w:pPr>
            <w:r>
              <w:rPr>
                <w:color w:val="212529"/>
                <w:rtl w:val="0"/>
              </w:rPr>
              <w:t xml:space="preserve">—</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93">
            <w:pPr>
              <w:jc w:val="center"/>
              <w:rPr/>
            </w:pPr>
            <w:r>
              <w:rPr>
                <w:color w:val="212529"/>
                <w:rtl w:val="0"/>
              </w:rPr>
              <w:t xml:space="preserve">✓</w:t>
            </w:r>
            <w:r>
              <w:rPr>
                <w:rtl w:val="0"/>
              </w:rPr>
            </w:r>
          </w:p>
        </w:tc>
      </w:tr>
      <w:tr>
        <w:trPr>
          <w:cantSplit w:val="1"/>
          <w:tblHeader w:val="0"/>
        </w:trPr>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94">
            <w:pPr>
              <w:rPr/>
            </w:pPr>
            <w:r>
              <w:rPr>
                <w:color w:val="212529"/>
                <w:rtl w:val="0"/>
              </w:rPr>
              <w:t xml:space="preserve">Events Management</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95">
            <w:pPr>
              <w:jc w:val="center"/>
              <w:rPr/>
            </w:pPr>
            <w:r>
              <w:rPr>
                <w:color w:val="212529"/>
                <w:rtl w:val="0"/>
              </w:rPr>
              <w:t xml:space="preserve">—</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96">
            <w:pPr>
              <w:jc w:val="center"/>
              <w:rPr/>
            </w:pPr>
            <w:r>
              <w:rPr>
                <w:color w:val="212529"/>
                <w:rtl w:val="0"/>
              </w:rPr>
              <w:t xml:space="preserve">✓</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97">
            <w:pPr>
              <w:rPr/>
            </w:pPr>
            <w:r>
              <w:rPr>
                <w:color w:val="212529"/>
                <w:rtl w:val="0"/>
              </w:rPr>
              <w:t xml:space="preserve">Online Donations</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98">
            <w:pPr>
              <w:jc w:val="center"/>
              <w:rPr/>
            </w:pPr>
            <w:r>
              <w:rPr>
                <w:color w:val="212529"/>
                <w:rtl w:val="0"/>
              </w:rPr>
              <w:t xml:space="preserve">—</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99">
            <w:pPr>
              <w:jc w:val="center"/>
              <w:rPr/>
            </w:pPr>
            <w:r>
              <w:rPr>
                <w:color w:val="212529"/>
                <w:rtl w:val="0"/>
              </w:rPr>
              <w:t xml:space="preserve">✓</w:t>
            </w:r>
            <w:r>
              <w:rPr>
                <w:rtl w:val="0"/>
              </w:rPr>
            </w:r>
          </w:p>
        </w:tc>
      </w:tr>
      <w:tr>
        <w:trPr>
          <w:cantSplit w:val="1"/>
          <w:tblHeader w:val="0"/>
        </w:trPr>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9A">
            <w:pPr>
              <w:rPr/>
            </w:pPr>
            <w:r>
              <w:rPr>
                <w:color w:val="212529"/>
                <w:rtl w:val="0"/>
              </w:rPr>
              <w:t xml:space="preserve">Volunteer/Membership Management</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9B">
            <w:pPr>
              <w:jc w:val="center"/>
              <w:rPr/>
            </w:pPr>
            <w:r>
              <w:rPr>
                <w:color w:val="212529"/>
                <w:rtl w:val="0"/>
              </w:rPr>
              <w:t xml:space="preserve">—</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9C">
            <w:pPr>
              <w:jc w:val="center"/>
              <w:rPr/>
            </w:pPr>
            <w:r>
              <w:rPr>
                <w:color w:val="212529"/>
                <w:rtl w:val="0"/>
              </w:rPr>
              <w:t xml:space="preserve">✓</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9D">
            <w:pPr>
              <w:rPr/>
            </w:pPr>
            <w:r>
              <w:rPr>
                <w:color w:val="212529"/>
                <w:rtl w:val="0"/>
              </w:rPr>
              <w:t xml:space="preserve">Newsletter</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9E">
            <w:pPr>
              <w:jc w:val="center"/>
              <w:rPr/>
            </w:pPr>
            <w:r>
              <w:rPr>
                <w:color w:val="212529"/>
                <w:rtl w:val="0"/>
              </w:rPr>
              <w:t xml:space="preserve">—</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9F">
            <w:pPr>
              <w:jc w:val="center"/>
              <w:rPr/>
            </w:pPr>
            <w:r>
              <w:rPr>
                <w:color w:val="212529"/>
                <w:rtl w:val="0"/>
              </w:rPr>
              <w:t xml:space="preserve">✓</w:t>
            </w:r>
            <w:r>
              <w:rPr>
                <w:rtl w:val="0"/>
              </w:rPr>
            </w:r>
          </w:p>
        </w:tc>
      </w:tr>
      <w:tr>
        <w:trPr>
          <w:cantSplit w:val="1"/>
          <w:tblHeader w:val="0"/>
        </w:trPr>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A0">
            <w:pPr>
              <w:rPr/>
            </w:pPr>
            <w:r>
              <w:rPr>
                <w:color w:val="212529"/>
                <w:rtl w:val="0"/>
              </w:rPr>
              <w:t xml:space="preserve">Database</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A1">
            <w:pPr>
              <w:jc w:val="center"/>
              <w:rPr/>
            </w:pPr>
            <w:r>
              <w:rPr>
                <w:color w:val="212529"/>
                <w:rtl w:val="0"/>
              </w:rPr>
              <w:t xml:space="preserve">—</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A2">
            <w:pPr>
              <w:jc w:val="center"/>
              <w:rPr/>
            </w:pPr>
            <w:r>
              <w:rPr>
                <w:color w:val="212529"/>
                <w:rtl w:val="0"/>
              </w:rPr>
              <w:t xml:space="preserve">✓</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A3">
            <w:pPr>
              <w:rPr/>
            </w:pPr>
            <w:r>
              <w:rPr>
                <w:color w:val="212529"/>
                <w:rtl w:val="0"/>
              </w:rPr>
              <w:t xml:space="preserve">Admin/Editor Accounts</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A4">
            <w:pPr>
              <w:jc w:val="center"/>
              <w:rPr/>
            </w:pPr>
            <w:r>
              <w:rPr>
                <w:color w:val="212529"/>
                <w:rtl w:val="0"/>
              </w:rPr>
              <w:t xml:space="preserve">—</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A5">
            <w:pPr>
              <w:jc w:val="center"/>
              <w:rPr/>
            </w:pPr>
            <w:r>
              <w:rPr>
                <w:color w:val="212529"/>
                <w:rtl w:val="0"/>
              </w:rPr>
              <w:t xml:space="preserve">✓</w:t>
            </w:r>
            <w:r>
              <w:rPr>
                <w:rtl w:val="0"/>
              </w:rPr>
            </w:r>
          </w:p>
        </w:tc>
      </w:tr>
      <w:tr>
        <w:trPr>
          <w:cantSplit w:val="1"/>
          <w:tblHeader w:val="0"/>
        </w:trPr>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A6">
            <w:pPr>
              <w:rPr/>
            </w:pPr>
            <w:r>
              <w:rPr>
                <w:color w:val="212529"/>
                <w:rtl w:val="0"/>
              </w:rPr>
              <w:t xml:space="preserve">Website Backup</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A7">
            <w:pPr>
              <w:jc w:val="center"/>
              <w:rPr/>
            </w:pPr>
            <w:r>
              <w:rPr>
                <w:color w:val="212529"/>
                <w:rtl w:val="0"/>
              </w:rPr>
              <w:t xml:space="preserve">—</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A8">
            <w:pPr>
              <w:jc w:val="center"/>
              <w:rPr/>
            </w:pPr>
            <w:r>
              <w:rPr>
                <w:color w:val="212529"/>
                <w:rtl w:val="0"/>
              </w:rPr>
              <w:t xml:space="preserve">✓</w:t>
            </w:r>
            <w:r>
              <w:rPr>
                <w:rtl w:val="0"/>
              </w:rPr>
            </w:r>
          </w:p>
        </w:tc>
      </w:tr>
      <w:tr>
        <w:trPr>
          <w:cantSplit w:val="1"/>
          <w:tblHeader w:val="0"/>
        </w:trPr>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A9">
            <w:pPr>
              <w:rPr/>
            </w:pPr>
            <w:r>
              <w:rPr>
                <w:color w:val="212529"/>
                <w:rtl w:val="0"/>
              </w:rPr>
              <w:t xml:space="preserve">Staff Training</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AA">
            <w:pPr>
              <w:jc w:val="center"/>
              <w:rPr/>
            </w:pPr>
            <w:r>
              <w:rPr>
                <w:color w:val="212529"/>
                <w:rtl w:val="0"/>
              </w:rPr>
              <w:t xml:space="preserve">—</w:t>
            </w:r>
            <w:r>
              <w:rPr>
                <w:rtl w:val="0"/>
              </w:rPr>
            </w:r>
          </w:p>
        </w:tc>
        <w:tc>
          <w:tcPr>
            <w:tcBorders>
              <w:bottom w:color="dee2e6" w:space="0" w:sz="4" w:val="single"/>
            </w:tcBorders>
            <w:shd w:fill="f8f9fa" w:val="clear"/>
            <w:tcMar>
              <w:top w:w="120.0" w:type="dxa"/>
              <w:left w:w="160.0" w:type="dxa"/>
              <w:bottom w:w="120.0" w:type="dxa"/>
              <w:right w:w="160.0" w:type="dxa"/>
            </w:tcMar>
            <w:vAlign w:val="center"/>
          </w:tcPr>
          <w:p w:rsidR="00000000" w:rsidDel="00000000" w:rsidP="00000000" w:rsidRDefault="00000000" w:rsidRPr="00000000" w14:paraId="000000AB">
            <w:pPr>
              <w:jc w:val="center"/>
              <w:rPr/>
            </w:pPr>
            <w:r>
              <w:rPr>
                <w:color w:val="212529"/>
                <w:rtl w:val="0"/>
              </w:rPr>
              <w:t xml:space="preserve">✓</w:t>
            </w:r>
            <w:r>
              <w:rPr>
                <w:rtl w:val="0"/>
              </w:rPr>
            </w:r>
          </w:p>
        </w:tc>
      </w:tr>
      <w:tr>
        <w:trPr>
          <w:cantSplit w:val="1"/>
          <w:tblHeader w:val="0"/>
        </w:trPr>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AC">
            <w:pPr>
              <w:rPr/>
            </w:pPr>
            <w:r>
              <w:rPr>
                <w:color w:val="212529"/>
                <w:rtl w:val="0"/>
              </w:rPr>
              <w:t xml:space="preserve">Development Cost (Revised)</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AD">
            <w:pPr>
              <w:jc w:val="center"/>
              <w:rPr/>
            </w:pPr>
            <w:r>
              <w:rPr>
                <w:color w:val="212529"/>
                <w:rtl w:val="0"/>
              </w:rPr>
              <w:t xml:space="preserve">₦600,000</w:t>
            </w:r>
            <w:r>
              <w:rPr>
                <w:rtl w:val="0"/>
              </w:rPr>
            </w:r>
          </w:p>
        </w:tc>
        <w:tc>
          <w:tcPr>
            <w:tcBorders>
              <w:bottom w:color="dee2e6" w:space="0" w:sz="4" w:val="single"/>
            </w:tcBorders>
            <w:tcMar>
              <w:top w:w="120.0" w:type="dxa"/>
              <w:left w:w="160.0" w:type="dxa"/>
              <w:bottom w:w="120.0" w:type="dxa"/>
              <w:right w:w="160.0" w:type="dxa"/>
            </w:tcMar>
            <w:vAlign w:val="center"/>
          </w:tcPr>
          <w:p w:rsidR="00000000" w:rsidDel="00000000" w:rsidP="00000000" w:rsidRDefault="00000000" w:rsidRPr="00000000" w14:paraId="000000AE">
            <w:pPr>
              <w:jc w:val="center"/>
              <w:rPr/>
            </w:pPr>
            <w:r>
              <w:rPr>
                <w:color w:val="212529"/>
                <w:rtl w:val="0"/>
              </w:rPr>
              <w:t xml:space="preserve">₦1,200,000</w:t>
            </w:r>
            <w:r>
              <w:rPr>
                <w:rtl w:val="0"/>
              </w:rPr>
            </w:r>
          </w:p>
        </w:tc>
      </w:tr>
    </w:tbl>
    <w:p w:rsidR="00000000" w:rsidDel="00000000" w:rsidP="00000000" w:rsidRDefault="00000000" w:rsidRPr="00000000" w14:paraId="000000AF">
      <w:pPr>
        <w:spacing w:after="240" w:lineRule="auto"/>
        <w:rPr/>
      </w:pPr>
      <w:r>
        <w:rPr>
          <w:rtl w:val="0"/>
        </w:rPr>
      </w:r>
    </w:p>
    <w:p w:rsidR="00000000" w:rsidDel="00000000" w:rsidP="00000000" w:rsidRDefault="00000000" w:rsidRPr="00000000" w14:paraId="000000B0">
      <w:pPr>
        <w:keepNext w:val="1"/>
        <w:spacing w:after="120" w:before="360" w:lineRule="auto"/>
        <w:rPr/>
      </w:pPr>
      <w:r>
        <w:rPr>
          <w:rFonts w:ascii="Arial" w:cs="Arial" w:eastAsia="Arial" w:hAnsi="Arial"/>
          <w:b w:val="1"/>
          <w:bCs w:val="1"/>
          <w:color w:val="182b49"/>
          <w:sz w:val="26"/>
          <w:szCs w:val="26"/>
          <w:rtl w:val="0"/>
        </w:rPr>
        <w:t xml:space="preserve">ARITRON LTD</w:t>
      </w:r>
      <w:r>
        <w:rPr>
          <w:rtl w:val="0"/>
        </w:rPr>
      </w:r>
    </w:p>
    <w:p w:rsidR="00000000" w:rsidDel="00000000" w:rsidP="00000000" w:rsidRDefault="00000000" w:rsidRPr="00000000" w14:paraId="000000B1">
      <w:pPr>
        <w:spacing w:after="120" w:before="0" w:line="276" w:lineRule="auto"/>
        <w:rPr/>
      </w:pPr>
      <w:r>
        <w:rPr>
          <w:color w:val="212529"/>
          <w:rtl w:val="0"/>
        </w:rPr>
        <w:t xml:space="preserve">Web Design &amp; Software Development</w:t>
        <w:br w:type="textWrapping"/>
        <w:t xml:space="preserve">Email: Aritronwebsites@gmail.com</w:t>
      </w:r>
      <w:r>
        <w:rPr>
          <w:rtl w:val="0"/>
        </w:rPr>
      </w:r>
    </w:p>
    <w:p w:rsidR="00000000" w:rsidDel="00000000" w:rsidP="00000000" w:rsidRDefault="00000000" w:rsidRPr="00000000" w14:paraId="000000B2">
      <w:pPr>
        <w:spacing w:after="80" w:before="160" w:lineRule="auto"/>
        <w:rPr/>
      </w:pPr>
      <w:r>
        <w:rPr>
          <w:b w:val="1"/>
          <w:bCs w:val="1"/>
          <w:color w:val="182b49"/>
          <w:rtl w:val="0"/>
        </w:rPr>
        <w:t xml:space="preserve">Thank you for choosing AriTron Ltd.</w:t>
        <w:br w:type="textWrapping"/>
      </w:r>
      <w:r>
        <w:rPr>
          <w:color w:val="212529"/>
          <w:rtl w:val="0"/>
        </w:rPr>
        <w:t xml:space="preserve">We look forward to partnering with Mubil Foundation to establish a strong, professional, and sustainable digital presence.</w:t>
      </w: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12529"/>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