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导师任务计划表（Day 1）</w:t>
      </w:r>
    </w:p>
    <w:p>
      <w:r>
        <w:rPr>
          <w:rFonts w:ascii="宋体" w:hAnsi="宋体" w:eastAsia="宋体"/>
          <w:b w:val="0"/>
          <w:color w:val="333333"/>
          <w:sz w:val="22"/>
        </w:rPr>
        <w:t>主题：对齐旧检测接口 + 本地跑通适配器骨架</w:t>
      </w:r>
    </w:p>
    <w:p>
      <w:r>
        <w:rPr>
          <w:rFonts w:ascii="宋体" w:hAnsi="宋体" w:eastAsia="宋体"/>
          <w:b w:val="0"/>
          <w:color w:val="333333"/>
          <w:sz w:val="22"/>
        </w:rPr>
        <w:t>完成标准：能指出接口位置；说清输入输出；smoke_test 通过</w:t>
      </w:r>
    </w:p>
    <w:p>
      <w:r>
        <w:rPr>
          <w:rFonts w:ascii="宋体" w:hAnsi="宋体" w:eastAsia="宋体"/>
          <w:b/>
          <w:sz w:val="28"/>
        </w:rPr>
        <w:t>一、当日总览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时段</w:t>
            </w:r>
          </w:p>
        </w:tc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任务</w:t>
            </w:r>
          </w:p>
        </w:tc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具体做什么</w:t>
            </w:r>
          </w:p>
        </w:tc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完成打勾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上午</w:t>
              <w:br/>
              <w:t>2–3小时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找旧接口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定位分割端脚本、DetectionClient、detection_server.py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上午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确认通信方式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写下：启动参数 / stdin发图 / stdout回JSON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下午</w:t>
              <w:br/>
              <w:t>3–4小时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跑通骨架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执行 python3 integration/smoke_test.py，看到 SMOKE TEST PASSED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傍晚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整理笔记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对照 docs/interface_io_analysis.md，整理 I/O 表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</w:tbl>
    <w:p>
      <w:r>
        <w:rPr>
          <w:rFonts w:ascii="宋体" w:hAnsi="宋体" w:eastAsia="宋体"/>
          <w:b/>
          <w:sz w:val="28"/>
        </w:rPr>
        <w:t>二、上午详细计划（找接口）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动作</w:t>
            </w:r>
          </w:p>
        </w:tc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你要找到/确认的内容</w:t>
            </w:r>
          </w:p>
        </w:tc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记录栏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找分割端主程序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STFT 瀑布图脚本（如 seg_engineer*.py）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找 DetectionClient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里面有 subprocess.Popen 的类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找 detection_server.py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常见路径 ~/jetson/detection_server.py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确认启动参数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--weights/--model/--threshold/--imgsz/--device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确认输入输出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stdin=图片路径；stdout=JSON detections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r>
        <w:rPr>
          <w:rFonts w:ascii="宋体" w:hAnsi="宋体" w:eastAsia="宋体"/>
          <w:b/>
          <w:sz w:val="28"/>
        </w:rPr>
        <w:t>三、下午详细计划（本地试跑）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命令/动作</w:t>
            </w:r>
          </w:p>
        </w:tc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期望结果</w:t>
            </w:r>
          </w:p>
        </w:tc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完成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cd 到仓库目录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进入含 integration/ 的项目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python3 integration/smoke_test.py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打印 SMOKE TEST PASSED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阅读 detection_server_mock.py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理解假检测器协议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阅读 mmdet_adapter_server.py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知道明天要填哪两个函数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</w:tbl>
    <w:p>
      <w:r>
        <w:rPr>
          <w:rFonts w:ascii="宋体" w:hAnsi="宋体" w:eastAsia="宋体"/>
          <w:b/>
          <w:sz w:val="28"/>
        </w:rPr>
        <w:t>四、旧接口 I/O 速查（抄到笔记）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340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type="dxa" w:w="340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物理意义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PNG 图片路径（stdin 一行）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STFT 窗口上色后的频谱图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输入尺寸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常见 672×672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送给检测网络的图像大小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JSON：x1,y1,x2,y2,label,score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图上的信号/突发框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成功就绪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{"status":"ready",...}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模型加载完成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推理成功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{"status":"ok","detections":[...]}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本窗口检出的目标列表</w:t>
            </w:r>
          </w:p>
        </w:tc>
      </w:tr>
    </w:tbl>
    <w:p>
      <w:r>
        <w:rPr>
          <w:rFonts w:ascii="宋体" w:hAnsi="宋体" w:eastAsia="宋体"/>
          <w:b/>
          <w:sz w:val="28"/>
        </w:rPr>
        <w:t>五、Day 1 验收清单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验收项</w:t>
            </w:r>
          </w:p>
        </w:tc>
        <w:tc>
          <w:tcPr>
            <w:tcW w:type="dxa" w:w="510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是否完成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能指出旧接口文件名 + 类名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能说清输入/输出字段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smoke_test.py 本地跑通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备注：Day 1 不要急着改真模型；先把“旧接口长什么样”搞清楚。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