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A533" w14:textId="77777777" w:rsidR="00731629" w:rsidRDefault="00000000">
      <w:pPr>
        <w:spacing w:before="70"/>
        <w:ind w:left="360"/>
        <w:rPr>
          <w:b/>
          <w:sz w:val="24"/>
        </w:rPr>
      </w:pPr>
      <w:r>
        <w:rPr>
          <w:b/>
          <w:sz w:val="24"/>
        </w:rPr>
        <w:t xml:space="preserve">RESEARCH </w:t>
      </w:r>
      <w:r>
        <w:rPr>
          <w:b/>
          <w:spacing w:val="-2"/>
          <w:sz w:val="24"/>
        </w:rPr>
        <w:t>ARTICLE/REVIEW</w:t>
      </w:r>
    </w:p>
    <w:p w14:paraId="2A0F7EF4" w14:textId="77777777" w:rsidR="00731629" w:rsidRDefault="00731629">
      <w:pPr>
        <w:pStyle w:val="BodyText"/>
        <w:rPr>
          <w:b/>
          <w:sz w:val="24"/>
        </w:rPr>
      </w:pPr>
    </w:p>
    <w:p w14:paraId="2F861FEC" w14:textId="77777777" w:rsidR="00731629" w:rsidRDefault="00731629">
      <w:pPr>
        <w:pStyle w:val="BodyText"/>
        <w:spacing w:before="204"/>
        <w:rPr>
          <w:b/>
          <w:sz w:val="24"/>
        </w:rPr>
      </w:pPr>
    </w:p>
    <w:p w14:paraId="47836CF0" w14:textId="14B37C1B" w:rsidR="00731629" w:rsidRDefault="00000000">
      <w:pPr>
        <w:pStyle w:val="Title"/>
      </w:pPr>
      <w:r>
        <w:rPr>
          <w:noProof/>
        </w:rPr>
        <w:drawing>
          <wp:anchor distT="0" distB="0" distL="0" distR="0" simplePos="0" relativeHeight="15730176" behindDoc="0" locked="0" layoutInCell="1" allowOverlap="1" wp14:anchorId="315E7B74" wp14:editId="10B2F09A">
            <wp:simplePos x="0" y="0"/>
            <wp:positionH relativeFrom="page">
              <wp:posOffset>5762625</wp:posOffset>
            </wp:positionH>
            <wp:positionV relativeFrom="paragraph">
              <wp:posOffset>-81294</wp:posOffset>
            </wp:positionV>
            <wp:extent cx="1066800" cy="1066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66800" cy="1066799"/>
                    </a:xfrm>
                    <a:prstGeom prst="rect">
                      <a:avLst/>
                    </a:prstGeom>
                  </pic:spPr>
                </pic:pic>
              </a:graphicData>
            </a:graphic>
          </wp:anchor>
        </w:drawing>
      </w:r>
      <w:bookmarkStart w:id="0" w:name="Predictive_Analysis_of_Student_Academic_"/>
      <w:bookmarkEnd w:id="0"/>
      <w:r w:rsidR="008F1E17">
        <w:t>Mental Health Risk</w:t>
      </w:r>
    </w:p>
    <w:p w14:paraId="34727C05" w14:textId="7065E733" w:rsidR="008F1E17" w:rsidRDefault="008F1E17">
      <w:pPr>
        <w:pStyle w:val="Title"/>
      </w:pPr>
      <w:r>
        <w:t xml:space="preserve">Prediction Using </w:t>
      </w:r>
    </w:p>
    <w:p w14:paraId="53A54C1A" w14:textId="039DC629" w:rsidR="008F1E17" w:rsidRDefault="008F1E17">
      <w:pPr>
        <w:pStyle w:val="Title"/>
      </w:pPr>
      <w:r>
        <w:t>Machine Learning</w:t>
      </w:r>
    </w:p>
    <w:p w14:paraId="17F7029D" w14:textId="77777777" w:rsidR="00731629" w:rsidRDefault="00000000">
      <w:pPr>
        <w:pStyle w:val="BodyText"/>
        <w:spacing w:before="38"/>
        <w:rPr>
          <w:b/>
          <w:sz w:val="20"/>
        </w:rPr>
      </w:pPr>
      <w:r>
        <w:rPr>
          <w:b/>
          <w:noProof/>
          <w:sz w:val="20"/>
        </w:rPr>
        <mc:AlternateContent>
          <mc:Choice Requires="wps">
            <w:drawing>
              <wp:anchor distT="0" distB="0" distL="0" distR="0" simplePos="0" relativeHeight="487587840" behindDoc="1" locked="0" layoutInCell="1" allowOverlap="1" wp14:anchorId="3BC50728" wp14:editId="10B060C0">
                <wp:simplePos x="0" y="0"/>
                <wp:positionH relativeFrom="page">
                  <wp:posOffset>923925</wp:posOffset>
                </wp:positionH>
                <wp:positionV relativeFrom="paragraph">
                  <wp:posOffset>185740</wp:posOffset>
                </wp:positionV>
                <wp:extent cx="59531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1270"/>
                        </a:xfrm>
                        <a:custGeom>
                          <a:avLst/>
                          <a:gdLst/>
                          <a:ahLst/>
                          <a:cxnLst/>
                          <a:rect l="l" t="t" r="r" b="b"/>
                          <a:pathLst>
                            <a:path w="5953125">
                              <a:moveTo>
                                <a:pt x="0" y="0"/>
                              </a:moveTo>
                              <a:lnTo>
                                <a:pt x="59531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D90B76" id="Graphic 2" o:spid="_x0000_s1026" style="position:absolute;margin-left:72.75pt;margin-top:14.65pt;width:468.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53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" path="m,l5953125,e" filled="f">
                <v:path arrowok="t"/>
                <w10:wrap type="topAndBottom" anchorx="page"/>
              </v:shape>
            </w:pict>
          </mc:Fallback>
        </mc:AlternateContent>
      </w:r>
    </w:p>
    <w:p w14:paraId="7A2C0930" w14:textId="64F84CA3" w:rsidR="00731629" w:rsidRDefault="00000000">
      <w:pPr>
        <w:spacing w:before="234"/>
        <w:ind w:left="360"/>
        <w:rPr>
          <w:b/>
        </w:rPr>
      </w:pPr>
      <w:r>
        <w:rPr>
          <w:b/>
        </w:rPr>
        <w:t>Mr.</w:t>
      </w:r>
      <w:r>
        <w:rPr>
          <w:b/>
          <w:spacing w:val="-14"/>
        </w:rPr>
        <w:t xml:space="preserve"> </w:t>
      </w:r>
      <w:r w:rsidR="00F9135C">
        <w:rPr>
          <w:b/>
        </w:rPr>
        <w:t>Sumeet Jitendra Yadav</w:t>
      </w:r>
      <w:r>
        <w:rPr>
          <w:b/>
          <w:spacing w:val="-11"/>
        </w:rPr>
        <w:t xml:space="preserve"> </w:t>
      </w:r>
      <w:r>
        <w:rPr>
          <w:b/>
        </w:rPr>
        <w:t>and</w:t>
      </w:r>
      <w:r>
        <w:rPr>
          <w:b/>
          <w:spacing w:val="-12"/>
        </w:rPr>
        <w:t xml:space="preserve"> </w:t>
      </w:r>
      <w:r>
        <w:rPr>
          <w:b/>
        </w:rPr>
        <w:t>Dr.</w:t>
      </w:r>
      <w:r>
        <w:rPr>
          <w:b/>
          <w:spacing w:val="-12"/>
        </w:rPr>
        <w:t xml:space="preserve"> </w:t>
      </w:r>
      <w:r>
        <w:rPr>
          <w:b/>
        </w:rPr>
        <w:t>Mahendra</w:t>
      </w:r>
      <w:r>
        <w:rPr>
          <w:b/>
          <w:spacing w:val="-11"/>
        </w:rPr>
        <w:t xml:space="preserve"> </w:t>
      </w:r>
      <w:r>
        <w:rPr>
          <w:b/>
          <w:spacing w:val="-2"/>
        </w:rPr>
        <w:t>Kanojia</w:t>
      </w:r>
    </w:p>
    <w:p w14:paraId="06697392" w14:textId="07DFAB6F" w:rsidR="00731629" w:rsidRPr="00395008" w:rsidRDefault="00000000">
      <w:pPr>
        <w:ind w:left="360"/>
        <w:rPr>
          <w:i/>
          <w:sz w:val="20"/>
          <w:lang w:val="en-IN"/>
        </w:rPr>
      </w:pPr>
      <w:r>
        <w:rPr>
          <w:i/>
          <w:sz w:val="20"/>
        </w:rPr>
        <w:t>Second</w:t>
      </w:r>
      <w:r>
        <w:rPr>
          <w:i/>
          <w:spacing w:val="-5"/>
          <w:sz w:val="20"/>
        </w:rPr>
        <w:t xml:space="preserve"> </w:t>
      </w:r>
      <w:r>
        <w:rPr>
          <w:i/>
          <w:sz w:val="20"/>
        </w:rPr>
        <w:t>Year</w:t>
      </w:r>
      <w:r>
        <w:rPr>
          <w:i/>
          <w:spacing w:val="-5"/>
          <w:sz w:val="20"/>
        </w:rPr>
        <w:t xml:space="preserve"> </w:t>
      </w:r>
      <w:r>
        <w:rPr>
          <w:i/>
          <w:sz w:val="20"/>
        </w:rPr>
        <w:t>in</w:t>
      </w:r>
      <w:r>
        <w:rPr>
          <w:i/>
          <w:spacing w:val="-5"/>
          <w:sz w:val="20"/>
        </w:rPr>
        <w:t xml:space="preserve"> </w:t>
      </w:r>
      <w:r>
        <w:rPr>
          <w:i/>
          <w:sz w:val="20"/>
        </w:rPr>
        <w:t>Bachelor</w:t>
      </w:r>
      <w:r>
        <w:rPr>
          <w:i/>
          <w:spacing w:val="-5"/>
          <w:sz w:val="20"/>
        </w:rPr>
        <w:t xml:space="preserve"> </w:t>
      </w:r>
      <w:r>
        <w:rPr>
          <w:i/>
          <w:sz w:val="20"/>
        </w:rPr>
        <w:t>of</w:t>
      </w:r>
      <w:r>
        <w:rPr>
          <w:i/>
          <w:spacing w:val="-5"/>
          <w:sz w:val="20"/>
        </w:rPr>
        <w:t xml:space="preserve"> </w:t>
      </w:r>
      <w:r>
        <w:rPr>
          <w:i/>
          <w:sz w:val="20"/>
        </w:rPr>
        <w:t>Science</w:t>
      </w:r>
      <w:r>
        <w:rPr>
          <w:i/>
          <w:spacing w:val="-5"/>
          <w:sz w:val="20"/>
        </w:rPr>
        <w:t xml:space="preserve"> </w:t>
      </w:r>
      <w:r>
        <w:rPr>
          <w:i/>
          <w:sz w:val="20"/>
        </w:rPr>
        <w:t>in</w:t>
      </w:r>
      <w:r>
        <w:rPr>
          <w:i/>
          <w:spacing w:val="-5"/>
          <w:sz w:val="20"/>
        </w:rPr>
        <w:t xml:space="preserve"> </w:t>
      </w:r>
      <w:r>
        <w:rPr>
          <w:i/>
          <w:sz w:val="20"/>
        </w:rPr>
        <w:t>Computer</w:t>
      </w:r>
      <w:r>
        <w:rPr>
          <w:i/>
          <w:spacing w:val="-5"/>
          <w:sz w:val="20"/>
        </w:rPr>
        <w:t xml:space="preserve"> </w:t>
      </w:r>
      <w:r>
        <w:rPr>
          <w:i/>
          <w:sz w:val="20"/>
        </w:rPr>
        <w:t>Science,</w:t>
      </w:r>
      <w:r>
        <w:rPr>
          <w:i/>
          <w:spacing w:val="-5"/>
          <w:sz w:val="20"/>
        </w:rPr>
        <w:t xml:space="preserve"> </w:t>
      </w:r>
      <w:r>
        <w:rPr>
          <w:i/>
          <w:sz w:val="20"/>
        </w:rPr>
        <w:t>Sheth</w:t>
      </w:r>
      <w:r>
        <w:rPr>
          <w:i/>
          <w:spacing w:val="-5"/>
          <w:sz w:val="20"/>
        </w:rPr>
        <w:t xml:space="preserve"> </w:t>
      </w:r>
      <w:r>
        <w:rPr>
          <w:i/>
          <w:sz w:val="20"/>
        </w:rPr>
        <w:t>L.U.J.</w:t>
      </w:r>
      <w:r>
        <w:rPr>
          <w:i/>
          <w:spacing w:val="-5"/>
          <w:sz w:val="20"/>
        </w:rPr>
        <w:t xml:space="preserve"> </w:t>
      </w:r>
      <w:r>
        <w:rPr>
          <w:i/>
          <w:sz w:val="20"/>
        </w:rPr>
        <w:t>And</w:t>
      </w:r>
      <w:r>
        <w:rPr>
          <w:i/>
          <w:spacing w:val="-5"/>
          <w:sz w:val="20"/>
        </w:rPr>
        <w:t xml:space="preserve"> </w:t>
      </w:r>
      <w:r>
        <w:rPr>
          <w:i/>
          <w:sz w:val="20"/>
        </w:rPr>
        <w:t>Sir</w:t>
      </w:r>
      <w:r>
        <w:rPr>
          <w:i/>
          <w:spacing w:val="-5"/>
          <w:sz w:val="20"/>
        </w:rPr>
        <w:t xml:space="preserve"> </w:t>
      </w:r>
      <w:r>
        <w:rPr>
          <w:i/>
          <w:sz w:val="20"/>
        </w:rPr>
        <w:t>M.V.</w:t>
      </w:r>
      <w:r>
        <w:rPr>
          <w:i/>
          <w:spacing w:val="-5"/>
          <w:sz w:val="20"/>
        </w:rPr>
        <w:t xml:space="preserve"> </w:t>
      </w:r>
      <w:r>
        <w:rPr>
          <w:i/>
          <w:sz w:val="20"/>
        </w:rPr>
        <w:t>College</w:t>
      </w:r>
      <w:r>
        <w:rPr>
          <w:i/>
          <w:spacing w:val="-5"/>
          <w:sz w:val="20"/>
        </w:rPr>
        <w:t xml:space="preserve"> </w:t>
      </w:r>
      <w:r>
        <w:rPr>
          <w:i/>
          <w:sz w:val="20"/>
        </w:rPr>
        <w:t>of</w:t>
      </w:r>
      <w:r>
        <w:rPr>
          <w:i/>
          <w:spacing w:val="-5"/>
          <w:sz w:val="20"/>
        </w:rPr>
        <w:t xml:space="preserve"> </w:t>
      </w:r>
      <w:r>
        <w:rPr>
          <w:i/>
          <w:sz w:val="20"/>
        </w:rPr>
        <w:t>Arts,</w:t>
      </w:r>
      <w:r>
        <w:rPr>
          <w:i/>
          <w:spacing w:val="-5"/>
          <w:sz w:val="20"/>
        </w:rPr>
        <w:t xml:space="preserve"> </w:t>
      </w:r>
      <w:r>
        <w:rPr>
          <w:i/>
          <w:sz w:val="20"/>
        </w:rPr>
        <w:t>Science</w:t>
      </w:r>
      <w:r>
        <w:rPr>
          <w:i/>
          <w:spacing w:val="-5"/>
          <w:sz w:val="20"/>
        </w:rPr>
        <w:t xml:space="preserve"> </w:t>
      </w:r>
      <w:proofErr w:type="gramStart"/>
      <w:r>
        <w:rPr>
          <w:i/>
          <w:sz w:val="20"/>
        </w:rPr>
        <w:t>And</w:t>
      </w:r>
      <w:proofErr w:type="gramEnd"/>
      <w:r>
        <w:rPr>
          <w:i/>
          <w:sz w:val="20"/>
        </w:rPr>
        <w:t xml:space="preserve"> Commerce, (India) </w:t>
      </w:r>
      <w:hyperlink r:id="rId6" w:history="1">
        <w:r w:rsidR="00F9135C" w:rsidRPr="00FB374C">
          <w:rPr>
            <w:rStyle w:val="Hyperlink"/>
            <w:i/>
            <w:sz w:val="20"/>
          </w:rPr>
          <w:t>sumeetyadavv01@gmail.com</w:t>
        </w:r>
      </w:hyperlink>
    </w:p>
    <w:p w14:paraId="168368B4" w14:textId="77777777" w:rsidR="00731629" w:rsidRDefault="00000000">
      <w:pPr>
        <w:pStyle w:val="BodyText"/>
        <w:spacing w:before="8"/>
        <w:rPr>
          <w:i/>
        </w:rPr>
      </w:pPr>
      <w:r>
        <w:rPr>
          <w:i/>
          <w:noProof/>
        </w:rPr>
        <mc:AlternateContent>
          <mc:Choice Requires="wps">
            <w:drawing>
              <wp:anchor distT="0" distB="0" distL="0" distR="0" simplePos="0" relativeHeight="487588352" behindDoc="1" locked="0" layoutInCell="1" allowOverlap="1" wp14:anchorId="597C69B5" wp14:editId="14F03B4B">
                <wp:simplePos x="0" y="0"/>
                <wp:positionH relativeFrom="page">
                  <wp:posOffset>914400</wp:posOffset>
                </wp:positionH>
                <wp:positionV relativeFrom="paragraph">
                  <wp:posOffset>152368</wp:posOffset>
                </wp:positionV>
                <wp:extent cx="596265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650" cy="1270"/>
                        </a:xfrm>
                        <a:custGeom>
                          <a:avLst/>
                          <a:gdLst/>
                          <a:ahLst/>
                          <a:cxnLst/>
                          <a:rect l="l" t="t" r="r" b="b"/>
                          <a:pathLst>
                            <a:path w="5962650">
                              <a:moveTo>
                                <a:pt x="0" y="0"/>
                              </a:moveTo>
                              <a:lnTo>
                                <a:pt x="59626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F2A4E4" id="Graphic 3" o:spid="_x0000_s1026" style="position:absolute;margin-left:1in;margin-top:12pt;width:469.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62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" path="m,l5962650,e" filled="f">
                <v:path arrowok="t"/>
                <w10:wrap type="topAndBottom" anchorx="page"/>
              </v:shape>
            </w:pict>
          </mc:Fallback>
        </mc:AlternateContent>
      </w:r>
    </w:p>
    <w:p w14:paraId="296CA846" w14:textId="2B8A2649" w:rsidR="00731629" w:rsidRDefault="00000000" w:rsidP="00395008">
      <w:pPr>
        <w:pStyle w:val="BodyText"/>
        <w:spacing w:before="132"/>
        <w:ind w:left="360" w:right="360"/>
        <w:jc w:val="both"/>
      </w:pPr>
      <w:r>
        <w:rPr>
          <w:b/>
        </w:rPr>
        <w:t xml:space="preserve">Abstract: </w:t>
      </w:r>
      <w:r w:rsidR="00395008" w:rsidRPr="00395008">
        <w:rPr>
          <w:bCs/>
        </w:rPr>
        <w:t xml:space="preserve">Stress is climbing and daily habits are shifting - mental health has turned into a serious issue. Spotting those who may be in danger early lets helpers move fast. The work uses a machine learning method that leans on everyday conduct plus way-of-life facts to forecast who might face mental health trouble. The numbers came from an </w:t>
      </w:r>
      <w:proofErr w:type="spellStart"/>
      <w:r w:rsidR="00395008" w:rsidRPr="00395008">
        <w:rPr>
          <w:bCs/>
        </w:rPr>
        <w:t>anonymised</w:t>
      </w:r>
      <w:proofErr w:type="spellEnd"/>
      <w:r w:rsidR="00395008" w:rsidRPr="00395008">
        <w:rPr>
          <w:bCs/>
        </w:rPr>
        <w:t xml:space="preserve"> set that anyone may download. A decision tree and logistic regression served as the baseline tools. F1-score, confusion matrix, accuracy, precision but also recall judged how well the tools worked. The results show that plain, easy-to-follow machine learning rules sort people into risk groups with solid success. The paper offers no medical verdict - its sole purpose is academic study and decision support.</w:t>
      </w:r>
    </w:p>
    <w:p w14:paraId="7DD725EA" w14:textId="77777777" w:rsidR="00395008" w:rsidRDefault="00395008" w:rsidP="00395008">
      <w:pPr>
        <w:pStyle w:val="BodyText"/>
        <w:spacing w:before="132"/>
        <w:ind w:left="360" w:right="360"/>
        <w:jc w:val="both"/>
      </w:pPr>
    </w:p>
    <w:p w14:paraId="488048DD" w14:textId="6BD12507" w:rsidR="00731629" w:rsidRDefault="00000000">
      <w:pPr>
        <w:pStyle w:val="BodyText"/>
        <w:spacing w:before="1"/>
        <w:ind w:left="360"/>
      </w:pPr>
      <w:r>
        <w:rPr>
          <w:b/>
        </w:rPr>
        <w:t>Keywords:</w:t>
      </w:r>
      <w:r>
        <w:rPr>
          <w:b/>
          <w:spacing w:val="-4"/>
        </w:rPr>
        <w:t xml:space="preserve"> </w:t>
      </w:r>
      <w:r w:rsidR="00395008">
        <w:t xml:space="preserve">Mental Health Risk, Machine Learning, Logistics Regression, Decision Tree, </w:t>
      </w:r>
      <w:r w:rsidR="00395008" w:rsidRPr="00395008">
        <w:t>Behavioral</w:t>
      </w:r>
      <w:r w:rsidR="00395008">
        <w:t xml:space="preserve"> Data, Classification, Data Processing, Predictive Analysis</w:t>
      </w:r>
    </w:p>
    <w:p w14:paraId="7C783267" w14:textId="77777777" w:rsidR="00731629" w:rsidRDefault="00000000">
      <w:pPr>
        <w:pStyle w:val="BodyText"/>
        <w:spacing w:before="65"/>
        <w:rPr>
          <w:sz w:val="20"/>
        </w:rPr>
      </w:pPr>
      <w:r>
        <w:rPr>
          <w:noProof/>
          <w:sz w:val="20"/>
        </w:rPr>
        <mc:AlternateContent>
          <mc:Choice Requires="wps">
            <w:drawing>
              <wp:anchor distT="0" distB="0" distL="0" distR="0" simplePos="0" relativeHeight="487588864" behindDoc="1" locked="0" layoutInCell="1" allowOverlap="1" wp14:anchorId="5F1F6D5B" wp14:editId="53B33657">
                <wp:simplePos x="0" y="0"/>
                <wp:positionH relativeFrom="page">
                  <wp:posOffset>904875</wp:posOffset>
                </wp:positionH>
                <wp:positionV relativeFrom="paragraph">
                  <wp:posOffset>202849</wp:posOffset>
                </wp:positionV>
                <wp:extent cx="59721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2175" cy="1270"/>
                        </a:xfrm>
                        <a:custGeom>
                          <a:avLst/>
                          <a:gdLst/>
                          <a:ahLst/>
                          <a:cxnLst/>
                          <a:rect l="l" t="t" r="r" b="b"/>
                          <a:pathLst>
                            <a:path w="5972175">
                              <a:moveTo>
                                <a:pt x="0" y="0"/>
                              </a:moveTo>
                              <a:lnTo>
                                <a:pt x="597217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359657" id="Graphic 4" o:spid="_x0000_s1026" style="position:absolute;margin-left:71.25pt;margin-top:15.95pt;width:470.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72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" path="m,l5972174,e" filled="f">
                <v:path arrowok="t"/>
                <w10:wrap type="topAndBottom" anchorx="page"/>
              </v:shape>
            </w:pict>
          </mc:Fallback>
        </mc:AlternateContent>
      </w:r>
    </w:p>
    <w:p w14:paraId="2A329DBE" w14:textId="77777777" w:rsidR="00731629" w:rsidRDefault="00731629">
      <w:pPr>
        <w:pStyle w:val="BodyText"/>
        <w:spacing w:before="1"/>
        <w:rPr>
          <w:sz w:val="6"/>
        </w:rPr>
      </w:pPr>
    </w:p>
    <w:p w14:paraId="72DA5378" w14:textId="77777777" w:rsidR="00731629" w:rsidRDefault="00731629">
      <w:pPr>
        <w:pStyle w:val="BodyText"/>
        <w:rPr>
          <w:sz w:val="6"/>
        </w:rPr>
        <w:sectPr w:rsidR="00731629">
          <w:type w:val="continuous"/>
          <w:pgSz w:w="12240" w:h="15840"/>
          <w:pgMar w:top="1600" w:right="1080" w:bottom="280" w:left="1080" w:header="720" w:footer="720" w:gutter="0"/>
          <w:cols w:space="720"/>
        </w:sectPr>
      </w:pPr>
    </w:p>
    <w:p w14:paraId="3CC10D71" w14:textId="77777777" w:rsidR="00731629" w:rsidRDefault="00000000">
      <w:pPr>
        <w:pStyle w:val="Heading1"/>
        <w:numPr>
          <w:ilvl w:val="0"/>
          <w:numId w:val="6"/>
        </w:numPr>
        <w:tabs>
          <w:tab w:val="left" w:pos="578"/>
        </w:tabs>
        <w:spacing w:before="86"/>
        <w:ind w:left="578" w:hanging="218"/>
      </w:pPr>
      <w:bookmarkStart w:id="1" w:name="1._Introduction_"/>
      <w:bookmarkEnd w:id="1"/>
      <w:r>
        <w:rPr>
          <w:color w:val="20788E"/>
          <w:spacing w:val="-2"/>
        </w:rPr>
        <w:t>Introduction</w:t>
      </w:r>
    </w:p>
    <w:p w14:paraId="22301D70" w14:textId="77777777" w:rsidR="00395008" w:rsidRDefault="00395008">
      <w:pPr>
        <w:pStyle w:val="BodyText"/>
        <w:spacing w:before="240"/>
        <w:ind w:left="360" w:right="40"/>
        <w:jc w:val="both"/>
      </w:pPr>
      <w:r w:rsidRPr="00395008">
        <w:t xml:space="preserve">The rise in mental health issues has been primarily caused by a growing number of stressors (such as academic pressure) and changes to our lifestyles (amount of exercise, diet, sleep habits, work environment, etc.). Early identification of people at risk allows for the provision of timely support and education. </w:t>
      </w:r>
    </w:p>
    <w:p w14:paraId="552D82CA" w14:textId="4C4C323D" w:rsidR="00731629" w:rsidRDefault="00395008">
      <w:pPr>
        <w:pStyle w:val="BodyText"/>
        <w:spacing w:before="240"/>
        <w:ind w:left="360" w:right="40"/>
        <w:jc w:val="both"/>
      </w:pPr>
      <w:r w:rsidRPr="00395008">
        <w:t xml:space="preserve">Digital data and machine learning are increasingly being used to analyze </w:t>
      </w:r>
      <w:proofErr w:type="spellStart"/>
      <w:r w:rsidRPr="00395008">
        <w:t>behavioural</w:t>
      </w:r>
      <w:proofErr w:type="spellEnd"/>
      <w:r w:rsidRPr="00395008">
        <w:t xml:space="preserve"> patterns and assist in decision-making. The ability of these methods to integrate multiple variables at once makes it possible to identify patterns of </w:t>
      </w:r>
      <w:proofErr w:type="spellStart"/>
      <w:r w:rsidRPr="00395008">
        <w:t>behaviours</w:t>
      </w:r>
      <w:proofErr w:type="spellEnd"/>
      <w:r w:rsidRPr="00395008">
        <w:t xml:space="preserve"> that might be less apparent or visible using traditional measures. Therefore, the machine learning models created in this study will predict the risk of an individual's mental health based on </w:t>
      </w:r>
      <w:proofErr w:type="spellStart"/>
      <w:r w:rsidRPr="00395008">
        <w:t>behavioural</w:t>
      </w:r>
      <w:proofErr w:type="spellEnd"/>
      <w:r w:rsidRPr="00395008">
        <w:t xml:space="preserve"> and lifestyle-related characteristics. The intention behind creating these models is to use them as tools for exploring academic interest in mental health risk rather than as clinical diagnostic tools.</w:t>
      </w:r>
    </w:p>
    <w:p w14:paraId="4DFF57F3" w14:textId="77777777" w:rsidR="00731629" w:rsidRDefault="00731629">
      <w:pPr>
        <w:pStyle w:val="BodyText"/>
        <w:spacing w:before="33"/>
      </w:pPr>
    </w:p>
    <w:p w14:paraId="740AA77C" w14:textId="77777777" w:rsidR="00731629" w:rsidRDefault="00000000">
      <w:pPr>
        <w:pStyle w:val="Heading1"/>
        <w:numPr>
          <w:ilvl w:val="0"/>
          <w:numId w:val="6"/>
        </w:numPr>
        <w:tabs>
          <w:tab w:val="left" w:pos="578"/>
        </w:tabs>
        <w:spacing w:before="86"/>
        <w:ind w:left="578" w:hanging="218"/>
      </w:pPr>
      <w:r>
        <w:rPr>
          <w:b w:val="0"/>
        </w:rPr>
        <w:br w:type="column"/>
      </w:r>
      <w:bookmarkStart w:id="2" w:name="2._Problem_Statement_"/>
      <w:bookmarkEnd w:id="2"/>
      <w:r>
        <w:rPr>
          <w:color w:val="20788E"/>
        </w:rPr>
        <w:t>Problem</w:t>
      </w:r>
      <w:r>
        <w:rPr>
          <w:color w:val="20788E"/>
          <w:spacing w:val="-11"/>
        </w:rPr>
        <w:t xml:space="preserve"> </w:t>
      </w:r>
      <w:r>
        <w:rPr>
          <w:color w:val="20788E"/>
          <w:spacing w:val="-2"/>
        </w:rPr>
        <w:t>Statement</w:t>
      </w:r>
    </w:p>
    <w:p w14:paraId="57C82E44" w14:textId="77777777" w:rsidR="00731629" w:rsidRDefault="00731629">
      <w:pPr>
        <w:pStyle w:val="BodyText"/>
        <w:spacing w:before="37"/>
        <w:rPr>
          <w:b/>
          <w:sz w:val="22"/>
        </w:rPr>
      </w:pPr>
    </w:p>
    <w:p w14:paraId="7940E4B8" w14:textId="1AF3FB4C" w:rsidR="00280DB1" w:rsidRPr="00280DB1" w:rsidRDefault="00216801" w:rsidP="00280DB1">
      <w:pPr>
        <w:pStyle w:val="BodyText"/>
        <w:spacing w:before="1"/>
        <w:ind w:left="360" w:right="374"/>
        <w:jc w:val="both"/>
        <w:rPr>
          <w:lang w:val="en-IN"/>
        </w:rPr>
      </w:pPr>
      <w:r w:rsidRPr="00216801">
        <w:t>Mental health evaluation can be done by manual surveying, which may not be an efficient process to cover large populations. Mental health data generated by lifestyle, stress, sleep, activities, and other behaviors can provide significant results; however, this data is not always utilized in an efficient manner. There is an important requirement for an automated system to be developed to analyze these variables and assign respective categories of risks to an individual’s mental health. This research work will fill this gap by using machine learning to predict risks of mental health on the basis of an individual’s behaviors.</w:t>
      </w:r>
    </w:p>
    <w:p w14:paraId="35A3C809" w14:textId="45704829" w:rsidR="00731629" w:rsidRDefault="00731629">
      <w:pPr>
        <w:pStyle w:val="BodyText"/>
        <w:spacing w:before="1"/>
        <w:ind w:left="360" w:right="374"/>
        <w:jc w:val="both"/>
      </w:pPr>
    </w:p>
    <w:p w14:paraId="673DD93C" w14:textId="77777777" w:rsidR="00731629" w:rsidRDefault="00731629">
      <w:pPr>
        <w:pStyle w:val="BodyText"/>
        <w:jc w:val="both"/>
        <w:sectPr w:rsidR="00731629">
          <w:type w:val="continuous"/>
          <w:pgSz w:w="12240" w:h="15840"/>
          <w:pgMar w:top="1600" w:right="1080" w:bottom="280" w:left="1080" w:header="720" w:footer="720" w:gutter="0"/>
          <w:cols w:num="2" w:space="720" w:equalWidth="0">
            <w:col w:w="4719" w:space="306"/>
            <w:col w:w="5055"/>
          </w:cols>
        </w:sectPr>
      </w:pPr>
    </w:p>
    <w:p w14:paraId="4AC3B614" w14:textId="77777777" w:rsidR="00731629" w:rsidRDefault="00731629">
      <w:pPr>
        <w:pStyle w:val="BodyText"/>
        <w:spacing w:before="80"/>
        <w:rPr>
          <w:sz w:val="22"/>
        </w:rPr>
      </w:pPr>
    </w:p>
    <w:p w14:paraId="512CEA97" w14:textId="77777777" w:rsidR="00731629" w:rsidRDefault="00000000">
      <w:pPr>
        <w:pStyle w:val="Heading1"/>
        <w:numPr>
          <w:ilvl w:val="0"/>
          <w:numId w:val="6"/>
        </w:numPr>
        <w:tabs>
          <w:tab w:val="left" w:pos="578"/>
        </w:tabs>
        <w:ind w:left="578" w:hanging="218"/>
      </w:pPr>
      <w:bookmarkStart w:id="3" w:name="3._Objective_of_the_study_"/>
      <w:bookmarkEnd w:id="3"/>
      <w:r>
        <w:rPr>
          <w:color w:val="20788E"/>
        </w:rPr>
        <w:t>Objective</w:t>
      </w:r>
      <w:r>
        <w:rPr>
          <w:color w:val="20788E"/>
          <w:spacing w:val="-5"/>
        </w:rPr>
        <w:t xml:space="preserve"> </w:t>
      </w:r>
      <w:r>
        <w:rPr>
          <w:color w:val="20788E"/>
        </w:rPr>
        <w:t>of</w:t>
      </w:r>
      <w:r>
        <w:rPr>
          <w:color w:val="20788E"/>
          <w:spacing w:val="-5"/>
        </w:rPr>
        <w:t xml:space="preserve"> </w:t>
      </w:r>
      <w:r>
        <w:rPr>
          <w:color w:val="20788E"/>
        </w:rPr>
        <w:t>the</w:t>
      </w:r>
      <w:r>
        <w:rPr>
          <w:color w:val="20788E"/>
          <w:spacing w:val="-4"/>
        </w:rPr>
        <w:t xml:space="preserve"> </w:t>
      </w:r>
      <w:r>
        <w:rPr>
          <w:color w:val="20788E"/>
          <w:spacing w:val="-2"/>
        </w:rPr>
        <w:t>study</w:t>
      </w:r>
    </w:p>
    <w:p w14:paraId="43308E14" w14:textId="77777777" w:rsidR="00731629" w:rsidRDefault="00000000">
      <w:pPr>
        <w:pStyle w:val="BodyText"/>
        <w:spacing w:before="207"/>
        <w:ind w:left="450"/>
        <w:jc w:val="both"/>
      </w:pPr>
      <w:r>
        <w:t xml:space="preserve">The objectives of this research are as </w:t>
      </w:r>
      <w:r>
        <w:rPr>
          <w:spacing w:val="-2"/>
        </w:rPr>
        <w:t>follows:</w:t>
      </w:r>
    </w:p>
    <w:p w14:paraId="38C76C55" w14:textId="7261EDC8" w:rsidR="00731629" w:rsidRDefault="00216801">
      <w:pPr>
        <w:pStyle w:val="ListParagraph"/>
        <w:numPr>
          <w:ilvl w:val="0"/>
          <w:numId w:val="4"/>
        </w:numPr>
        <w:tabs>
          <w:tab w:val="left" w:pos="1080"/>
        </w:tabs>
        <w:spacing w:before="207"/>
        <w:ind w:right="45"/>
        <w:jc w:val="both"/>
        <w:rPr>
          <w:sz w:val="18"/>
        </w:rPr>
      </w:pPr>
      <w:r w:rsidRPr="00216801">
        <w:rPr>
          <w:sz w:val="18"/>
        </w:rPr>
        <w:t>To analyze behavioral and lifestyle factors related to mental health risk</w:t>
      </w:r>
    </w:p>
    <w:p w14:paraId="5593D544" w14:textId="3C28BA06" w:rsidR="00731629" w:rsidRDefault="00216801">
      <w:pPr>
        <w:pStyle w:val="ListParagraph"/>
        <w:numPr>
          <w:ilvl w:val="0"/>
          <w:numId w:val="4"/>
        </w:numPr>
        <w:tabs>
          <w:tab w:val="left" w:pos="1080"/>
        </w:tabs>
        <w:ind w:right="42"/>
        <w:jc w:val="both"/>
        <w:rPr>
          <w:sz w:val="18"/>
        </w:rPr>
      </w:pPr>
      <w:r w:rsidRPr="00216801">
        <w:rPr>
          <w:sz w:val="18"/>
        </w:rPr>
        <w:t>To develop a machine learning model for predicting mental health risk categories</w:t>
      </w:r>
    </w:p>
    <w:p w14:paraId="23696A1F" w14:textId="6723A497" w:rsidR="00731629" w:rsidRDefault="00216801">
      <w:pPr>
        <w:pStyle w:val="ListParagraph"/>
        <w:numPr>
          <w:ilvl w:val="0"/>
          <w:numId w:val="4"/>
        </w:numPr>
        <w:tabs>
          <w:tab w:val="left" w:pos="1080"/>
        </w:tabs>
        <w:ind w:right="45"/>
        <w:jc w:val="both"/>
        <w:rPr>
          <w:sz w:val="18"/>
        </w:rPr>
      </w:pPr>
      <w:r w:rsidRPr="00216801">
        <w:rPr>
          <w:sz w:val="18"/>
        </w:rPr>
        <w:t>To compare the performance of logistic regression and decision tree models</w:t>
      </w:r>
    </w:p>
    <w:p w14:paraId="1E18E7A1" w14:textId="131A5087" w:rsidR="00731629" w:rsidRDefault="00000000">
      <w:pPr>
        <w:pStyle w:val="ListParagraph"/>
        <w:numPr>
          <w:ilvl w:val="0"/>
          <w:numId w:val="4"/>
        </w:numPr>
        <w:tabs>
          <w:tab w:val="left" w:pos="1080"/>
        </w:tabs>
        <w:ind w:right="49"/>
        <w:jc w:val="both"/>
        <w:rPr>
          <w:sz w:val="18"/>
        </w:rPr>
      </w:pPr>
      <w:r>
        <w:rPr>
          <w:sz w:val="18"/>
        </w:rPr>
        <w:t>To</w:t>
      </w:r>
      <w:r w:rsidR="00216801">
        <w:rPr>
          <w:sz w:val="18"/>
        </w:rPr>
        <w:t xml:space="preserve"> </w:t>
      </w:r>
      <w:r w:rsidR="00216801" w:rsidRPr="00216801">
        <w:rPr>
          <w:sz w:val="18"/>
        </w:rPr>
        <w:t>evaluate model performance using accuracy, precision, recall, F1-score, and confusion matrix</w:t>
      </w:r>
    </w:p>
    <w:p w14:paraId="4C27F976" w14:textId="77777777" w:rsidR="00731629" w:rsidRDefault="00731629">
      <w:pPr>
        <w:pStyle w:val="BodyText"/>
        <w:spacing w:before="83"/>
      </w:pPr>
    </w:p>
    <w:p w14:paraId="349A0C2B" w14:textId="77777777" w:rsidR="00731629" w:rsidRDefault="00000000">
      <w:pPr>
        <w:pStyle w:val="Heading1"/>
        <w:numPr>
          <w:ilvl w:val="0"/>
          <w:numId w:val="6"/>
        </w:numPr>
        <w:tabs>
          <w:tab w:val="left" w:pos="578"/>
        </w:tabs>
        <w:spacing w:before="1"/>
        <w:ind w:left="578" w:hanging="218"/>
      </w:pPr>
      <w:bookmarkStart w:id="4" w:name="4._Hypotheses__"/>
      <w:bookmarkEnd w:id="4"/>
      <w:r>
        <w:rPr>
          <w:color w:val="20788E"/>
          <w:spacing w:val="-2"/>
        </w:rPr>
        <w:t>Hypotheses</w:t>
      </w:r>
    </w:p>
    <w:p w14:paraId="14D1A178" w14:textId="77777777" w:rsidR="00731629" w:rsidRDefault="00731629">
      <w:pPr>
        <w:pStyle w:val="BodyText"/>
        <w:spacing w:before="37"/>
        <w:rPr>
          <w:b/>
          <w:sz w:val="22"/>
        </w:rPr>
      </w:pPr>
    </w:p>
    <w:p w14:paraId="5D29BD56" w14:textId="77777777" w:rsidR="00216801" w:rsidRDefault="00216801">
      <w:pPr>
        <w:pStyle w:val="BodyText"/>
        <w:spacing w:before="1"/>
        <w:ind w:left="360" w:right="38"/>
        <w:jc w:val="both"/>
      </w:pPr>
      <w:r w:rsidRPr="00216801">
        <w:t xml:space="preserve">This is primarily a predictive study; hence, formal statistical hypothesis testing is not required. The aim of the research is to assess and compare the performance of machine learning models, not to conduct an inferential statistical analysis. Nevertheless, it was based on the following assumptions: </w:t>
      </w:r>
    </w:p>
    <w:p w14:paraId="4097B05A" w14:textId="77777777" w:rsidR="00216801" w:rsidRDefault="00216801">
      <w:pPr>
        <w:pStyle w:val="BodyText"/>
        <w:spacing w:before="1"/>
        <w:ind w:left="360" w:right="38"/>
        <w:jc w:val="both"/>
      </w:pPr>
    </w:p>
    <w:p w14:paraId="5E1E62DB" w14:textId="6ED3F564" w:rsidR="00216801" w:rsidRDefault="00B64AA6">
      <w:pPr>
        <w:pStyle w:val="BodyText"/>
        <w:spacing w:before="1"/>
        <w:ind w:left="360" w:right="38"/>
        <w:jc w:val="both"/>
      </w:pPr>
      <w:r w:rsidRPr="00B64AA6">
        <w:t>H₀</w:t>
      </w:r>
      <w:r w:rsidR="00216801">
        <w:t xml:space="preserve"> (Null Hypothesis):</w:t>
      </w:r>
    </w:p>
    <w:p w14:paraId="70D381BF" w14:textId="27852351" w:rsidR="00216801" w:rsidRDefault="00216801">
      <w:pPr>
        <w:pStyle w:val="BodyText"/>
        <w:spacing w:before="1"/>
        <w:ind w:left="360" w:right="38"/>
        <w:jc w:val="both"/>
      </w:pPr>
      <w:r w:rsidRPr="00216801">
        <w:t>Machine learning models can predict mental health risk categories with acceptable accuracy using behavioral and lifestyle-related data.</w:t>
      </w:r>
    </w:p>
    <w:p w14:paraId="17598E95" w14:textId="77777777" w:rsidR="00216801" w:rsidRDefault="00216801">
      <w:pPr>
        <w:pStyle w:val="BodyText"/>
        <w:spacing w:before="1"/>
        <w:ind w:left="360" w:right="38"/>
        <w:jc w:val="both"/>
      </w:pPr>
    </w:p>
    <w:p w14:paraId="7715CA88" w14:textId="32C0EA34" w:rsidR="00216801" w:rsidRDefault="00216801" w:rsidP="00216801">
      <w:pPr>
        <w:pStyle w:val="BodyText"/>
        <w:spacing w:before="1"/>
        <w:ind w:left="360" w:right="38"/>
        <w:jc w:val="both"/>
      </w:pPr>
      <w:r w:rsidRPr="00216801">
        <w:t>H₁</w:t>
      </w:r>
      <w:r w:rsidR="00B64AA6">
        <w:t xml:space="preserve"> </w:t>
      </w:r>
      <w:r>
        <w:t>(Alternative Hypothesis):</w:t>
      </w:r>
    </w:p>
    <w:p w14:paraId="508260BF" w14:textId="794FA1F0" w:rsidR="00216801" w:rsidRDefault="00216801" w:rsidP="00216801">
      <w:pPr>
        <w:pStyle w:val="BodyText"/>
        <w:spacing w:before="1"/>
        <w:ind w:left="360" w:right="38"/>
        <w:jc w:val="both"/>
      </w:pPr>
      <w:r w:rsidRPr="00216801">
        <w:t>Behavioral and lifestyle factors have a significant relationship with mental health risk prediction using machine learning models.</w:t>
      </w:r>
    </w:p>
    <w:p w14:paraId="19BC4ECB" w14:textId="77777777" w:rsidR="00216801" w:rsidRDefault="00216801">
      <w:pPr>
        <w:pStyle w:val="BodyText"/>
        <w:spacing w:before="1"/>
        <w:ind w:left="360" w:right="38"/>
        <w:jc w:val="both"/>
      </w:pPr>
    </w:p>
    <w:p w14:paraId="2FCD4356" w14:textId="77777777" w:rsidR="00731629" w:rsidRDefault="00731629">
      <w:pPr>
        <w:pStyle w:val="BodyText"/>
        <w:spacing w:before="31"/>
      </w:pPr>
    </w:p>
    <w:p w14:paraId="709D0B9D" w14:textId="77777777" w:rsidR="00731629" w:rsidRDefault="00000000">
      <w:pPr>
        <w:pStyle w:val="Heading1"/>
        <w:numPr>
          <w:ilvl w:val="0"/>
          <w:numId w:val="6"/>
        </w:numPr>
        <w:tabs>
          <w:tab w:val="left" w:pos="578"/>
        </w:tabs>
        <w:ind w:left="578" w:hanging="218"/>
      </w:pPr>
      <w:bookmarkStart w:id="5" w:name="5._Literature_Review_"/>
      <w:bookmarkEnd w:id="5"/>
      <w:r>
        <w:rPr>
          <w:color w:val="20788E"/>
          <w:spacing w:val="-2"/>
        </w:rPr>
        <w:t>Literature</w:t>
      </w:r>
      <w:r>
        <w:rPr>
          <w:color w:val="20788E"/>
          <w:spacing w:val="6"/>
        </w:rPr>
        <w:t xml:space="preserve"> </w:t>
      </w:r>
      <w:r>
        <w:rPr>
          <w:color w:val="20788E"/>
          <w:spacing w:val="-2"/>
        </w:rPr>
        <w:t>Review</w:t>
      </w:r>
    </w:p>
    <w:p w14:paraId="53D369EA" w14:textId="77777777" w:rsidR="00731629" w:rsidRDefault="00731629">
      <w:pPr>
        <w:pStyle w:val="BodyText"/>
        <w:spacing w:before="38"/>
        <w:rPr>
          <w:b/>
          <w:sz w:val="22"/>
        </w:rPr>
      </w:pPr>
    </w:p>
    <w:p w14:paraId="709314CA" w14:textId="770C8CE6" w:rsidR="00731629" w:rsidRDefault="00B64AA6">
      <w:pPr>
        <w:pStyle w:val="BodyText"/>
        <w:ind w:left="360" w:right="38"/>
        <w:jc w:val="both"/>
      </w:pPr>
      <w:bookmarkStart w:id="6" w:name="The_prediction_of_student_academic_perfo"/>
      <w:bookmarkEnd w:id="6"/>
      <w:r w:rsidRPr="00B64AA6">
        <w:t xml:space="preserve">There has been </w:t>
      </w:r>
      <w:proofErr w:type="gramStart"/>
      <w:r w:rsidRPr="00B64AA6">
        <w:t>an</w:t>
      </w:r>
      <w:proofErr w:type="gramEnd"/>
      <w:r w:rsidRPr="00B64AA6">
        <w:t xml:space="preserve"> rising interest in the application of machine learning algorithms for the prediction of risks associated with mental health in recent years, owing to the increased availability of data related to the behavior, lifestyle, and digital health of an individual. Conventional methods of evaluating mental health involve the use of surveys and clinical interviews, which may not prove to be effective for large-scale populations. This has led researchers to adopt data-centric approaches for the analysis of data related to behavior and demographics related to mental health risks. According to various studies, it has been found that machine learning algorithms such as logistic regression, decision trees, random forest, support vector machines, and neural networks have proved to be more effective for risk prediction than conventional methods (Walsh et al., 2020; </w:t>
      </w:r>
      <w:proofErr w:type="spellStart"/>
      <w:r w:rsidRPr="00B64AA6">
        <w:t>Shatte</w:t>
      </w:r>
      <w:proofErr w:type="spellEnd"/>
      <w:r w:rsidRPr="00B64AA6">
        <w:t xml:space="preserve"> et al., 2020). There has been an increased interest in recent years in adopting interpretable and explainable machine learning approaches for applications related to mental health (</w:t>
      </w:r>
      <w:proofErr w:type="spellStart"/>
      <w:r w:rsidRPr="00B64AA6">
        <w:t>Torous</w:t>
      </w:r>
      <w:proofErr w:type="spellEnd"/>
      <w:r w:rsidRPr="00B64AA6">
        <w:t xml:space="preserve"> et al., 2021; </w:t>
      </w:r>
      <w:proofErr w:type="spellStart"/>
      <w:r w:rsidRPr="00B64AA6">
        <w:t>Vayena</w:t>
      </w:r>
      <w:proofErr w:type="spellEnd"/>
      <w:r w:rsidRPr="00B64AA6">
        <w:t xml:space="preserve"> et al., 2022).</w:t>
      </w:r>
    </w:p>
    <w:p w14:paraId="559180F8" w14:textId="74E6D6CC" w:rsidR="00731629" w:rsidRDefault="00000000">
      <w:pPr>
        <w:pStyle w:val="Heading1"/>
        <w:numPr>
          <w:ilvl w:val="1"/>
          <w:numId w:val="6"/>
        </w:numPr>
        <w:tabs>
          <w:tab w:val="left" w:pos="984"/>
          <w:tab w:val="left" w:pos="2097"/>
          <w:tab w:val="left" w:pos="3931"/>
        </w:tabs>
        <w:spacing w:before="80"/>
        <w:ind w:right="387" w:firstLine="0"/>
      </w:pPr>
      <w:r>
        <w:rPr>
          <w:b w:val="0"/>
        </w:rPr>
        <w:br w:type="column"/>
      </w:r>
      <w:bookmarkStart w:id="7" w:name="5.1._Machine_Learning–Based_Student_Perf"/>
      <w:bookmarkEnd w:id="7"/>
      <w:r>
        <w:rPr>
          <w:color w:val="20788E"/>
          <w:spacing w:val="-2"/>
        </w:rPr>
        <w:t>Machine</w:t>
      </w:r>
      <w:r>
        <w:rPr>
          <w:color w:val="20788E"/>
        </w:rPr>
        <w:tab/>
      </w:r>
      <w:r>
        <w:rPr>
          <w:color w:val="20788E"/>
          <w:spacing w:val="-2"/>
        </w:rPr>
        <w:t>Learning–Based</w:t>
      </w:r>
      <w:r w:rsidR="003C2C30">
        <w:rPr>
          <w:color w:val="20788E"/>
        </w:rPr>
        <w:t xml:space="preserve"> Mental Health Risk Prediction</w:t>
      </w:r>
    </w:p>
    <w:p w14:paraId="0A2685A3" w14:textId="3690A1D3" w:rsidR="00731629" w:rsidRDefault="003C2C30" w:rsidP="003C2C30">
      <w:pPr>
        <w:pStyle w:val="BodyText"/>
        <w:spacing w:before="238"/>
        <w:ind w:left="360"/>
      </w:pPr>
      <w:r w:rsidRPr="003C2C30">
        <w:t xml:space="preserve">Several studies have proved the efficacy of the application of various machine learning algorithms for the predictive analysis of risk for mental health. </w:t>
      </w:r>
      <w:proofErr w:type="spellStart"/>
      <w:r w:rsidRPr="003C2C30">
        <w:t>Shatte</w:t>
      </w:r>
      <w:proofErr w:type="spellEnd"/>
      <w:r w:rsidRPr="003C2C30">
        <w:t xml:space="preserve"> et al. (2020) demonstrated the efficacy of the application of classification algorithms such as decision trees and support vector machines for the predictive analysis of risk from behavioral data. They showed an increased level of accuracy as compared to other traditional methods. Walsh et al. (2020) discussed the application of different machine learning models for the predictive analysis of mental health. They showed the efficacy of supervised learning models for the predictive analysis of risk. Jacobson et al. (2021) showed the application of logistic regression and decision trees for the predictive analysis of mental health outcomes. They proved the importance of interpretability for the application of machine learning models.</w:t>
      </w:r>
    </w:p>
    <w:p w14:paraId="02E17E6F" w14:textId="77777777" w:rsidR="00731629" w:rsidRDefault="00731629">
      <w:pPr>
        <w:pStyle w:val="BodyText"/>
        <w:spacing w:before="115"/>
      </w:pPr>
    </w:p>
    <w:p w14:paraId="1FBC0EFD" w14:textId="27340AC6" w:rsidR="00731629" w:rsidRDefault="003C2C30">
      <w:pPr>
        <w:pStyle w:val="Heading1"/>
        <w:numPr>
          <w:ilvl w:val="1"/>
          <w:numId w:val="6"/>
        </w:numPr>
        <w:tabs>
          <w:tab w:val="left" w:pos="741"/>
        </w:tabs>
        <w:ind w:left="741" w:hanging="381"/>
      </w:pPr>
      <w:bookmarkStart w:id="8" w:name="5.2._Deep_Learning_and_Hybrid_Approaches"/>
      <w:bookmarkEnd w:id="8"/>
      <w:r>
        <w:rPr>
          <w:color w:val="20788E"/>
        </w:rPr>
        <w:t>Advanced and Hybrid Machine Learning Approaches</w:t>
      </w:r>
    </w:p>
    <w:p w14:paraId="4001D43A" w14:textId="358AC1A8" w:rsidR="00731629" w:rsidRDefault="003C2C30" w:rsidP="003C2C30">
      <w:pPr>
        <w:pStyle w:val="BodyText"/>
        <w:spacing w:before="238" w:line="276" w:lineRule="auto"/>
        <w:ind w:left="360" w:right="366"/>
      </w:pPr>
      <w:r w:rsidRPr="003C2C30">
        <w:t>More recently, studies on more complex or combined models of machine learning have also appeared in the literature to provide more effective approaches to evaluating and understanding the effects of mental health on human society. In their study, “AI-Powered Mental Health Analysis,” researchers applied neural network models to the collection of digital data on mental health from mobile and wearable sensors to establish the reliability of their approach. In another study, Xu et al. (2022) applied traditional models of machine learning, as well as deep learning models, and proved that ensemble models are more accurate. In another work on applying deep learning models to sequential data on human behavior, researchers proved their effectiveness in detecting risks to mental health (</w:t>
      </w:r>
      <w:proofErr w:type="spellStart"/>
      <w:r w:rsidRPr="003C2C30">
        <w:t>Kusumawardani</w:t>
      </w:r>
      <w:proofErr w:type="spellEnd"/>
      <w:r w:rsidRPr="003C2C30">
        <w:t xml:space="preserve"> and Alfarozi, 2023).</w:t>
      </w:r>
    </w:p>
    <w:p w14:paraId="21379C66" w14:textId="77777777" w:rsidR="00731629" w:rsidRDefault="00731629">
      <w:pPr>
        <w:pStyle w:val="BodyText"/>
      </w:pPr>
    </w:p>
    <w:p w14:paraId="6D77BB09" w14:textId="77777777" w:rsidR="00731629" w:rsidRDefault="00731629">
      <w:pPr>
        <w:pStyle w:val="BodyText"/>
        <w:spacing w:before="62"/>
      </w:pPr>
    </w:p>
    <w:p w14:paraId="254F3B23" w14:textId="0B5A21FD" w:rsidR="00731629" w:rsidRDefault="00000000">
      <w:pPr>
        <w:pStyle w:val="Heading1"/>
        <w:numPr>
          <w:ilvl w:val="1"/>
          <w:numId w:val="6"/>
        </w:numPr>
        <w:tabs>
          <w:tab w:val="left" w:pos="756"/>
        </w:tabs>
        <w:ind w:right="376" w:firstLine="0"/>
      </w:pPr>
      <w:bookmarkStart w:id="9" w:name="5.3._Feature_Importance_and_Explainabili"/>
      <w:bookmarkEnd w:id="9"/>
      <w:r>
        <w:rPr>
          <w:color w:val="20788E"/>
        </w:rPr>
        <w:t>Feature</w:t>
      </w:r>
      <w:r>
        <w:rPr>
          <w:color w:val="20788E"/>
          <w:spacing w:val="-11"/>
        </w:rPr>
        <w:t xml:space="preserve"> </w:t>
      </w:r>
      <w:r>
        <w:rPr>
          <w:color w:val="20788E"/>
        </w:rPr>
        <w:t>Importance</w:t>
      </w:r>
      <w:r>
        <w:rPr>
          <w:color w:val="20788E"/>
          <w:spacing w:val="-11"/>
        </w:rPr>
        <w:t xml:space="preserve"> </w:t>
      </w:r>
      <w:r>
        <w:rPr>
          <w:color w:val="20788E"/>
        </w:rPr>
        <w:t>and</w:t>
      </w:r>
      <w:r>
        <w:rPr>
          <w:color w:val="20788E"/>
          <w:spacing w:val="-11"/>
        </w:rPr>
        <w:t xml:space="preserve"> </w:t>
      </w:r>
      <w:r>
        <w:rPr>
          <w:color w:val="20788E"/>
        </w:rPr>
        <w:t>Explainability</w:t>
      </w:r>
      <w:r>
        <w:rPr>
          <w:color w:val="20788E"/>
          <w:spacing w:val="-11"/>
        </w:rPr>
        <w:t xml:space="preserve"> </w:t>
      </w:r>
      <w:r>
        <w:rPr>
          <w:color w:val="20788E"/>
        </w:rPr>
        <w:t xml:space="preserve">in </w:t>
      </w:r>
      <w:r w:rsidR="003C2C30">
        <w:rPr>
          <w:color w:val="20788E"/>
        </w:rPr>
        <w:t>Mental Health Risk Prediction</w:t>
      </w:r>
    </w:p>
    <w:p w14:paraId="6B9C72B9" w14:textId="77777777" w:rsidR="00731629" w:rsidRDefault="00731629">
      <w:pPr>
        <w:pStyle w:val="BodyText"/>
        <w:spacing w:before="38"/>
        <w:rPr>
          <w:b/>
          <w:sz w:val="22"/>
        </w:rPr>
      </w:pPr>
    </w:p>
    <w:p w14:paraId="074DB915" w14:textId="6644C83E" w:rsidR="00731629" w:rsidRDefault="003C2C30" w:rsidP="003C2C30">
      <w:pPr>
        <w:pStyle w:val="BodyText"/>
        <w:spacing w:line="276" w:lineRule="auto"/>
        <w:ind w:left="360" w:right="366"/>
      </w:pPr>
      <w:r w:rsidRPr="003C2C30">
        <w:t xml:space="preserve">More recent literature has been centered on understanding the elements contributing to mental health risk. According to </w:t>
      </w:r>
      <w:proofErr w:type="spellStart"/>
      <w:r w:rsidRPr="003C2C30">
        <w:t>Vayena</w:t>
      </w:r>
      <w:proofErr w:type="spellEnd"/>
      <w:r w:rsidRPr="003C2C30">
        <w:t xml:space="preserve"> et al. (2022), there is a need for Explainable Machine Learning models in mental health to enable ethical use and transparency to be constituted. Stress, sleep, activity, and even social support have been presented as principal elements contributing towards mental health risk, and these elements would seem to cover a wide scope with regard to affected person/subject characteristics. Techniques such as explainability would appear to improve trust for these predictive models, offering elements enabling improved understanding of contributions towards predictions.</w:t>
      </w:r>
    </w:p>
    <w:p w14:paraId="4BC21AEB" w14:textId="77777777" w:rsidR="00731629" w:rsidRDefault="00731629">
      <w:pPr>
        <w:pStyle w:val="BodyText"/>
        <w:spacing w:line="276" w:lineRule="auto"/>
        <w:sectPr w:rsidR="00731629">
          <w:pgSz w:w="12240" w:h="15840"/>
          <w:pgMar w:top="1360" w:right="1080" w:bottom="280" w:left="1080" w:header="720" w:footer="720" w:gutter="0"/>
          <w:cols w:num="2" w:space="720" w:equalWidth="0">
            <w:col w:w="4719" w:space="306"/>
            <w:col w:w="5055"/>
          </w:cols>
        </w:sectPr>
      </w:pPr>
    </w:p>
    <w:p w14:paraId="708F7D5D" w14:textId="0FE332E7" w:rsidR="00731629" w:rsidRPr="003C2C30" w:rsidRDefault="00000000">
      <w:pPr>
        <w:pStyle w:val="Heading1"/>
        <w:numPr>
          <w:ilvl w:val="1"/>
          <w:numId w:val="6"/>
        </w:numPr>
        <w:tabs>
          <w:tab w:val="left" w:pos="969"/>
          <w:tab w:val="left" w:pos="2275"/>
          <w:tab w:val="left" w:pos="2738"/>
          <w:tab w:val="left" w:pos="3751"/>
        </w:tabs>
        <w:spacing w:before="80"/>
        <w:ind w:right="38" w:firstLine="0"/>
      </w:pPr>
      <w:bookmarkStart w:id="10" w:name="5.4._Challenges_in_Student_Academic_Perf"/>
      <w:bookmarkEnd w:id="10"/>
      <w:r>
        <w:rPr>
          <w:color w:val="20788E"/>
          <w:spacing w:val="-2"/>
        </w:rPr>
        <w:lastRenderedPageBreak/>
        <w:t>Challenges</w:t>
      </w:r>
      <w:r w:rsidR="003C2C30">
        <w:rPr>
          <w:color w:val="20788E"/>
        </w:rPr>
        <w:t xml:space="preserve"> in Mental Health Risk Prediction</w:t>
      </w:r>
    </w:p>
    <w:p w14:paraId="4BC94A60" w14:textId="77777777" w:rsidR="00731629" w:rsidRDefault="00731629">
      <w:pPr>
        <w:pStyle w:val="BodyText"/>
        <w:spacing w:before="37"/>
        <w:rPr>
          <w:b/>
          <w:sz w:val="22"/>
        </w:rPr>
      </w:pPr>
    </w:p>
    <w:p w14:paraId="50078900" w14:textId="59E1656F" w:rsidR="00731629" w:rsidRDefault="003C2C30" w:rsidP="003C2C30">
      <w:pPr>
        <w:pStyle w:val="BodyText"/>
        <w:spacing w:before="1" w:line="276" w:lineRule="auto"/>
        <w:ind w:left="360" w:right="30"/>
      </w:pPr>
      <w:r w:rsidRPr="003C2C30">
        <w:t>Although much progress has been made, a number of challenges exist. Among the challenges are the issues reported by previous studies, such as the problem of class imbalance, the issue of missing and noisy data, and the problem of a lack of generalizability. Behavioral data is typically collected by self-report, and this could cause variability and biases. In addition, the ethical issues surrounding the privacy and fair use of the predictions have been stated to still represent challenges.</w:t>
      </w:r>
    </w:p>
    <w:p w14:paraId="4C1FB34B" w14:textId="77777777" w:rsidR="00731629" w:rsidRDefault="00731629">
      <w:pPr>
        <w:pStyle w:val="BodyText"/>
        <w:spacing w:before="206"/>
      </w:pPr>
    </w:p>
    <w:p w14:paraId="772E2C78" w14:textId="77777777" w:rsidR="00731629" w:rsidRDefault="00000000">
      <w:pPr>
        <w:pStyle w:val="Heading1"/>
        <w:numPr>
          <w:ilvl w:val="0"/>
          <w:numId w:val="6"/>
        </w:numPr>
        <w:tabs>
          <w:tab w:val="left" w:pos="578"/>
        </w:tabs>
        <w:spacing w:before="1"/>
        <w:ind w:left="578" w:hanging="218"/>
      </w:pPr>
      <w:bookmarkStart w:id="11" w:name="6._Dataset_Description_"/>
      <w:bookmarkEnd w:id="11"/>
      <w:r>
        <w:rPr>
          <w:color w:val="20788E"/>
        </w:rPr>
        <w:t>Dataset</w:t>
      </w:r>
      <w:r>
        <w:rPr>
          <w:color w:val="20788E"/>
          <w:spacing w:val="-7"/>
        </w:rPr>
        <w:t xml:space="preserve"> </w:t>
      </w:r>
      <w:r>
        <w:rPr>
          <w:color w:val="20788E"/>
          <w:spacing w:val="-2"/>
        </w:rPr>
        <w:t>Description</w:t>
      </w:r>
    </w:p>
    <w:p w14:paraId="5D4172BB" w14:textId="699B8655" w:rsidR="00C93F36" w:rsidRPr="00C93F36" w:rsidRDefault="00C93F36" w:rsidP="00C93F36">
      <w:pPr>
        <w:pStyle w:val="BodyText"/>
        <w:spacing w:before="240" w:line="276" w:lineRule="auto"/>
        <w:ind w:left="360" w:right="30"/>
      </w:pPr>
      <w:r w:rsidRPr="00C93F36">
        <w:t>The data that has been employed for this research is a publicly accessible anonymized mental health data comprising 10,000 individual data entries, which have been obtained by conducting a survey. The data includes personal details, behavioral, as well as some lifestyle data, but no personal information that could be traced for any particular individual.</w:t>
      </w:r>
    </w:p>
    <w:p w14:paraId="4E0884A8" w14:textId="32DB6AAB" w:rsidR="00731629" w:rsidRDefault="00C93F36" w:rsidP="00C93F36">
      <w:pPr>
        <w:pStyle w:val="BodyText"/>
        <w:spacing w:before="240" w:line="276" w:lineRule="auto"/>
        <w:ind w:left="360" w:right="30"/>
      </w:pPr>
      <w:r w:rsidRPr="00C93F36">
        <w:t xml:space="preserve">The dataset has features such as age, gender, employment status, work environment, level of stress, sleep duration per day, frequency of physical activities per week, social support scale score, and productivity scale score. The target feature </w:t>
      </w:r>
      <w:proofErr w:type="spellStart"/>
      <w:r w:rsidRPr="00C93F36">
        <w:t>mental_health_risk</w:t>
      </w:r>
      <w:proofErr w:type="spellEnd"/>
      <w:r w:rsidRPr="00C93F36">
        <w:t xml:space="preserve"> was transformed to create a binary value to enable machine learning model predicting capabilities. Before building models using the data, some data preprocessing was done. This included dealing with categorical data in the dataset. It also involved removing certain variables associated with the outcome. The scale of some attributes was also implemented.</w:t>
      </w:r>
    </w:p>
    <w:p w14:paraId="37D61027" w14:textId="77777777" w:rsidR="00731629" w:rsidRDefault="00731629">
      <w:pPr>
        <w:pStyle w:val="BodyText"/>
        <w:spacing w:before="33"/>
      </w:pPr>
    </w:p>
    <w:p w14:paraId="2A3669F5" w14:textId="77777777" w:rsidR="00731629" w:rsidRDefault="00000000">
      <w:pPr>
        <w:pStyle w:val="Heading1"/>
        <w:numPr>
          <w:ilvl w:val="1"/>
          <w:numId w:val="6"/>
        </w:numPr>
        <w:tabs>
          <w:tab w:val="left" w:pos="796"/>
        </w:tabs>
        <w:ind w:left="796" w:hanging="436"/>
      </w:pPr>
      <w:r>
        <w:rPr>
          <w:color w:val="20788E"/>
        </w:rPr>
        <w:t>Type</w:t>
      </w:r>
      <w:r>
        <w:rPr>
          <w:color w:val="20788E"/>
          <w:spacing w:val="-8"/>
        </w:rPr>
        <w:t xml:space="preserve"> </w:t>
      </w:r>
      <w:r>
        <w:rPr>
          <w:color w:val="20788E"/>
        </w:rPr>
        <w:t>of</w:t>
      </w:r>
      <w:r>
        <w:rPr>
          <w:color w:val="20788E"/>
          <w:spacing w:val="41"/>
        </w:rPr>
        <w:t xml:space="preserve"> </w:t>
      </w:r>
      <w:r>
        <w:rPr>
          <w:color w:val="20788E"/>
          <w:spacing w:val="-4"/>
        </w:rPr>
        <w:t>Data</w:t>
      </w:r>
    </w:p>
    <w:p w14:paraId="048BA1EA" w14:textId="77777777" w:rsidR="00731629" w:rsidRDefault="00731629">
      <w:pPr>
        <w:pStyle w:val="BodyText"/>
        <w:spacing w:before="25"/>
        <w:rPr>
          <w:b/>
          <w:sz w:val="22"/>
        </w:rPr>
      </w:pPr>
    </w:p>
    <w:p w14:paraId="7BCF538A" w14:textId="77777777" w:rsidR="00731629" w:rsidRDefault="00000000">
      <w:pPr>
        <w:ind w:left="360"/>
        <w:rPr>
          <w:b/>
          <w:sz w:val="18"/>
        </w:rPr>
      </w:pPr>
      <w:r>
        <w:rPr>
          <w:b/>
          <w:sz w:val="18"/>
        </w:rPr>
        <w:t xml:space="preserve">Secondary </w:t>
      </w:r>
      <w:r>
        <w:rPr>
          <w:b/>
          <w:spacing w:val="-4"/>
          <w:sz w:val="18"/>
        </w:rPr>
        <w:t>Data</w:t>
      </w:r>
    </w:p>
    <w:p w14:paraId="5BC4C48D" w14:textId="77777777" w:rsidR="00731629" w:rsidRDefault="00731629">
      <w:pPr>
        <w:pStyle w:val="BodyText"/>
        <w:spacing w:before="64"/>
        <w:rPr>
          <w:b/>
        </w:rPr>
      </w:pPr>
    </w:p>
    <w:p w14:paraId="26B532F6" w14:textId="77777777" w:rsidR="00731629" w:rsidRPr="00C93F36" w:rsidRDefault="00000000">
      <w:pPr>
        <w:pStyle w:val="Heading1"/>
        <w:numPr>
          <w:ilvl w:val="1"/>
          <w:numId w:val="6"/>
        </w:numPr>
        <w:tabs>
          <w:tab w:val="left" w:pos="796"/>
        </w:tabs>
        <w:ind w:left="796" w:hanging="436"/>
      </w:pPr>
      <w:r>
        <w:rPr>
          <w:color w:val="20788E"/>
        </w:rPr>
        <w:t>Data</w:t>
      </w:r>
      <w:r>
        <w:rPr>
          <w:color w:val="20788E"/>
          <w:spacing w:val="-4"/>
        </w:rPr>
        <w:t xml:space="preserve"> </w:t>
      </w:r>
      <w:r>
        <w:rPr>
          <w:color w:val="20788E"/>
          <w:spacing w:val="-2"/>
        </w:rPr>
        <w:t>Source</w:t>
      </w:r>
    </w:p>
    <w:p w14:paraId="6C184243" w14:textId="77777777" w:rsidR="00C93F36" w:rsidRPr="00C93F36" w:rsidRDefault="00C93F36" w:rsidP="00C93F36">
      <w:pPr>
        <w:pStyle w:val="Heading1"/>
        <w:tabs>
          <w:tab w:val="left" w:pos="796"/>
        </w:tabs>
        <w:ind w:left="360" w:firstLine="0"/>
      </w:pPr>
    </w:p>
    <w:p w14:paraId="73182423" w14:textId="0FBD6581" w:rsidR="00C93F36" w:rsidRPr="00C93F36" w:rsidRDefault="00C93F36" w:rsidP="00C93F36">
      <w:pPr>
        <w:pStyle w:val="Heading1"/>
        <w:tabs>
          <w:tab w:val="left" w:pos="796"/>
        </w:tabs>
        <w:ind w:left="360" w:firstLine="0"/>
        <w:rPr>
          <w:b w:val="0"/>
          <w:bCs w:val="0"/>
          <w:sz w:val="18"/>
          <w:szCs w:val="18"/>
        </w:rPr>
      </w:pPr>
      <w:r w:rsidRPr="00C93F36">
        <w:rPr>
          <w:b w:val="0"/>
          <w:bCs w:val="0"/>
          <w:sz w:val="18"/>
          <w:szCs w:val="18"/>
        </w:rPr>
        <w:t>The dataset was sourced from Kaggle, a publicly available open-data platform.</w:t>
      </w:r>
    </w:p>
    <w:p w14:paraId="1070C3C3" w14:textId="77777777" w:rsidR="00731629" w:rsidRDefault="00731629">
      <w:pPr>
        <w:pStyle w:val="BodyText"/>
        <w:spacing w:before="25"/>
        <w:rPr>
          <w:b/>
          <w:sz w:val="22"/>
        </w:rPr>
      </w:pPr>
    </w:p>
    <w:p w14:paraId="034DDDF5" w14:textId="77777777" w:rsidR="00731629" w:rsidRDefault="00731629">
      <w:pPr>
        <w:pStyle w:val="BodyText"/>
        <w:spacing w:before="33"/>
      </w:pPr>
    </w:p>
    <w:p w14:paraId="5D48A8D7" w14:textId="77777777" w:rsidR="00731629" w:rsidRDefault="00000000">
      <w:pPr>
        <w:pStyle w:val="Heading1"/>
        <w:numPr>
          <w:ilvl w:val="1"/>
          <w:numId w:val="6"/>
        </w:numPr>
        <w:tabs>
          <w:tab w:val="left" w:pos="796"/>
        </w:tabs>
        <w:ind w:left="796" w:hanging="436"/>
      </w:pPr>
      <w:r>
        <w:rPr>
          <w:color w:val="20788E"/>
        </w:rPr>
        <w:t>Key</w:t>
      </w:r>
      <w:r>
        <w:rPr>
          <w:color w:val="20788E"/>
          <w:spacing w:val="-6"/>
        </w:rPr>
        <w:t xml:space="preserve"> </w:t>
      </w:r>
      <w:r>
        <w:rPr>
          <w:color w:val="20788E"/>
        </w:rPr>
        <w:t>Characteristics</w:t>
      </w:r>
      <w:r>
        <w:rPr>
          <w:color w:val="20788E"/>
          <w:spacing w:val="-6"/>
        </w:rPr>
        <w:t xml:space="preserve"> </w:t>
      </w:r>
      <w:r>
        <w:rPr>
          <w:color w:val="20788E"/>
        </w:rPr>
        <w:t>of</w:t>
      </w:r>
      <w:r>
        <w:rPr>
          <w:color w:val="20788E"/>
          <w:spacing w:val="-6"/>
        </w:rPr>
        <w:t xml:space="preserve"> </w:t>
      </w:r>
      <w:r>
        <w:rPr>
          <w:color w:val="20788E"/>
        </w:rPr>
        <w:t>the</w:t>
      </w:r>
      <w:r>
        <w:rPr>
          <w:color w:val="20788E"/>
          <w:spacing w:val="-5"/>
        </w:rPr>
        <w:t xml:space="preserve"> </w:t>
      </w:r>
      <w:r>
        <w:rPr>
          <w:color w:val="20788E"/>
          <w:spacing w:val="-2"/>
        </w:rPr>
        <w:t>Dataset</w:t>
      </w:r>
    </w:p>
    <w:p w14:paraId="478219B9" w14:textId="77777777" w:rsidR="00731629" w:rsidRDefault="00731629">
      <w:pPr>
        <w:pStyle w:val="BodyText"/>
        <w:spacing w:before="25"/>
        <w:rPr>
          <w:b/>
          <w:sz w:val="22"/>
        </w:rPr>
      </w:pPr>
    </w:p>
    <w:p w14:paraId="6521A1FA" w14:textId="77777777" w:rsidR="00731629" w:rsidRDefault="00000000">
      <w:pPr>
        <w:pStyle w:val="ListParagraph"/>
        <w:numPr>
          <w:ilvl w:val="2"/>
          <w:numId w:val="6"/>
        </w:numPr>
        <w:tabs>
          <w:tab w:val="left" w:pos="513"/>
        </w:tabs>
        <w:ind w:left="513" w:hanging="153"/>
        <w:rPr>
          <w:sz w:val="18"/>
        </w:rPr>
      </w:pPr>
      <w:r>
        <w:rPr>
          <w:b/>
          <w:sz w:val="18"/>
        </w:rPr>
        <w:t>Dataset</w:t>
      </w:r>
      <w:r>
        <w:rPr>
          <w:b/>
          <w:spacing w:val="-7"/>
          <w:sz w:val="18"/>
        </w:rPr>
        <w:t xml:space="preserve"> </w:t>
      </w:r>
      <w:r>
        <w:rPr>
          <w:b/>
          <w:sz w:val="18"/>
        </w:rPr>
        <w:t>Type:</w:t>
      </w:r>
      <w:r>
        <w:rPr>
          <w:b/>
          <w:spacing w:val="-7"/>
          <w:sz w:val="18"/>
        </w:rPr>
        <w:t xml:space="preserve"> </w:t>
      </w:r>
      <w:r>
        <w:rPr>
          <w:sz w:val="18"/>
        </w:rPr>
        <w:t>Tabular</w:t>
      </w:r>
      <w:r>
        <w:rPr>
          <w:spacing w:val="-7"/>
          <w:sz w:val="18"/>
        </w:rPr>
        <w:t xml:space="preserve"> </w:t>
      </w:r>
      <w:r>
        <w:rPr>
          <w:sz w:val="18"/>
        </w:rPr>
        <w:t>(CSV</w:t>
      </w:r>
      <w:r>
        <w:rPr>
          <w:spacing w:val="-6"/>
          <w:sz w:val="18"/>
        </w:rPr>
        <w:t xml:space="preserve"> </w:t>
      </w:r>
      <w:r>
        <w:rPr>
          <w:spacing w:val="-2"/>
          <w:sz w:val="18"/>
        </w:rPr>
        <w:t>format)</w:t>
      </w:r>
    </w:p>
    <w:p w14:paraId="564FD081" w14:textId="77777777" w:rsidR="00731629" w:rsidRDefault="00731629">
      <w:pPr>
        <w:pStyle w:val="BodyText"/>
        <w:spacing w:before="64"/>
      </w:pPr>
    </w:p>
    <w:p w14:paraId="4EFED927" w14:textId="47F4E241" w:rsidR="00731629" w:rsidRDefault="00000000">
      <w:pPr>
        <w:pStyle w:val="ListParagraph"/>
        <w:numPr>
          <w:ilvl w:val="2"/>
          <w:numId w:val="6"/>
        </w:numPr>
        <w:tabs>
          <w:tab w:val="left" w:pos="513"/>
        </w:tabs>
        <w:ind w:left="513" w:hanging="153"/>
        <w:rPr>
          <w:sz w:val="18"/>
        </w:rPr>
      </w:pPr>
      <w:r>
        <w:rPr>
          <w:b/>
          <w:sz w:val="18"/>
        </w:rPr>
        <w:t xml:space="preserve">Number of Records: </w:t>
      </w:r>
      <w:r>
        <w:rPr>
          <w:sz w:val="18"/>
        </w:rPr>
        <w:t>~1</w:t>
      </w:r>
      <w:r w:rsidR="00C93F36">
        <w:rPr>
          <w:sz w:val="18"/>
        </w:rPr>
        <w:t>0,000</w:t>
      </w:r>
    </w:p>
    <w:p w14:paraId="21DD836A" w14:textId="77777777" w:rsidR="00731629" w:rsidRDefault="00731629">
      <w:pPr>
        <w:pStyle w:val="BodyText"/>
        <w:spacing w:before="64"/>
      </w:pPr>
    </w:p>
    <w:p w14:paraId="4A072F9B" w14:textId="5DBBF41E" w:rsidR="00731629" w:rsidRDefault="00000000">
      <w:pPr>
        <w:pStyle w:val="ListParagraph"/>
        <w:numPr>
          <w:ilvl w:val="2"/>
          <w:numId w:val="6"/>
        </w:numPr>
        <w:tabs>
          <w:tab w:val="left" w:pos="513"/>
        </w:tabs>
        <w:spacing w:line="276" w:lineRule="auto"/>
        <w:ind w:left="360" w:right="114" w:firstLine="0"/>
        <w:rPr>
          <w:sz w:val="18"/>
        </w:rPr>
      </w:pPr>
      <w:r>
        <w:rPr>
          <w:b/>
          <w:sz w:val="18"/>
        </w:rPr>
        <w:t>Target</w:t>
      </w:r>
      <w:r>
        <w:rPr>
          <w:b/>
          <w:spacing w:val="-12"/>
          <w:sz w:val="18"/>
        </w:rPr>
        <w:t xml:space="preserve"> </w:t>
      </w:r>
      <w:r>
        <w:rPr>
          <w:b/>
          <w:sz w:val="18"/>
        </w:rPr>
        <w:t>Variable:</w:t>
      </w:r>
      <w:r>
        <w:rPr>
          <w:b/>
          <w:spacing w:val="-11"/>
          <w:sz w:val="18"/>
        </w:rPr>
        <w:t xml:space="preserve"> </w:t>
      </w:r>
      <w:r w:rsidR="00C93F36">
        <w:rPr>
          <w:bCs/>
          <w:spacing w:val="-11"/>
          <w:sz w:val="18"/>
        </w:rPr>
        <w:t>converted into binary classification</w:t>
      </w:r>
    </w:p>
    <w:p w14:paraId="10BA2CB2" w14:textId="77777777" w:rsidR="00731629" w:rsidRDefault="00731629">
      <w:pPr>
        <w:pStyle w:val="BodyText"/>
        <w:spacing w:before="33"/>
      </w:pPr>
    </w:p>
    <w:p w14:paraId="3A98F39F" w14:textId="77777777" w:rsidR="00731629" w:rsidRDefault="00000000" w:rsidP="00C93F36">
      <w:pPr>
        <w:pStyle w:val="Heading1"/>
        <w:tabs>
          <w:tab w:val="left" w:pos="796"/>
        </w:tabs>
        <w:spacing w:before="80"/>
        <w:ind w:firstLine="0"/>
      </w:pPr>
      <w:r>
        <w:rPr>
          <w:b w:val="0"/>
        </w:rPr>
        <w:br w:type="column"/>
      </w:r>
      <w:r>
        <w:rPr>
          <w:color w:val="20788E"/>
        </w:rPr>
        <w:t>Dataset</w:t>
      </w:r>
      <w:r>
        <w:rPr>
          <w:color w:val="20788E"/>
          <w:spacing w:val="-7"/>
        </w:rPr>
        <w:t xml:space="preserve"> </w:t>
      </w:r>
      <w:r>
        <w:rPr>
          <w:color w:val="20788E"/>
          <w:spacing w:val="-2"/>
        </w:rPr>
        <w:t>Attributes</w:t>
      </w:r>
    </w:p>
    <w:p w14:paraId="18C6DE5A" w14:textId="77777777" w:rsidR="00731629" w:rsidRDefault="00731629">
      <w:pPr>
        <w:pStyle w:val="BodyText"/>
        <w:spacing w:before="25"/>
        <w:rPr>
          <w:b/>
          <w:sz w:val="22"/>
        </w:rPr>
      </w:pPr>
    </w:p>
    <w:p w14:paraId="204CD007" w14:textId="77777777" w:rsidR="00731629" w:rsidRDefault="00000000">
      <w:pPr>
        <w:pStyle w:val="ListParagraph"/>
        <w:numPr>
          <w:ilvl w:val="2"/>
          <w:numId w:val="6"/>
        </w:numPr>
        <w:tabs>
          <w:tab w:val="left" w:pos="1079"/>
        </w:tabs>
        <w:ind w:left="1079" w:hanging="359"/>
        <w:rPr>
          <w:rFonts w:ascii="Microsoft Sans Serif" w:hAnsi="Microsoft Sans Serif"/>
          <w:sz w:val="18"/>
        </w:rPr>
      </w:pPr>
      <w:r>
        <w:rPr>
          <w:sz w:val="18"/>
        </w:rPr>
        <w:t xml:space="preserve">Student </w:t>
      </w:r>
      <w:r>
        <w:rPr>
          <w:spacing w:val="-5"/>
          <w:sz w:val="18"/>
        </w:rPr>
        <w:t>ID</w:t>
      </w:r>
    </w:p>
    <w:p w14:paraId="3DD57243" w14:textId="77777777" w:rsidR="00731629" w:rsidRDefault="00000000">
      <w:pPr>
        <w:pStyle w:val="ListParagraph"/>
        <w:numPr>
          <w:ilvl w:val="2"/>
          <w:numId w:val="6"/>
        </w:numPr>
        <w:tabs>
          <w:tab w:val="left" w:pos="1079"/>
        </w:tabs>
        <w:spacing w:before="32"/>
        <w:ind w:left="1079" w:hanging="359"/>
        <w:rPr>
          <w:rFonts w:ascii="Microsoft Sans Serif" w:hAnsi="Microsoft Sans Serif"/>
          <w:sz w:val="18"/>
        </w:rPr>
      </w:pPr>
      <w:r>
        <w:rPr>
          <w:spacing w:val="-5"/>
          <w:sz w:val="18"/>
        </w:rPr>
        <w:t>Age</w:t>
      </w:r>
    </w:p>
    <w:p w14:paraId="408D4663" w14:textId="77777777" w:rsidR="00731629" w:rsidRDefault="00000000">
      <w:pPr>
        <w:pStyle w:val="ListParagraph"/>
        <w:numPr>
          <w:ilvl w:val="2"/>
          <w:numId w:val="6"/>
        </w:numPr>
        <w:tabs>
          <w:tab w:val="left" w:pos="1079"/>
        </w:tabs>
        <w:spacing w:before="32"/>
        <w:ind w:left="1079" w:hanging="359"/>
        <w:rPr>
          <w:rFonts w:ascii="Microsoft Sans Serif" w:hAnsi="Microsoft Sans Serif"/>
          <w:sz w:val="18"/>
        </w:rPr>
      </w:pPr>
      <w:r>
        <w:rPr>
          <w:spacing w:val="-2"/>
          <w:sz w:val="18"/>
        </w:rPr>
        <w:t>Gender</w:t>
      </w:r>
    </w:p>
    <w:p w14:paraId="06D219D6" w14:textId="77777777" w:rsidR="00731629" w:rsidRDefault="00000000">
      <w:pPr>
        <w:pStyle w:val="ListParagraph"/>
        <w:numPr>
          <w:ilvl w:val="2"/>
          <w:numId w:val="6"/>
        </w:numPr>
        <w:tabs>
          <w:tab w:val="left" w:pos="1079"/>
        </w:tabs>
        <w:spacing w:before="32"/>
        <w:ind w:left="1079" w:hanging="359"/>
        <w:rPr>
          <w:rFonts w:ascii="Microsoft Sans Serif" w:hAnsi="Microsoft Sans Serif"/>
          <w:sz w:val="18"/>
        </w:rPr>
      </w:pPr>
      <w:r>
        <w:rPr>
          <w:sz w:val="18"/>
        </w:rPr>
        <w:t xml:space="preserve">Attendance </w:t>
      </w:r>
      <w:r>
        <w:rPr>
          <w:spacing w:val="-2"/>
          <w:sz w:val="18"/>
        </w:rPr>
        <w:t>Percentage</w:t>
      </w:r>
    </w:p>
    <w:p w14:paraId="4535E05D" w14:textId="77777777" w:rsidR="00731629" w:rsidRDefault="00000000">
      <w:pPr>
        <w:pStyle w:val="ListParagraph"/>
        <w:numPr>
          <w:ilvl w:val="2"/>
          <w:numId w:val="6"/>
        </w:numPr>
        <w:tabs>
          <w:tab w:val="left" w:pos="1124"/>
        </w:tabs>
        <w:spacing w:before="32"/>
        <w:ind w:left="1124" w:hanging="404"/>
        <w:rPr>
          <w:rFonts w:ascii="Microsoft Sans Serif" w:hAnsi="Microsoft Sans Serif"/>
          <w:sz w:val="18"/>
        </w:rPr>
      </w:pPr>
      <w:r>
        <w:rPr>
          <w:sz w:val="18"/>
        </w:rPr>
        <w:t xml:space="preserve">Previous Academic </w:t>
      </w:r>
      <w:r>
        <w:rPr>
          <w:spacing w:val="-2"/>
          <w:sz w:val="18"/>
        </w:rPr>
        <w:t>Scores</w:t>
      </w:r>
    </w:p>
    <w:p w14:paraId="3EED1D69" w14:textId="77777777" w:rsidR="00731629" w:rsidRDefault="00000000">
      <w:pPr>
        <w:pStyle w:val="ListParagraph"/>
        <w:numPr>
          <w:ilvl w:val="2"/>
          <w:numId w:val="6"/>
        </w:numPr>
        <w:tabs>
          <w:tab w:val="left" w:pos="1079"/>
        </w:tabs>
        <w:spacing w:before="32"/>
        <w:ind w:left="1079" w:hanging="359"/>
        <w:rPr>
          <w:rFonts w:ascii="Microsoft Sans Serif" w:hAnsi="Microsoft Sans Serif"/>
          <w:sz w:val="18"/>
        </w:rPr>
      </w:pPr>
      <w:r>
        <w:rPr>
          <w:sz w:val="18"/>
        </w:rPr>
        <w:t xml:space="preserve">Continuous Assessment </w:t>
      </w:r>
      <w:r>
        <w:rPr>
          <w:spacing w:val="-2"/>
          <w:sz w:val="18"/>
        </w:rPr>
        <w:t>Marks</w:t>
      </w:r>
    </w:p>
    <w:p w14:paraId="298E25E1" w14:textId="77777777" w:rsidR="00731629" w:rsidRDefault="00000000">
      <w:pPr>
        <w:pStyle w:val="ListParagraph"/>
        <w:numPr>
          <w:ilvl w:val="2"/>
          <w:numId w:val="6"/>
        </w:numPr>
        <w:tabs>
          <w:tab w:val="left" w:pos="1079"/>
        </w:tabs>
        <w:spacing w:before="32"/>
        <w:ind w:left="1079" w:hanging="359"/>
        <w:rPr>
          <w:rFonts w:ascii="Microsoft Sans Serif" w:hAnsi="Microsoft Sans Serif"/>
          <w:sz w:val="18"/>
        </w:rPr>
      </w:pPr>
      <w:r>
        <w:rPr>
          <w:sz w:val="18"/>
        </w:rPr>
        <w:t xml:space="preserve">Study </w:t>
      </w:r>
      <w:r>
        <w:rPr>
          <w:spacing w:val="-2"/>
          <w:sz w:val="18"/>
        </w:rPr>
        <w:t>Hours</w:t>
      </w:r>
    </w:p>
    <w:p w14:paraId="4D4FEF52" w14:textId="77777777" w:rsidR="00731629" w:rsidRDefault="00000000">
      <w:pPr>
        <w:pStyle w:val="ListParagraph"/>
        <w:numPr>
          <w:ilvl w:val="2"/>
          <w:numId w:val="6"/>
        </w:numPr>
        <w:tabs>
          <w:tab w:val="left" w:pos="1079"/>
        </w:tabs>
        <w:spacing w:before="32"/>
        <w:ind w:left="1079" w:hanging="359"/>
        <w:rPr>
          <w:rFonts w:ascii="Microsoft Sans Serif" w:hAnsi="Microsoft Sans Serif"/>
          <w:sz w:val="18"/>
        </w:rPr>
      </w:pPr>
      <w:r>
        <w:rPr>
          <w:sz w:val="18"/>
        </w:rPr>
        <w:t xml:space="preserve">Learning Motivation </w:t>
      </w:r>
      <w:r>
        <w:rPr>
          <w:spacing w:val="-2"/>
          <w:sz w:val="18"/>
        </w:rPr>
        <w:t>Level</w:t>
      </w:r>
    </w:p>
    <w:p w14:paraId="0E9CFAAD" w14:textId="77777777" w:rsidR="00731629" w:rsidRDefault="00000000">
      <w:pPr>
        <w:pStyle w:val="ListParagraph"/>
        <w:numPr>
          <w:ilvl w:val="2"/>
          <w:numId w:val="6"/>
        </w:numPr>
        <w:tabs>
          <w:tab w:val="left" w:pos="1079"/>
        </w:tabs>
        <w:spacing w:before="32"/>
        <w:ind w:left="1079" w:hanging="359"/>
        <w:rPr>
          <w:rFonts w:ascii="Microsoft Sans Serif" w:hAnsi="Microsoft Sans Serif"/>
          <w:sz w:val="18"/>
        </w:rPr>
      </w:pPr>
      <w:r>
        <w:rPr>
          <w:sz w:val="18"/>
        </w:rPr>
        <w:t xml:space="preserve">Classroom </w:t>
      </w:r>
      <w:r>
        <w:rPr>
          <w:spacing w:val="-2"/>
          <w:sz w:val="18"/>
        </w:rPr>
        <w:t>Participation</w:t>
      </w:r>
    </w:p>
    <w:p w14:paraId="3749892D" w14:textId="77777777" w:rsidR="00731629" w:rsidRDefault="00000000">
      <w:pPr>
        <w:pStyle w:val="ListParagraph"/>
        <w:numPr>
          <w:ilvl w:val="2"/>
          <w:numId w:val="6"/>
        </w:numPr>
        <w:tabs>
          <w:tab w:val="left" w:pos="1124"/>
        </w:tabs>
        <w:spacing w:before="32"/>
        <w:ind w:left="1124" w:hanging="404"/>
        <w:rPr>
          <w:rFonts w:ascii="Microsoft Sans Serif" w:hAnsi="Microsoft Sans Serif"/>
          <w:sz w:val="18"/>
        </w:rPr>
      </w:pPr>
      <w:r>
        <w:rPr>
          <w:sz w:val="18"/>
        </w:rPr>
        <w:t xml:space="preserve">Online Learning </w:t>
      </w:r>
      <w:r>
        <w:rPr>
          <w:spacing w:val="-2"/>
          <w:sz w:val="18"/>
        </w:rPr>
        <w:t>Activity</w:t>
      </w:r>
    </w:p>
    <w:p w14:paraId="1B206462" w14:textId="77777777" w:rsidR="00731629" w:rsidRDefault="00000000">
      <w:pPr>
        <w:pStyle w:val="ListParagraph"/>
        <w:numPr>
          <w:ilvl w:val="2"/>
          <w:numId w:val="6"/>
        </w:numPr>
        <w:tabs>
          <w:tab w:val="left" w:pos="1079"/>
        </w:tabs>
        <w:spacing w:before="32"/>
        <w:ind w:left="1079" w:hanging="359"/>
        <w:rPr>
          <w:rFonts w:ascii="Microsoft Sans Serif" w:hAnsi="Microsoft Sans Serif"/>
          <w:sz w:val="18"/>
        </w:rPr>
      </w:pPr>
      <w:r>
        <w:rPr>
          <w:sz w:val="18"/>
        </w:rPr>
        <w:t xml:space="preserve">Socio-Economic </w:t>
      </w:r>
      <w:r>
        <w:rPr>
          <w:spacing w:val="-2"/>
          <w:sz w:val="18"/>
        </w:rPr>
        <w:t>Background</w:t>
      </w:r>
    </w:p>
    <w:p w14:paraId="44B7BFB2" w14:textId="77777777" w:rsidR="00731629" w:rsidRDefault="00000000">
      <w:pPr>
        <w:pStyle w:val="ListParagraph"/>
        <w:numPr>
          <w:ilvl w:val="2"/>
          <w:numId w:val="6"/>
        </w:numPr>
        <w:tabs>
          <w:tab w:val="left" w:pos="1079"/>
        </w:tabs>
        <w:spacing w:before="32"/>
        <w:ind w:left="1079" w:hanging="359"/>
        <w:rPr>
          <w:rFonts w:ascii="Microsoft Sans Serif" w:hAnsi="Microsoft Sans Serif"/>
          <w:sz w:val="18"/>
        </w:rPr>
      </w:pPr>
      <w:r>
        <w:rPr>
          <w:sz w:val="18"/>
        </w:rPr>
        <w:t xml:space="preserve">Final Academic Performance / </w:t>
      </w:r>
      <w:r>
        <w:rPr>
          <w:spacing w:val="-2"/>
          <w:sz w:val="18"/>
        </w:rPr>
        <w:t>Grade</w:t>
      </w:r>
    </w:p>
    <w:p w14:paraId="5841DD10" w14:textId="77777777" w:rsidR="00731629" w:rsidRDefault="00731629">
      <w:pPr>
        <w:pStyle w:val="BodyText"/>
        <w:spacing w:before="64"/>
      </w:pPr>
    </w:p>
    <w:p w14:paraId="71CAA100" w14:textId="77777777" w:rsidR="00731629" w:rsidRDefault="00000000">
      <w:pPr>
        <w:pStyle w:val="Heading1"/>
        <w:numPr>
          <w:ilvl w:val="1"/>
          <w:numId w:val="6"/>
        </w:numPr>
        <w:tabs>
          <w:tab w:val="left" w:pos="796"/>
        </w:tabs>
        <w:ind w:left="796" w:hanging="436"/>
      </w:pPr>
      <w:r>
        <w:rPr>
          <w:color w:val="20788E"/>
        </w:rPr>
        <w:t>Dataset</w:t>
      </w:r>
      <w:r>
        <w:rPr>
          <w:color w:val="20788E"/>
          <w:spacing w:val="-5"/>
        </w:rPr>
        <w:t xml:space="preserve"> </w:t>
      </w:r>
      <w:r>
        <w:rPr>
          <w:color w:val="20788E"/>
        </w:rPr>
        <w:t>CSV</w:t>
      </w:r>
      <w:r>
        <w:rPr>
          <w:color w:val="20788E"/>
          <w:spacing w:val="-5"/>
        </w:rPr>
        <w:t xml:space="preserve"> </w:t>
      </w:r>
      <w:r>
        <w:rPr>
          <w:color w:val="20788E"/>
          <w:spacing w:val="-4"/>
        </w:rPr>
        <w:t>File</w:t>
      </w:r>
    </w:p>
    <w:p w14:paraId="058F7650" w14:textId="77777777" w:rsidR="00731629" w:rsidRDefault="00731629">
      <w:pPr>
        <w:pStyle w:val="BodyText"/>
        <w:spacing w:before="26"/>
        <w:rPr>
          <w:b/>
          <w:sz w:val="22"/>
        </w:rPr>
      </w:pPr>
    </w:p>
    <w:p w14:paraId="6BBA9188" w14:textId="77777777" w:rsidR="00731629" w:rsidRDefault="00000000">
      <w:pPr>
        <w:pStyle w:val="ListParagraph"/>
        <w:numPr>
          <w:ilvl w:val="2"/>
          <w:numId w:val="6"/>
        </w:numPr>
        <w:tabs>
          <w:tab w:val="left" w:pos="1494"/>
        </w:tabs>
        <w:ind w:left="1494" w:hanging="774"/>
        <w:rPr>
          <w:rFonts w:ascii="Microsoft Sans Serif" w:hAnsi="Microsoft Sans Serif"/>
          <w:sz w:val="18"/>
        </w:rPr>
      </w:pPr>
      <w:hyperlink r:id="rId7">
        <w:r>
          <w:rPr>
            <w:color w:val="1154CC"/>
            <w:spacing w:val="-10"/>
            <w:sz w:val="18"/>
            <w:u w:val="thick" w:color="1154CC"/>
            <w:shd w:val="clear" w:color="auto" w:fill="F5F5F5"/>
          </w:rPr>
          <w:t xml:space="preserve"> </w:t>
        </w:r>
        <w:r>
          <w:rPr>
            <w:color w:val="1154CC"/>
            <w:spacing w:val="-2"/>
            <w:sz w:val="18"/>
            <w:u w:val="thick" w:color="1154CC"/>
            <w:shd w:val="clear" w:color="auto" w:fill="F5F5F5"/>
          </w:rPr>
          <w:t>merged_dataset.csv</w:t>
        </w:r>
      </w:hyperlink>
    </w:p>
    <w:p w14:paraId="6F6E10A1" w14:textId="77777777" w:rsidR="00731629" w:rsidRDefault="00731629">
      <w:pPr>
        <w:pStyle w:val="BodyText"/>
      </w:pPr>
    </w:p>
    <w:p w14:paraId="6C80E500" w14:textId="77777777" w:rsidR="00731629" w:rsidRDefault="00731629">
      <w:pPr>
        <w:pStyle w:val="BodyText"/>
      </w:pPr>
    </w:p>
    <w:p w14:paraId="27DE1C39" w14:textId="77777777" w:rsidR="00731629" w:rsidRDefault="00731629">
      <w:pPr>
        <w:pStyle w:val="BodyText"/>
        <w:spacing w:before="181"/>
      </w:pPr>
    </w:p>
    <w:p w14:paraId="0EED8DDA" w14:textId="77777777" w:rsidR="00731629" w:rsidRDefault="00000000">
      <w:pPr>
        <w:pStyle w:val="ListParagraph"/>
        <w:numPr>
          <w:ilvl w:val="0"/>
          <w:numId w:val="6"/>
        </w:numPr>
        <w:tabs>
          <w:tab w:val="left" w:pos="633"/>
        </w:tabs>
        <w:ind w:left="633" w:hanging="273"/>
        <w:rPr>
          <w:b/>
        </w:rPr>
      </w:pPr>
      <w:r>
        <w:rPr>
          <w:b/>
          <w:color w:val="20788E"/>
        </w:rPr>
        <w:t>Graph</w:t>
      </w:r>
      <w:r>
        <w:rPr>
          <w:b/>
          <w:color w:val="20788E"/>
          <w:spacing w:val="-5"/>
        </w:rPr>
        <w:t xml:space="preserve"> </w:t>
      </w:r>
      <w:r>
        <w:rPr>
          <w:b/>
          <w:color w:val="20788E"/>
        </w:rPr>
        <w:t>using</w:t>
      </w:r>
      <w:r>
        <w:rPr>
          <w:b/>
          <w:color w:val="20788E"/>
          <w:spacing w:val="-4"/>
        </w:rPr>
        <w:t xml:space="preserve"> </w:t>
      </w:r>
      <w:r>
        <w:rPr>
          <w:b/>
          <w:color w:val="20788E"/>
        </w:rPr>
        <w:t>(R)</w:t>
      </w:r>
      <w:r>
        <w:rPr>
          <w:b/>
          <w:color w:val="20788E"/>
          <w:spacing w:val="-4"/>
        </w:rPr>
        <w:t xml:space="preserve"> </w:t>
      </w:r>
      <w:r>
        <w:rPr>
          <w:b/>
          <w:color w:val="20788E"/>
          <w:spacing w:val="-2"/>
        </w:rPr>
        <w:t>Language</w:t>
      </w:r>
    </w:p>
    <w:p w14:paraId="4A67A130" w14:textId="77777777" w:rsidR="00731629" w:rsidRDefault="00731629">
      <w:pPr>
        <w:pStyle w:val="BodyText"/>
        <w:spacing w:before="25"/>
        <w:rPr>
          <w:b/>
          <w:sz w:val="22"/>
        </w:rPr>
      </w:pPr>
    </w:p>
    <w:p w14:paraId="049F82BC" w14:textId="77777777" w:rsidR="00731629" w:rsidRDefault="00000000">
      <w:pPr>
        <w:pStyle w:val="ListParagraph"/>
        <w:numPr>
          <w:ilvl w:val="1"/>
          <w:numId w:val="6"/>
        </w:numPr>
        <w:tabs>
          <w:tab w:val="left" w:pos="796"/>
        </w:tabs>
        <w:ind w:left="796" w:hanging="436"/>
        <w:rPr>
          <w:b/>
        </w:rPr>
      </w:pPr>
      <w:r>
        <w:rPr>
          <w:b/>
          <w:color w:val="20788E"/>
        </w:rPr>
        <w:t>Dataset</w:t>
      </w:r>
      <w:r>
        <w:rPr>
          <w:b/>
          <w:color w:val="20788E"/>
          <w:spacing w:val="-7"/>
        </w:rPr>
        <w:t xml:space="preserve"> </w:t>
      </w:r>
      <w:r>
        <w:rPr>
          <w:b/>
          <w:color w:val="20788E"/>
          <w:spacing w:val="-2"/>
        </w:rPr>
        <w:t>Summary</w:t>
      </w:r>
    </w:p>
    <w:p w14:paraId="76672708" w14:textId="77777777" w:rsidR="00731629" w:rsidRDefault="00731629">
      <w:pPr>
        <w:pStyle w:val="BodyText"/>
        <w:spacing w:before="47"/>
        <w:rPr>
          <w:b/>
          <w:sz w:val="20"/>
        </w:rPr>
      </w:pPr>
    </w:p>
    <w:tbl>
      <w:tblPr>
        <w:tblW w:w="0" w:type="auto"/>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1440"/>
        <w:gridCol w:w="1440"/>
      </w:tblGrid>
      <w:tr w:rsidR="00731629" w14:paraId="751D356B" w14:textId="77777777">
        <w:trPr>
          <w:trHeight w:val="400"/>
        </w:trPr>
        <w:tc>
          <w:tcPr>
            <w:tcW w:w="1440" w:type="dxa"/>
          </w:tcPr>
          <w:p w14:paraId="6E515BB5" w14:textId="77777777" w:rsidR="00731629" w:rsidRDefault="00000000">
            <w:pPr>
              <w:pStyle w:val="TableParagraph"/>
              <w:rPr>
                <w:b/>
                <w:sz w:val="14"/>
              </w:rPr>
            </w:pPr>
            <w:r>
              <w:rPr>
                <w:b/>
                <w:spacing w:val="-2"/>
                <w:sz w:val="14"/>
              </w:rPr>
              <w:t>Variable</w:t>
            </w:r>
          </w:p>
        </w:tc>
        <w:tc>
          <w:tcPr>
            <w:tcW w:w="1440" w:type="dxa"/>
          </w:tcPr>
          <w:p w14:paraId="42382E0F" w14:textId="77777777" w:rsidR="00731629" w:rsidRDefault="00000000">
            <w:pPr>
              <w:pStyle w:val="TableParagraph"/>
              <w:ind w:left="270" w:right="0"/>
              <w:jc w:val="left"/>
              <w:rPr>
                <w:b/>
                <w:sz w:val="18"/>
              </w:rPr>
            </w:pPr>
            <w:r>
              <w:rPr>
                <w:b/>
                <w:spacing w:val="-2"/>
                <w:sz w:val="18"/>
              </w:rPr>
              <w:t>Description</w:t>
            </w:r>
          </w:p>
        </w:tc>
        <w:tc>
          <w:tcPr>
            <w:tcW w:w="1440" w:type="dxa"/>
          </w:tcPr>
          <w:p w14:paraId="004BC04F" w14:textId="77777777" w:rsidR="00731629" w:rsidRDefault="00000000">
            <w:pPr>
              <w:pStyle w:val="TableParagraph"/>
              <w:rPr>
                <w:b/>
                <w:sz w:val="18"/>
              </w:rPr>
            </w:pPr>
            <w:r>
              <w:rPr>
                <w:b/>
                <w:sz w:val="18"/>
              </w:rPr>
              <w:t xml:space="preserve">Mean </w:t>
            </w:r>
            <w:r>
              <w:rPr>
                <w:b/>
                <w:spacing w:val="-4"/>
                <w:sz w:val="18"/>
              </w:rPr>
              <w:t>(SD)</w:t>
            </w:r>
          </w:p>
        </w:tc>
      </w:tr>
      <w:tr w:rsidR="00731629" w14:paraId="1145A3FF" w14:textId="77777777">
        <w:trPr>
          <w:trHeight w:val="820"/>
        </w:trPr>
        <w:tc>
          <w:tcPr>
            <w:tcW w:w="1440" w:type="dxa"/>
          </w:tcPr>
          <w:p w14:paraId="7C9735D7" w14:textId="77777777" w:rsidR="00731629" w:rsidRDefault="00000000">
            <w:pPr>
              <w:pStyle w:val="TableParagraph"/>
              <w:spacing w:before="113"/>
              <w:rPr>
                <w:sz w:val="18"/>
              </w:rPr>
            </w:pPr>
            <w:r>
              <w:rPr>
                <w:spacing w:val="-5"/>
                <w:sz w:val="18"/>
              </w:rPr>
              <w:t>Age</w:t>
            </w:r>
          </w:p>
        </w:tc>
        <w:tc>
          <w:tcPr>
            <w:tcW w:w="1440" w:type="dxa"/>
          </w:tcPr>
          <w:p w14:paraId="4FF97DF4" w14:textId="77777777" w:rsidR="00731629" w:rsidRDefault="00000000">
            <w:pPr>
              <w:pStyle w:val="TableParagraph"/>
              <w:spacing w:before="113"/>
              <w:ind w:left="157"/>
              <w:rPr>
                <w:sz w:val="18"/>
              </w:rPr>
            </w:pPr>
            <w:r>
              <w:rPr>
                <w:sz w:val="18"/>
              </w:rPr>
              <w:t>Age</w:t>
            </w:r>
            <w:r>
              <w:rPr>
                <w:spacing w:val="-12"/>
                <w:sz w:val="18"/>
              </w:rPr>
              <w:t xml:space="preserve"> </w:t>
            </w:r>
            <w:r>
              <w:rPr>
                <w:sz w:val="18"/>
              </w:rPr>
              <w:t>of</w:t>
            </w:r>
            <w:r>
              <w:rPr>
                <w:spacing w:val="-11"/>
                <w:sz w:val="18"/>
              </w:rPr>
              <w:t xml:space="preserve"> </w:t>
            </w:r>
            <w:r>
              <w:rPr>
                <w:sz w:val="18"/>
              </w:rPr>
              <w:t>the student</w:t>
            </w:r>
            <w:r>
              <w:rPr>
                <w:spacing w:val="-12"/>
                <w:sz w:val="18"/>
              </w:rPr>
              <w:t xml:space="preserve"> </w:t>
            </w:r>
            <w:r>
              <w:rPr>
                <w:sz w:val="18"/>
              </w:rPr>
              <w:t xml:space="preserve">(in </w:t>
            </w:r>
            <w:r>
              <w:rPr>
                <w:spacing w:val="-2"/>
                <w:sz w:val="18"/>
              </w:rPr>
              <w:t>years)</w:t>
            </w:r>
          </w:p>
        </w:tc>
        <w:tc>
          <w:tcPr>
            <w:tcW w:w="1440" w:type="dxa"/>
          </w:tcPr>
          <w:p w14:paraId="3161D56E" w14:textId="77777777" w:rsidR="00731629" w:rsidRDefault="00000000">
            <w:pPr>
              <w:pStyle w:val="TableParagraph"/>
              <w:spacing w:before="113"/>
              <w:ind w:left="272" w:right="0"/>
              <w:jc w:val="left"/>
              <w:rPr>
                <w:sz w:val="18"/>
              </w:rPr>
            </w:pPr>
            <w:r>
              <w:rPr>
                <w:sz w:val="18"/>
              </w:rPr>
              <w:t xml:space="preserve">23.53 </w:t>
            </w:r>
            <w:r>
              <w:rPr>
                <w:spacing w:val="-2"/>
                <w:sz w:val="18"/>
              </w:rPr>
              <w:t>(3.51)</w:t>
            </w:r>
          </w:p>
        </w:tc>
      </w:tr>
      <w:tr w:rsidR="00731629" w14:paraId="3F37DD72" w14:textId="77777777">
        <w:trPr>
          <w:trHeight w:val="619"/>
        </w:trPr>
        <w:tc>
          <w:tcPr>
            <w:tcW w:w="1440" w:type="dxa"/>
          </w:tcPr>
          <w:p w14:paraId="37B1289B" w14:textId="77777777" w:rsidR="00731629" w:rsidRDefault="00000000">
            <w:pPr>
              <w:pStyle w:val="TableParagraph"/>
              <w:spacing w:before="118"/>
              <w:rPr>
                <w:sz w:val="18"/>
              </w:rPr>
            </w:pPr>
            <w:r>
              <w:rPr>
                <w:sz w:val="18"/>
              </w:rPr>
              <w:t xml:space="preserve">Study </w:t>
            </w:r>
            <w:r>
              <w:rPr>
                <w:spacing w:val="-2"/>
                <w:sz w:val="18"/>
              </w:rPr>
              <w:t>Hours</w:t>
            </w:r>
          </w:p>
        </w:tc>
        <w:tc>
          <w:tcPr>
            <w:tcW w:w="1440" w:type="dxa"/>
          </w:tcPr>
          <w:p w14:paraId="226F9A47" w14:textId="77777777" w:rsidR="00731629" w:rsidRDefault="00000000">
            <w:pPr>
              <w:pStyle w:val="TableParagraph"/>
              <w:spacing w:before="118"/>
              <w:ind w:left="225" w:right="0" w:hanging="26"/>
              <w:jc w:val="left"/>
              <w:rPr>
                <w:sz w:val="18"/>
              </w:rPr>
            </w:pPr>
            <w:r>
              <w:rPr>
                <w:spacing w:val="-2"/>
                <w:sz w:val="18"/>
              </w:rPr>
              <w:t>Average</w:t>
            </w:r>
            <w:r>
              <w:rPr>
                <w:spacing w:val="-10"/>
                <w:sz w:val="18"/>
              </w:rPr>
              <w:t xml:space="preserve"> </w:t>
            </w:r>
            <w:r>
              <w:rPr>
                <w:spacing w:val="-2"/>
                <w:sz w:val="18"/>
              </w:rPr>
              <w:t xml:space="preserve">study </w:t>
            </w:r>
            <w:r>
              <w:rPr>
                <w:sz w:val="18"/>
              </w:rPr>
              <w:t xml:space="preserve">hours per </w:t>
            </w:r>
            <w:r>
              <w:rPr>
                <w:spacing w:val="-5"/>
                <w:sz w:val="18"/>
              </w:rPr>
              <w:t>day</w:t>
            </w:r>
          </w:p>
        </w:tc>
        <w:tc>
          <w:tcPr>
            <w:tcW w:w="1440" w:type="dxa"/>
          </w:tcPr>
          <w:p w14:paraId="2E7E52B6" w14:textId="77777777" w:rsidR="00731629" w:rsidRDefault="00000000">
            <w:pPr>
              <w:pStyle w:val="TableParagraph"/>
              <w:spacing w:before="118"/>
              <w:ind w:left="272" w:right="0"/>
              <w:jc w:val="left"/>
              <w:rPr>
                <w:sz w:val="18"/>
              </w:rPr>
            </w:pPr>
            <w:r>
              <w:rPr>
                <w:sz w:val="18"/>
              </w:rPr>
              <w:t xml:space="preserve">19.99 </w:t>
            </w:r>
            <w:r>
              <w:rPr>
                <w:spacing w:val="-2"/>
                <w:sz w:val="18"/>
              </w:rPr>
              <w:t>(5.89)</w:t>
            </w:r>
          </w:p>
        </w:tc>
      </w:tr>
      <w:tr w:rsidR="00731629" w14:paraId="1A4F6419" w14:textId="77777777">
        <w:trPr>
          <w:trHeight w:val="620"/>
        </w:trPr>
        <w:tc>
          <w:tcPr>
            <w:tcW w:w="1440" w:type="dxa"/>
          </w:tcPr>
          <w:p w14:paraId="5D372346" w14:textId="77777777" w:rsidR="00731629" w:rsidRDefault="00000000">
            <w:pPr>
              <w:pStyle w:val="TableParagraph"/>
              <w:spacing w:before="117"/>
              <w:rPr>
                <w:sz w:val="18"/>
              </w:rPr>
            </w:pPr>
            <w:r>
              <w:rPr>
                <w:spacing w:val="-2"/>
                <w:sz w:val="18"/>
              </w:rPr>
              <w:t>Attendance</w:t>
            </w:r>
          </w:p>
        </w:tc>
        <w:tc>
          <w:tcPr>
            <w:tcW w:w="1440" w:type="dxa"/>
          </w:tcPr>
          <w:p w14:paraId="27510B80" w14:textId="77777777" w:rsidR="00731629" w:rsidRDefault="00000000">
            <w:pPr>
              <w:pStyle w:val="TableParagraph"/>
              <w:spacing w:before="117"/>
              <w:ind w:left="325" w:right="0" w:hanging="21"/>
              <w:jc w:val="left"/>
              <w:rPr>
                <w:sz w:val="18"/>
              </w:rPr>
            </w:pPr>
            <w:r>
              <w:rPr>
                <w:spacing w:val="-2"/>
                <w:sz w:val="18"/>
              </w:rPr>
              <w:t>Attendance percentage</w:t>
            </w:r>
          </w:p>
        </w:tc>
        <w:tc>
          <w:tcPr>
            <w:tcW w:w="1440" w:type="dxa"/>
          </w:tcPr>
          <w:p w14:paraId="6B32E385" w14:textId="77777777" w:rsidR="00731629" w:rsidRDefault="00000000">
            <w:pPr>
              <w:pStyle w:val="TableParagraph"/>
              <w:spacing w:before="117"/>
              <w:ind w:left="230" w:right="0"/>
              <w:jc w:val="left"/>
              <w:rPr>
                <w:sz w:val="18"/>
              </w:rPr>
            </w:pPr>
            <w:r>
              <w:rPr>
                <w:sz w:val="18"/>
              </w:rPr>
              <w:t xml:space="preserve">80.19 </w:t>
            </w:r>
            <w:r>
              <w:rPr>
                <w:spacing w:val="-2"/>
                <w:sz w:val="18"/>
              </w:rPr>
              <w:t>(11.47)</w:t>
            </w:r>
          </w:p>
        </w:tc>
      </w:tr>
      <w:tr w:rsidR="00731629" w14:paraId="49C679B1" w14:textId="77777777">
        <w:trPr>
          <w:trHeight w:val="839"/>
        </w:trPr>
        <w:tc>
          <w:tcPr>
            <w:tcW w:w="1440" w:type="dxa"/>
          </w:tcPr>
          <w:p w14:paraId="72BFD371" w14:textId="77777777" w:rsidR="00731629" w:rsidRDefault="00000000">
            <w:pPr>
              <w:pStyle w:val="TableParagraph"/>
              <w:spacing w:before="116"/>
              <w:rPr>
                <w:sz w:val="18"/>
              </w:rPr>
            </w:pPr>
            <w:r>
              <w:rPr>
                <w:spacing w:val="-2"/>
                <w:sz w:val="18"/>
              </w:rPr>
              <w:t>Discussions</w:t>
            </w:r>
          </w:p>
        </w:tc>
        <w:tc>
          <w:tcPr>
            <w:tcW w:w="1440" w:type="dxa"/>
          </w:tcPr>
          <w:p w14:paraId="441F9761" w14:textId="77777777" w:rsidR="00731629" w:rsidRDefault="00000000">
            <w:pPr>
              <w:pStyle w:val="TableParagraph"/>
              <w:spacing w:before="116"/>
              <w:ind w:left="157"/>
              <w:rPr>
                <w:sz w:val="18"/>
              </w:rPr>
            </w:pPr>
            <w:r>
              <w:rPr>
                <w:sz w:val="18"/>
              </w:rPr>
              <w:t>Participation</w:t>
            </w:r>
            <w:r>
              <w:rPr>
                <w:spacing w:val="-12"/>
                <w:sz w:val="18"/>
              </w:rPr>
              <w:t xml:space="preserve"> </w:t>
            </w:r>
            <w:r>
              <w:rPr>
                <w:sz w:val="18"/>
              </w:rPr>
              <w:t xml:space="preserve">in </w:t>
            </w:r>
            <w:r>
              <w:rPr>
                <w:spacing w:val="-2"/>
                <w:sz w:val="18"/>
              </w:rPr>
              <w:t>academic</w:t>
            </w:r>
          </w:p>
          <w:p w14:paraId="0AFF2B80" w14:textId="77777777" w:rsidR="00731629" w:rsidRDefault="00000000">
            <w:pPr>
              <w:pStyle w:val="TableParagraph"/>
              <w:spacing w:before="0"/>
              <w:rPr>
                <w:sz w:val="18"/>
              </w:rPr>
            </w:pPr>
            <w:r>
              <w:rPr>
                <w:spacing w:val="-2"/>
                <w:sz w:val="18"/>
              </w:rPr>
              <w:t>discussions</w:t>
            </w:r>
          </w:p>
        </w:tc>
        <w:tc>
          <w:tcPr>
            <w:tcW w:w="1440" w:type="dxa"/>
          </w:tcPr>
          <w:p w14:paraId="7A347702" w14:textId="77777777" w:rsidR="00731629" w:rsidRDefault="00000000">
            <w:pPr>
              <w:pStyle w:val="TableParagraph"/>
              <w:spacing w:before="116"/>
              <w:ind w:left="317" w:right="0"/>
              <w:jc w:val="left"/>
              <w:rPr>
                <w:sz w:val="18"/>
              </w:rPr>
            </w:pPr>
            <w:r>
              <w:rPr>
                <w:sz w:val="18"/>
              </w:rPr>
              <w:t xml:space="preserve">0.61 </w:t>
            </w:r>
            <w:r>
              <w:rPr>
                <w:spacing w:val="-2"/>
                <w:sz w:val="18"/>
              </w:rPr>
              <w:t>(0.49)</w:t>
            </w:r>
          </w:p>
        </w:tc>
      </w:tr>
      <w:tr w:rsidR="00731629" w14:paraId="18C68219" w14:textId="77777777">
        <w:trPr>
          <w:trHeight w:val="820"/>
        </w:trPr>
        <w:tc>
          <w:tcPr>
            <w:tcW w:w="1440" w:type="dxa"/>
          </w:tcPr>
          <w:p w14:paraId="5E375FC7" w14:textId="77777777" w:rsidR="00731629" w:rsidRDefault="00000000">
            <w:pPr>
              <w:pStyle w:val="TableParagraph"/>
              <w:spacing w:before="102"/>
              <w:ind w:left="290" w:right="0" w:hanging="5"/>
              <w:jc w:val="left"/>
              <w:rPr>
                <w:sz w:val="18"/>
              </w:rPr>
            </w:pPr>
            <w:r>
              <w:rPr>
                <w:spacing w:val="-2"/>
                <w:sz w:val="18"/>
              </w:rPr>
              <w:t>Assignment Completion</w:t>
            </w:r>
          </w:p>
        </w:tc>
        <w:tc>
          <w:tcPr>
            <w:tcW w:w="1440" w:type="dxa"/>
          </w:tcPr>
          <w:p w14:paraId="0D624564" w14:textId="77777777" w:rsidR="00731629" w:rsidRDefault="00000000">
            <w:pPr>
              <w:pStyle w:val="TableParagraph"/>
              <w:spacing w:before="102"/>
              <w:rPr>
                <w:sz w:val="18"/>
              </w:rPr>
            </w:pPr>
            <w:r>
              <w:rPr>
                <w:spacing w:val="-2"/>
                <w:sz w:val="18"/>
              </w:rPr>
              <w:t>Assignment completion score</w:t>
            </w:r>
          </w:p>
        </w:tc>
        <w:tc>
          <w:tcPr>
            <w:tcW w:w="1440" w:type="dxa"/>
          </w:tcPr>
          <w:p w14:paraId="0E0CB69E" w14:textId="77777777" w:rsidR="00731629" w:rsidRDefault="00000000">
            <w:pPr>
              <w:pStyle w:val="TableParagraph"/>
              <w:spacing w:before="102"/>
              <w:ind w:left="227" w:right="0"/>
              <w:jc w:val="left"/>
              <w:rPr>
                <w:sz w:val="18"/>
              </w:rPr>
            </w:pPr>
            <w:r>
              <w:rPr>
                <w:sz w:val="18"/>
              </w:rPr>
              <w:t xml:space="preserve">74.50 </w:t>
            </w:r>
            <w:r>
              <w:rPr>
                <w:spacing w:val="-2"/>
                <w:sz w:val="18"/>
              </w:rPr>
              <w:t>(14.63)</w:t>
            </w:r>
          </w:p>
        </w:tc>
      </w:tr>
      <w:tr w:rsidR="00731629" w14:paraId="20723071" w14:textId="77777777">
        <w:trPr>
          <w:trHeight w:val="820"/>
        </w:trPr>
        <w:tc>
          <w:tcPr>
            <w:tcW w:w="1440" w:type="dxa"/>
          </w:tcPr>
          <w:p w14:paraId="1279C37D" w14:textId="77777777" w:rsidR="00731629" w:rsidRDefault="00000000">
            <w:pPr>
              <w:pStyle w:val="TableParagraph"/>
              <w:spacing w:before="108"/>
              <w:rPr>
                <w:sz w:val="18"/>
              </w:rPr>
            </w:pPr>
            <w:r>
              <w:rPr>
                <w:sz w:val="18"/>
              </w:rPr>
              <w:t xml:space="preserve">Exam </w:t>
            </w:r>
            <w:r>
              <w:rPr>
                <w:spacing w:val="-2"/>
                <w:sz w:val="18"/>
              </w:rPr>
              <w:t>Score</w:t>
            </w:r>
          </w:p>
        </w:tc>
        <w:tc>
          <w:tcPr>
            <w:tcW w:w="1440" w:type="dxa"/>
          </w:tcPr>
          <w:p w14:paraId="644D540C" w14:textId="77777777" w:rsidR="00731629" w:rsidRDefault="00000000">
            <w:pPr>
              <w:pStyle w:val="TableParagraph"/>
              <w:spacing w:before="108"/>
              <w:ind w:left="157"/>
              <w:rPr>
                <w:sz w:val="18"/>
              </w:rPr>
            </w:pPr>
            <w:r>
              <w:rPr>
                <w:spacing w:val="-2"/>
                <w:sz w:val="18"/>
              </w:rPr>
              <w:t>Final examination score</w:t>
            </w:r>
          </w:p>
        </w:tc>
        <w:tc>
          <w:tcPr>
            <w:tcW w:w="1440" w:type="dxa"/>
          </w:tcPr>
          <w:p w14:paraId="059E2EB3" w14:textId="77777777" w:rsidR="00731629" w:rsidRDefault="00000000">
            <w:pPr>
              <w:pStyle w:val="TableParagraph"/>
              <w:spacing w:before="108"/>
              <w:ind w:left="227" w:right="0"/>
              <w:jc w:val="left"/>
              <w:rPr>
                <w:sz w:val="18"/>
              </w:rPr>
            </w:pPr>
            <w:r>
              <w:rPr>
                <w:sz w:val="18"/>
              </w:rPr>
              <w:t xml:space="preserve">70.35 </w:t>
            </w:r>
            <w:r>
              <w:rPr>
                <w:spacing w:val="-2"/>
                <w:sz w:val="18"/>
              </w:rPr>
              <w:t>(17.69)</w:t>
            </w:r>
          </w:p>
        </w:tc>
      </w:tr>
    </w:tbl>
    <w:p w14:paraId="57B9275B" w14:textId="77777777" w:rsidR="00731629" w:rsidRDefault="00731629">
      <w:pPr>
        <w:pStyle w:val="TableParagraph"/>
        <w:jc w:val="left"/>
        <w:rPr>
          <w:sz w:val="18"/>
        </w:rPr>
        <w:sectPr w:rsidR="00731629">
          <w:pgSz w:w="12240" w:h="15840"/>
          <w:pgMar w:top="1360" w:right="1080" w:bottom="280" w:left="1080" w:header="720" w:footer="720" w:gutter="0"/>
          <w:cols w:num="2" w:space="720" w:equalWidth="0">
            <w:col w:w="4720" w:space="305"/>
            <w:col w:w="5055"/>
          </w:cols>
        </w:sectPr>
      </w:pPr>
    </w:p>
    <w:p w14:paraId="7527B2C2" w14:textId="77777777" w:rsidR="00731629" w:rsidRDefault="00000000">
      <w:pPr>
        <w:pStyle w:val="ListParagraph"/>
        <w:numPr>
          <w:ilvl w:val="1"/>
          <w:numId w:val="6"/>
        </w:numPr>
        <w:tabs>
          <w:tab w:val="left" w:pos="741"/>
        </w:tabs>
        <w:spacing w:before="80"/>
        <w:ind w:left="741" w:hanging="381"/>
        <w:rPr>
          <w:b/>
        </w:rPr>
      </w:pPr>
      <w:r>
        <w:rPr>
          <w:b/>
          <w:color w:val="20788E"/>
          <w:spacing w:val="-2"/>
        </w:rPr>
        <w:lastRenderedPageBreak/>
        <w:t>Graph</w:t>
      </w:r>
    </w:p>
    <w:p w14:paraId="0F01C17A" w14:textId="77777777" w:rsidR="00731629" w:rsidRDefault="00731629">
      <w:pPr>
        <w:pStyle w:val="BodyText"/>
        <w:spacing w:before="24"/>
        <w:rPr>
          <w:b/>
          <w:sz w:val="22"/>
        </w:rPr>
      </w:pPr>
    </w:p>
    <w:p w14:paraId="516828AE" w14:textId="77777777" w:rsidR="00731629" w:rsidRDefault="00000000">
      <w:pPr>
        <w:spacing w:before="1"/>
        <w:ind w:left="461"/>
        <w:jc w:val="center"/>
        <w:rPr>
          <w:b/>
        </w:rPr>
      </w:pPr>
      <w:r>
        <w:rPr>
          <w:b/>
        </w:rPr>
        <w:t>Figure</w:t>
      </w:r>
      <w:r>
        <w:rPr>
          <w:b/>
          <w:spacing w:val="-10"/>
        </w:rPr>
        <w:t xml:space="preserve"> 1</w:t>
      </w:r>
    </w:p>
    <w:p w14:paraId="23ED805E" w14:textId="77777777" w:rsidR="00731629" w:rsidRDefault="00731629">
      <w:pPr>
        <w:pStyle w:val="BodyText"/>
        <w:spacing w:before="24"/>
        <w:rPr>
          <w:b/>
          <w:sz w:val="22"/>
        </w:rPr>
      </w:pPr>
    </w:p>
    <w:p w14:paraId="696251DD" w14:textId="77777777" w:rsidR="00731629" w:rsidRDefault="00000000">
      <w:pPr>
        <w:pStyle w:val="BodyText"/>
        <w:spacing w:before="1"/>
        <w:ind w:left="360"/>
      </w:pPr>
      <w:r>
        <w:t xml:space="preserve">Bar Graph – Final Grade </w:t>
      </w:r>
      <w:r>
        <w:rPr>
          <w:spacing w:val="-2"/>
        </w:rPr>
        <w:t>Distribution</w:t>
      </w:r>
    </w:p>
    <w:p w14:paraId="7BEB8291" w14:textId="77777777" w:rsidR="00731629" w:rsidRDefault="00000000">
      <w:pPr>
        <w:pStyle w:val="BodyText"/>
        <w:spacing w:before="114"/>
        <w:rPr>
          <w:sz w:val="20"/>
        </w:rPr>
      </w:pPr>
      <w:r>
        <w:rPr>
          <w:noProof/>
          <w:sz w:val="20"/>
        </w:rPr>
        <w:drawing>
          <wp:anchor distT="0" distB="0" distL="0" distR="0" simplePos="0" relativeHeight="487589888" behindDoc="1" locked="0" layoutInCell="1" allowOverlap="1" wp14:anchorId="1D38923B" wp14:editId="1E4EA71F">
            <wp:simplePos x="0" y="0"/>
            <wp:positionH relativeFrom="page">
              <wp:posOffset>972360</wp:posOffset>
            </wp:positionH>
            <wp:positionV relativeFrom="paragraph">
              <wp:posOffset>233895</wp:posOffset>
            </wp:positionV>
            <wp:extent cx="2641937" cy="190576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641937" cy="1905762"/>
                    </a:xfrm>
                    <a:prstGeom prst="rect">
                      <a:avLst/>
                    </a:prstGeom>
                  </pic:spPr>
                </pic:pic>
              </a:graphicData>
            </a:graphic>
          </wp:anchor>
        </w:drawing>
      </w:r>
    </w:p>
    <w:p w14:paraId="14FCFB7A" w14:textId="77777777" w:rsidR="00731629" w:rsidRDefault="00731629">
      <w:pPr>
        <w:pStyle w:val="BodyText"/>
      </w:pPr>
    </w:p>
    <w:p w14:paraId="4848221B" w14:textId="77777777" w:rsidR="00731629" w:rsidRDefault="00731629">
      <w:pPr>
        <w:pStyle w:val="BodyText"/>
      </w:pPr>
    </w:p>
    <w:p w14:paraId="125134C9" w14:textId="77777777" w:rsidR="00731629" w:rsidRDefault="00731629">
      <w:pPr>
        <w:pStyle w:val="BodyText"/>
      </w:pPr>
    </w:p>
    <w:p w14:paraId="5062C7BA" w14:textId="77777777" w:rsidR="00731629" w:rsidRDefault="00731629">
      <w:pPr>
        <w:pStyle w:val="BodyText"/>
      </w:pPr>
    </w:p>
    <w:p w14:paraId="78951A0F" w14:textId="77777777" w:rsidR="00731629" w:rsidRDefault="00731629">
      <w:pPr>
        <w:pStyle w:val="BodyText"/>
      </w:pPr>
    </w:p>
    <w:p w14:paraId="0B15BC72" w14:textId="77777777" w:rsidR="00731629" w:rsidRDefault="00731629">
      <w:pPr>
        <w:pStyle w:val="BodyText"/>
        <w:spacing w:before="196"/>
      </w:pPr>
    </w:p>
    <w:p w14:paraId="5BEB12CA" w14:textId="77777777" w:rsidR="00731629" w:rsidRDefault="00000000">
      <w:pPr>
        <w:ind w:left="461" w:right="55"/>
        <w:jc w:val="center"/>
        <w:rPr>
          <w:b/>
        </w:rPr>
      </w:pPr>
      <w:r>
        <w:rPr>
          <w:b/>
        </w:rPr>
        <w:t>Figure</w:t>
      </w:r>
      <w:r>
        <w:rPr>
          <w:b/>
          <w:spacing w:val="-10"/>
        </w:rPr>
        <w:t xml:space="preserve"> 2</w:t>
      </w:r>
    </w:p>
    <w:p w14:paraId="643CC41F" w14:textId="77777777" w:rsidR="00731629" w:rsidRDefault="00731629">
      <w:pPr>
        <w:pStyle w:val="BodyText"/>
        <w:spacing w:before="25"/>
        <w:rPr>
          <w:b/>
          <w:sz w:val="22"/>
        </w:rPr>
      </w:pPr>
    </w:p>
    <w:p w14:paraId="0A3CB2F4" w14:textId="77777777" w:rsidR="00731629" w:rsidRDefault="00000000">
      <w:pPr>
        <w:pStyle w:val="BodyText"/>
        <w:ind w:left="360"/>
      </w:pPr>
      <w:r>
        <w:t xml:space="preserve">Pie Chart – Gender </w:t>
      </w:r>
      <w:r>
        <w:rPr>
          <w:spacing w:val="-2"/>
        </w:rPr>
        <w:t>Distribution</w:t>
      </w:r>
    </w:p>
    <w:p w14:paraId="55A9FE60" w14:textId="77777777" w:rsidR="00731629" w:rsidRDefault="00000000">
      <w:pPr>
        <w:pStyle w:val="BodyText"/>
        <w:spacing w:before="114"/>
        <w:rPr>
          <w:sz w:val="20"/>
        </w:rPr>
      </w:pPr>
      <w:r>
        <w:rPr>
          <w:noProof/>
          <w:sz w:val="20"/>
        </w:rPr>
        <w:drawing>
          <wp:anchor distT="0" distB="0" distL="0" distR="0" simplePos="0" relativeHeight="487590400" behindDoc="1" locked="0" layoutInCell="1" allowOverlap="1" wp14:anchorId="4A6E00E4" wp14:editId="7925003E">
            <wp:simplePos x="0" y="0"/>
            <wp:positionH relativeFrom="page">
              <wp:posOffset>1229170</wp:posOffset>
            </wp:positionH>
            <wp:positionV relativeFrom="paragraph">
              <wp:posOffset>234157</wp:posOffset>
            </wp:positionV>
            <wp:extent cx="2161229" cy="176517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161229" cy="1765173"/>
                    </a:xfrm>
                    <a:prstGeom prst="rect">
                      <a:avLst/>
                    </a:prstGeom>
                  </pic:spPr>
                </pic:pic>
              </a:graphicData>
            </a:graphic>
          </wp:anchor>
        </w:drawing>
      </w:r>
    </w:p>
    <w:p w14:paraId="75908A81" w14:textId="77777777" w:rsidR="00731629" w:rsidRDefault="00000000">
      <w:pPr>
        <w:spacing w:before="80"/>
        <w:ind w:right="12"/>
        <w:jc w:val="center"/>
        <w:rPr>
          <w:b/>
        </w:rPr>
      </w:pPr>
      <w:r>
        <w:br w:type="column"/>
      </w:r>
      <w:r>
        <w:rPr>
          <w:b/>
        </w:rPr>
        <w:t>Figure</w:t>
      </w:r>
      <w:r>
        <w:rPr>
          <w:b/>
          <w:spacing w:val="-10"/>
        </w:rPr>
        <w:t xml:space="preserve"> 3</w:t>
      </w:r>
    </w:p>
    <w:p w14:paraId="451E6AB4" w14:textId="77777777" w:rsidR="00731629" w:rsidRDefault="00731629">
      <w:pPr>
        <w:pStyle w:val="BodyText"/>
        <w:spacing w:before="24"/>
        <w:rPr>
          <w:b/>
          <w:sz w:val="22"/>
        </w:rPr>
      </w:pPr>
    </w:p>
    <w:p w14:paraId="3AF04E56" w14:textId="77777777" w:rsidR="00731629" w:rsidRDefault="00000000">
      <w:pPr>
        <w:pStyle w:val="BodyText"/>
        <w:spacing w:before="1" w:line="276" w:lineRule="auto"/>
        <w:ind w:left="360" w:right="435"/>
      </w:pPr>
      <w:r>
        <w:t>Scatter</w:t>
      </w:r>
      <w:r>
        <w:rPr>
          <w:spacing w:val="-5"/>
        </w:rPr>
        <w:t xml:space="preserve"> </w:t>
      </w:r>
      <w:r>
        <w:t>Plot</w:t>
      </w:r>
      <w:r>
        <w:rPr>
          <w:spacing w:val="-5"/>
        </w:rPr>
        <w:t xml:space="preserve"> </w:t>
      </w:r>
      <w:r>
        <w:t>–</w:t>
      </w:r>
      <w:r>
        <w:rPr>
          <w:spacing w:val="-5"/>
        </w:rPr>
        <w:t xml:space="preserve"> </w:t>
      </w:r>
      <w:r>
        <w:t>Study</w:t>
      </w:r>
      <w:r>
        <w:rPr>
          <w:spacing w:val="-5"/>
        </w:rPr>
        <w:t xml:space="preserve"> </w:t>
      </w:r>
      <w:r>
        <w:t>Hours</w:t>
      </w:r>
      <w:r>
        <w:rPr>
          <w:spacing w:val="-5"/>
        </w:rPr>
        <w:t xml:space="preserve"> </w:t>
      </w:r>
      <w:r>
        <w:t>vs</w:t>
      </w:r>
      <w:r>
        <w:rPr>
          <w:spacing w:val="-5"/>
        </w:rPr>
        <w:t xml:space="preserve"> </w:t>
      </w:r>
      <w:r>
        <w:t>Exam</w:t>
      </w:r>
      <w:r>
        <w:rPr>
          <w:spacing w:val="-5"/>
        </w:rPr>
        <w:t xml:space="preserve"> </w:t>
      </w:r>
      <w:r>
        <w:t>Score</w:t>
      </w:r>
      <w:r>
        <w:rPr>
          <w:spacing w:val="-5"/>
        </w:rPr>
        <w:t xml:space="preserve"> </w:t>
      </w:r>
      <w:r>
        <w:t>(Colored</w:t>
      </w:r>
      <w:r>
        <w:rPr>
          <w:spacing w:val="-5"/>
        </w:rPr>
        <w:t xml:space="preserve"> </w:t>
      </w:r>
      <w:r>
        <w:t xml:space="preserve">by </w:t>
      </w:r>
      <w:r>
        <w:rPr>
          <w:spacing w:val="-2"/>
        </w:rPr>
        <w:t>Gender)</w:t>
      </w:r>
    </w:p>
    <w:p w14:paraId="2FFA1601" w14:textId="77777777" w:rsidR="00731629" w:rsidRDefault="00000000">
      <w:pPr>
        <w:pStyle w:val="BodyText"/>
        <w:spacing w:before="83"/>
        <w:rPr>
          <w:sz w:val="20"/>
        </w:rPr>
      </w:pPr>
      <w:r>
        <w:rPr>
          <w:noProof/>
          <w:sz w:val="20"/>
        </w:rPr>
        <w:drawing>
          <wp:anchor distT="0" distB="0" distL="0" distR="0" simplePos="0" relativeHeight="487590912" behindDoc="1" locked="0" layoutInCell="1" allowOverlap="1" wp14:anchorId="1B874D6D" wp14:editId="30B20EAA">
            <wp:simplePos x="0" y="0"/>
            <wp:positionH relativeFrom="page">
              <wp:posOffset>4163235</wp:posOffset>
            </wp:positionH>
            <wp:positionV relativeFrom="paragraph">
              <wp:posOffset>214197</wp:posOffset>
            </wp:positionV>
            <wp:extent cx="2641937" cy="192138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641937" cy="1921382"/>
                    </a:xfrm>
                    <a:prstGeom prst="rect">
                      <a:avLst/>
                    </a:prstGeom>
                  </pic:spPr>
                </pic:pic>
              </a:graphicData>
            </a:graphic>
          </wp:anchor>
        </w:drawing>
      </w:r>
    </w:p>
    <w:p w14:paraId="282AF942" w14:textId="77777777" w:rsidR="00731629" w:rsidRDefault="00731629">
      <w:pPr>
        <w:pStyle w:val="BodyText"/>
        <w:spacing w:before="144"/>
      </w:pPr>
    </w:p>
    <w:p w14:paraId="13A92B1A" w14:textId="77777777" w:rsidR="00731629" w:rsidRDefault="00000000">
      <w:pPr>
        <w:pStyle w:val="Heading1"/>
        <w:numPr>
          <w:ilvl w:val="0"/>
          <w:numId w:val="6"/>
        </w:numPr>
        <w:tabs>
          <w:tab w:val="left" w:pos="578"/>
        </w:tabs>
        <w:spacing w:before="1"/>
        <w:ind w:left="578" w:hanging="218"/>
      </w:pPr>
      <w:bookmarkStart w:id="12" w:name="8._Methodology__"/>
      <w:bookmarkEnd w:id="12"/>
      <w:r>
        <w:rPr>
          <w:color w:val="20788E"/>
          <w:spacing w:val="-2"/>
        </w:rPr>
        <w:t>Methodology</w:t>
      </w:r>
    </w:p>
    <w:p w14:paraId="5BE73AEB" w14:textId="77777777" w:rsidR="00731629" w:rsidRDefault="00000000">
      <w:pPr>
        <w:pStyle w:val="BodyText"/>
        <w:spacing w:before="240"/>
        <w:ind w:left="360" w:right="366"/>
      </w:pPr>
      <w:r>
        <w:t>This</w:t>
      </w:r>
      <w:r>
        <w:rPr>
          <w:spacing w:val="-7"/>
        </w:rPr>
        <w:t xml:space="preserve"> </w:t>
      </w:r>
      <w:r>
        <w:t>study</w:t>
      </w:r>
      <w:r>
        <w:rPr>
          <w:spacing w:val="-7"/>
        </w:rPr>
        <w:t xml:space="preserve"> </w:t>
      </w:r>
      <w:r>
        <w:t>adopts</w:t>
      </w:r>
      <w:r>
        <w:rPr>
          <w:spacing w:val="-7"/>
        </w:rPr>
        <w:t xml:space="preserve"> </w:t>
      </w:r>
      <w:r>
        <w:t>a</w:t>
      </w:r>
      <w:r>
        <w:rPr>
          <w:spacing w:val="-7"/>
        </w:rPr>
        <w:t xml:space="preserve"> </w:t>
      </w:r>
      <w:r>
        <w:t>machine</w:t>
      </w:r>
      <w:r>
        <w:rPr>
          <w:spacing w:val="-7"/>
        </w:rPr>
        <w:t xml:space="preserve"> </w:t>
      </w:r>
      <w:r>
        <w:t>learning–based</w:t>
      </w:r>
      <w:r>
        <w:rPr>
          <w:spacing w:val="-7"/>
        </w:rPr>
        <w:t xml:space="preserve"> </w:t>
      </w:r>
      <w:r>
        <w:t>predictive approach to analyze and predict student academic</w:t>
      </w:r>
    </w:p>
    <w:p w14:paraId="50CC253C" w14:textId="77777777" w:rsidR="00731629" w:rsidRDefault="00000000">
      <w:pPr>
        <w:pStyle w:val="BodyText"/>
        <w:ind w:left="360"/>
      </w:pPr>
      <w:r>
        <w:t xml:space="preserve">performance using a publicly available </w:t>
      </w:r>
      <w:r>
        <w:rPr>
          <w:spacing w:val="-2"/>
        </w:rPr>
        <w:t>dataset.</w:t>
      </w:r>
    </w:p>
    <w:p w14:paraId="42BD3CCC" w14:textId="77777777" w:rsidR="00731629" w:rsidRDefault="00731629">
      <w:pPr>
        <w:pStyle w:val="BodyText"/>
        <w:spacing w:before="32"/>
      </w:pPr>
    </w:p>
    <w:p w14:paraId="70D23B51" w14:textId="77777777" w:rsidR="00731629" w:rsidRDefault="00000000">
      <w:pPr>
        <w:pStyle w:val="Heading1"/>
        <w:numPr>
          <w:ilvl w:val="1"/>
          <w:numId w:val="6"/>
        </w:numPr>
        <w:tabs>
          <w:tab w:val="left" w:pos="796"/>
        </w:tabs>
        <w:spacing w:before="1"/>
        <w:ind w:left="796" w:hanging="436"/>
        <w:rPr>
          <w:b w:val="0"/>
          <w:sz w:val="18"/>
        </w:rPr>
      </w:pPr>
      <w:r>
        <w:rPr>
          <w:color w:val="20788E"/>
        </w:rPr>
        <w:t>Data</w:t>
      </w:r>
      <w:r>
        <w:rPr>
          <w:color w:val="20788E"/>
          <w:spacing w:val="-4"/>
        </w:rPr>
        <w:t xml:space="preserve"> </w:t>
      </w:r>
      <w:r>
        <w:rPr>
          <w:color w:val="20788E"/>
          <w:spacing w:val="-2"/>
        </w:rPr>
        <w:t>Preprocessing</w:t>
      </w:r>
      <w:r>
        <w:rPr>
          <w:b w:val="0"/>
          <w:spacing w:val="-2"/>
          <w:sz w:val="18"/>
        </w:rPr>
        <w:t>.</w:t>
      </w:r>
    </w:p>
    <w:p w14:paraId="4C3A9121" w14:textId="77777777" w:rsidR="00731629" w:rsidRDefault="00000000">
      <w:pPr>
        <w:pStyle w:val="BodyText"/>
        <w:spacing w:before="240"/>
        <w:ind w:left="360" w:right="366" w:firstLine="45"/>
      </w:pPr>
      <w:r>
        <w:t>The</w:t>
      </w:r>
      <w:r>
        <w:rPr>
          <w:spacing w:val="-6"/>
        </w:rPr>
        <w:t xml:space="preserve"> </w:t>
      </w:r>
      <w:r>
        <w:t>following</w:t>
      </w:r>
      <w:r>
        <w:rPr>
          <w:spacing w:val="-6"/>
        </w:rPr>
        <w:t xml:space="preserve"> </w:t>
      </w:r>
      <w:r>
        <w:t>preprocessing</w:t>
      </w:r>
      <w:r>
        <w:rPr>
          <w:spacing w:val="-6"/>
        </w:rPr>
        <w:t xml:space="preserve"> </w:t>
      </w:r>
      <w:r>
        <w:t>steps</w:t>
      </w:r>
      <w:r>
        <w:rPr>
          <w:spacing w:val="-6"/>
        </w:rPr>
        <w:t xml:space="preserve"> </w:t>
      </w:r>
      <w:r>
        <w:t>were</w:t>
      </w:r>
      <w:r>
        <w:rPr>
          <w:spacing w:val="-6"/>
        </w:rPr>
        <w:t xml:space="preserve"> </w:t>
      </w:r>
      <w:r>
        <w:t>applied</w:t>
      </w:r>
      <w:r>
        <w:rPr>
          <w:spacing w:val="-6"/>
        </w:rPr>
        <w:t xml:space="preserve"> </w:t>
      </w:r>
      <w:r>
        <w:t>to</w:t>
      </w:r>
      <w:r>
        <w:rPr>
          <w:spacing w:val="-6"/>
        </w:rPr>
        <w:t xml:space="preserve"> </w:t>
      </w:r>
      <w:r>
        <w:t>ensure data quality and consistency:</w:t>
      </w:r>
    </w:p>
    <w:p w14:paraId="7DDE7ED1" w14:textId="77777777" w:rsidR="00731629" w:rsidRDefault="00731629">
      <w:pPr>
        <w:pStyle w:val="BodyText"/>
        <w:spacing w:before="33"/>
      </w:pPr>
    </w:p>
    <w:p w14:paraId="5BB42457" w14:textId="77777777" w:rsidR="00731629" w:rsidRDefault="00000000">
      <w:pPr>
        <w:pStyle w:val="ListParagraph"/>
        <w:numPr>
          <w:ilvl w:val="2"/>
          <w:numId w:val="6"/>
        </w:numPr>
        <w:tabs>
          <w:tab w:val="left" w:pos="1079"/>
        </w:tabs>
        <w:ind w:left="1079" w:hanging="359"/>
        <w:rPr>
          <w:rFonts w:ascii="Microsoft Sans Serif" w:hAnsi="Microsoft Sans Serif"/>
          <w:sz w:val="18"/>
        </w:rPr>
      </w:pPr>
      <w:r>
        <w:rPr>
          <w:sz w:val="18"/>
        </w:rPr>
        <w:t xml:space="preserve">Removal of missing and inconsistent </w:t>
      </w:r>
      <w:r>
        <w:rPr>
          <w:spacing w:val="-2"/>
          <w:sz w:val="18"/>
        </w:rPr>
        <w:t>values</w:t>
      </w:r>
    </w:p>
    <w:p w14:paraId="28E306BB" w14:textId="77777777" w:rsidR="00731629" w:rsidRDefault="00000000">
      <w:pPr>
        <w:pStyle w:val="ListParagraph"/>
        <w:numPr>
          <w:ilvl w:val="2"/>
          <w:numId w:val="6"/>
        </w:numPr>
        <w:tabs>
          <w:tab w:val="left" w:pos="1080"/>
        </w:tabs>
        <w:spacing w:before="1"/>
        <w:ind w:right="454"/>
        <w:rPr>
          <w:rFonts w:ascii="Microsoft Sans Serif" w:hAnsi="Microsoft Sans Serif"/>
          <w:sz w:val="18"/>
        </w:rPr>
      </w:pPr>
      <w:r>
        <w:rPr>
          <w:sz w:val="18"/>
        </w:rPr>
        <w:t>Encoding</w:t>
      </w:r>
      <w:r>
        <w:rPr>
          <w:spacing w:val="-7"/>
          <w:sz w:val="18"/>
        </w:rPr>
        <w:t xml:space="preserve"> </w:t>
      </w:r>
      <w:r>
        <w:rPr>
          <w:sz w:val="18"/>
        </w:rPr>
        <w:t>of</w:t>
      </w:r>
      <w:r>
        <w:rPr>
          <w:spacing w:val="-7"/>
          <w:sz w:val="18"/>
        </w:rPr>
        <w:t xml:space="preserve"> </w:t>
      </w:r>
      <w:r>
        <w:rPr>
          <w:sz w:val="18"/>
        </w:rPr>
        <w:t>categorical</w:t>
      </w:r>
      <w:r>
        <w:rPr>
          <w:spacing w:val="-7"/>
          <w:sz w:val="18"/>
        </w:rPr>
        <w:t xml:space="preserve"> </w:t>
      </w:r>
      <w:r>
        <w:rPr>
          <w:sz w:val="18"/>
        </w:rPr>
        <w:t>variables</w:t>
      </w:r>
      <w:r>
        <w:rPr>
          <w:spacing w:val="-7"/>
          <w:sz w:val="18"/>
        </w:rPr>
        <w:t xml:space="preserve"> </w:t>
      </w:r>
      <w:r>
        <w:rPr>
          <w:sz w:val="18"/>
        </w:rPr>
        <w:t>such</w:t>
      </w:r>
      <w:r>
        <w:rPr>
          <w:spacing w:val="-7"/>
          <w:sz w:val="18"/>
        </w:rPr>
        <w:t xml:space="preserve"> </w:t>
      </w:r>
      <w:r>
        <w:rPr>
          <w:sz w:val="18"/>
        </w:rPr>
        <w:t>as</w:t>
      </w:r>
      <w:r>
        <w:rPr>
          <w:spacing w:val="-7"/>
          <w:sz w:val="18"/>
        </w:rPr>
        <w:t xml:space="preserve"> </w:t>
      </w:r>
      <w:r>
        <w:rPr>
          <w:sz w:val="18"/>
        </w:rPr>
        <w:t>gender and learning style</w:t>
      </w:r>
    </w:p>
    <w:p w14:paraId="288607B5" w14:textId="77777777" w:rsidR="00731629" w:rsidRDefault="00000000">
      <w:pPr>
        <w:pStyle w:val="ListParagraph"/>
        <w:numPr>
          <w:ilvl w:val="2"/>
          <w:numId w:val="6"/>
        </w:numPr>
        <w:tabs>
          <w:tab w:val="left" w:pos="1080"/>
        </w:tabs>
        <w:spacing w:before="1"/>
        <w:ind w:right="534"/>
        <w:rPr>
          <w:rFonts w:ascii="Microsoft Sans Serif" w:hAnsi="Microsoft Sans Serif"/>
          <w:sz w:val="18"/>
        </w:rPr>
      </w:pPr>
      <w:r>
        <w:rPr>
          <w:sz w:val="18"/>
        </w:rPr>
        <w:t>Normalization</w:t>
      </w:r>
      <w:r>
        <w:rPr>
          <w:spacing w:val="-10"/>
          <w:sz w:val="18"/>
        </w:rPr>
        <w:t xml:space="preserve"> </w:t>
      </w:r>
      <w:r>
        <w:rPr>
          <w:sz w:val="18"/>
        </w:rPr>
        <w:t>of</w:t>
      </w:r>
      <w:r>
        <w:rPr>
          <w:spacing w:val="-10"/>
          <w:sz w:val="18"/>
        </w:rPr>
        <w:t xml:space="preserve"> </w:t>
      </w:r>
      <w:r>
        <w:rPr>
          <w:sz w:val="18"/>
        </w:rPr>
        <w:t>numerical</w:t>
      </w:r>
      <w:r>
        <w:rPr>
          <w:spacing w:val="-10"/>
          <w:sz w:val="18"/>
        </w:rPr>
        <w:t xml:space="preserve"> </w:t>
      </w:r>
      <w:r>
        <w:rPr>
          <w:sz w:val="18"/>
        </w:rPr>
        <w:t>attributes</w:t>
      </w:r>
      <w:r>
        <w:rPr>
          <w:spacing w:val="-10"/>
          <w:sz w:val="18"/>
        </w:rPr>
        <w:t xml:space="preserve"> </w:t>
      </w:r>
      <w:r>
        <w:rPr>
          <w:sz w:val="18"/>
        </w:rPr>
        <w:t>including attendance, study hours, and exam scores</w:t>
      </w:r>
    </w:p>
    <w:p w14:paraId="38E26114" w14:textId="77777777" w:rsidR="00731629" w:rsidRDefault="00000000">
      <w:pPr>
        <w:pStyle w:val="ListParagraph"/>
        <w:numPr>
          <w:ilvl w:val="2"/>
          <w:numId w:val="6"/>
        </w:numPr>
        <w:tabs>
          <w:tab w:val="left" w:pos="1080"/>
        </w:tabs>
        <w:spacing w:before="1"/>
        <w:ind w:right="379"/>
        <w:rPr>
          <w:rFonts w:ascii="Microsoft Sans Serif" w:hAnsi="Microsoft Sans Serif"/>
          <w:sz w:val="18"/>
        </w:rPr>
      </w:pPr>
      <w:r>
        <w:rPr>
          <w:sz w:val="18"/>
        </w:rPr>
        <w:t>Selection</w:t>
      </w:r>
      <w:r>
        <w:rPr>
          <w:spacing w:val="-8"/>
          <w:sz w:val="18"/>
        </w:rPr>
        <w:t xml:space="preserve"> </w:t>
      </w:r>
      <w:r>
        <w:rPr>
          <w:sz w:val="18"/>
        </w:rPr>
        <w:t>of</w:t>
      </w:r>
      <w:r>
        <w:rPr>
          <w:spacing w:val="-8"/>
          <w:sz w:val="18"/>
        </w:rPr>
        <w:t xml:space="preserve"> </w:t>
      </w:r>
      <w:r>
        <w:rPr>
          <w:sz w:val="18"/>
        </w:rPr>
        <w:t>relevant</w:t>
      </w:r>
      <w:r>
        <w:rPr>
          <w:spacing w:val="-8"/>
          <w:sz w:val="18"/>
        </w:rPr>
        <w:t xml:space="preserve"> </w:t>
      </w:r>
      <w:r>
        <w:rPr>
          <w:sz w:val="18"/>
        </w:rPr>
        <w:t>academic,</w:t>
      </w:r>
      <w:r>
        <w:rPr>
          <w:spacing w:val="-8"/>
          <w:sz w:val="18"/>
        </w:rPr>
        <w:t xml:space="preserve"> </w:t>
      </w:r>
      <w:r>
        <w:rPr>
          <w:sz w:val="18"/>
        </w:rPr>
        <w:t>demographic,</w:t>
      </w:r>
      <w:r>
        <w:rPr>
          <w:spacing w:val="-8"/>
          <w:sz w:val="18"/>
        </w:rPr>
        <w:t xml:space="preserve"> </w:t>
      </w:r>
      <w:r>
        <w:rPr>
          <w:sz w:val="18"/>
        </w:rPr>
        <w:t>and behavioral features</w:t>
      </w:r>
    </w:p>
    <w:p w14:paraId="5FB30A30" w14:textId="77777777" w:rsidR="00731629" w:rsidRDefault="00731629">
      <w:pPr>
        <w:pStyle w:val="BodyText"/>
        <w:spacing w:before="33"/>
      </w:pPr>
    </w:p>
    <w:p w14:paraId="729AD00A" w14:textId="77777777" w:rsidR="00731629" w:rsidRDefault="00000000">
      <w:pPr>
        <w:pStyle w:val="BodyText"/>
        <w:ind w:left="360" w:right="366"/>
      </w:pPr>
      <w:r>
        <w:t>These</w:t>
      </w:r>
      <w:r>
        <w:rPr>
          <w:spacing w:val="-5"/>
        </w:rPr>
        <w:t xml:space="preserve"> </w:t>
      </w:r>
      <w:r>
        <w:t>steps</w:t>
      </w:r>
      <w:r>
        <w:rPr>
          <w:spacing w:val="-5"/>
        </w:rPr>
        <w:t xml:space="preserve"> </w:t>
      </w:r>
      <w:r>
        <w:t>help</w:t>
      </w:r>
      <w:r>
        <w:rPr>
          <w:spacing w:val="-5"/>
        </w:rPr>
        <w:t xml:space="preserve"> </w:t>
      </w:r>
      <w:r>
        <w:t>improve</w:t>
      </w:r>
      <w:r>
        <w:rPr>
          <w:spacing w:val="-5"/>
        </w:rPr>
        <w:t xml:space="preserve"> </w:t>
      </w:r>
      <w:r>
        <w:t>model</w:t>
      </w:r>
      <w:r>
        <w:rPr>
          <w:spacing w:val="-5"/>
        </w:rPr>
        <w:t xml:space="preserve"> </w:t>
      </w:r>
      <w:r>
        <w:t>accuracy</w:t>
      </w:r>
      <w:r>
        <w:rPr>
          <w:spacing w:val="-5"/>
        </w:rPr>
        <w:t xml:space="preserve"> </w:t>
      </w:r>
      <w:r>
        <w:t>and</w:t>
      </w:r>
      <w:r>
        <w:rPr>
          <w:spacing w:val="-5"/>
        </w:rPr>
        <w:t xml:space="preserve"> </w:t>
      </w:r>
      <w:r>
        <w:t>reduce</w:t>
      </w:r>
      <w:r>
        <w:rPr>
          <w:spacing w:val="-5"/>
        </w:rPr>
        <w:t xml:space="preserve"> </w:t>
      </w:r>
      <w:r>
        <w:t>noise in the dataset.</w:t>
      </w:r>
    </w:p>
    <w:p w14:paraId="382C1275" w14:textId="77777777" w:rsidR="00731629" w:rsidRDefault="00731629">
      <w:pPr>
        <w:pStyle w:val="BodyText"/>
        <w:spacing w:before="33"/>
      </w:pPr>
    </w:p>
    <w:p w14:paraId="0DCCF20A" w14:textId="77777777" w:rsidR="00731629" w:rsidRDefault="00000000">
      <w:pPr>
        <w:pStyle w:val="Heading1"/>
        <w:numPr>
          <w:ilvl w:val="1"/>
          <w:numId w:val="6"/>
        </w:numPr>
        <w:tabs>
          <w:tab w:val="left" w:pos="796"/>
        </w:tabs>
        <w:ind w:left="796" w:hanging="436"/>
      </w:pPr>
      <w:r>
        <w:rPr>
          <w:color w:val="20788E"/>
        </w:rPr>
        <w:t>Analytical</w:t>
      </w:r>
      <w:r>
        <w:rPr>
          <w:color w:val="20788E"/>
          <w:spacing w:val="-10"/>
        </w:rPr>
        <w:t xml:space="preserve"> </w:t>
      </w:r>
      <w:r>
        <w:rPr>
          <w:color w:val="20788E"/>
          <w:spacing w:val="-2"/>
        </w:rPr>
        <w:t>Approach</w:t>
      </w:r>
    </w:p>
    <w:p w14:paraId="0A6E33D1" w14:textId="77777777" w:rsidR="00731629" w:rsidRDefault="00000000">
      <w:pPr>
        <w:pStyle w:val="BodyText"/>
        <w:spacing w:before="240"/>
        <w:ind w:left="360" w:right="366" w:firstLine="45"/>
      </w:pPr>
      <w:r>
        <w:t>A supervised machine learning approach was used to predict student academic performance. The dataset was divided into training and testing sets using an 80:20 split ratio. Predictive models were trained on the training data and</w:t>
      </w:r>
      <w:r>
        <w:rPr>
          <w:spacing w:val="-5"/>
        </w:rPr>
        <w:t xml:space="preserve"> </w:t>
      </w:r>
      <w:r>
        <w:t>evaluated</w:t>
      </w:r>
      <w:r>
        <w:rPr>
          <w:spacing w:val="-5"/>
        </w:rPr>
        <w:t xml:space="preserve"> </w:t>
      </w:r>
      <w:r>
        <w:t>on</w:t>
      </w:r>
      <w:r>
        <w:rPr>
          <w:spacing w:val="-5"/>
        </w:rPr>
        <w:t xml:space="preserve"> </w:t>
      </w:r>
      <w:r>
        <w:t>unseen</w:t>
      </w:r>
      <w:r>
        <w:rPr>
          <w:spacing w:val="-5"/>
        </w:rPr>
        <w:t xml:space="preserve"> </w:t>
      </w:r>
      <w:r>
        <w:t>test</w:t>
      </w:r>
      <w:r>
        <w:rPr>
          <w:spacing w:val="-5"/>
        </w:rPr>
        <w:t xml:space="preserve"> </w:t>
      </w:r>
      <w:r>
        <w:t>data</w:t>
      </w:r>
      <w:r>
        <w:rPr>
          <w:spacing w:val="-5"/>
        </w:rPr>
        <w:t xml:space="preserve"> </w:t>
      </w:r>
      <w:r>
        <w:t>to</w:t>
      </w:r>
      <w:r>
        <w:rPr>
          <w:spacing w:val="-5"/>
        </w:rPr>
        <w:t xml:space="preserve"> </w:t>
      </w:r>
      <w:r>
        <w:t>ensure</w:t>
      </w:r>
      <w:r>
        <w:rPr>
          <w:spacing w:val="-5"/>
        </w:rPr>
        <w:t xml:space="preserve"> </w:t>
      </w:r>
      <w:r>
        <w:t>generalization.</w:t>
      </w:r>
    </w:p>
    <w:p w14:paraId="40C685A9" w14:textId="77777777" w:rsidR="00731629" w:rsidRDefault="00731629">
      <w:pPr>
        <w:pStyle w:val="BodyText"/>
        <w:spacing w:before="33"/>
      </w:pPr>
    </w:p>
    <w:p w14:paraId="1B0268BB" w14:textId="77777777" w:rsidR="00731629" w:rsidRDefault="00000000">
      <w:pPr>
        <w:pStyle w:val="Heading1"/>
        <w:numPr>
          <w:ilvl w:val="1"/>
          <w:numId w:val="6"/>
        </w:numPr>
        <w:tabs>
          <w:tab w:val="left" w:pos="796"/>
        </w:tabs>
        <w:ind w:left="796" w:hanging="436"/>
      </w:pPr>
      <w:r>
        <w:rPr>
          <w:color w:val="20788E"/>
          <w:spacing w:val="-2"/>
        </w:rPr>
        <w:t>Classification</w:t>
      </w:r>
      <w:r>
        <w:rPr>
          <w:color w:val="20788E"/>
          <w:spacing w:val="14"/>
        </w:rPr>
        <w:t xml:space="preserve"> </w:t>
      </w:r>
      <w:r>
        <w:rPr>
          <w:color w:val="20788E"/>
          <w:spacing w:val="-2"/>
        </w:rPr>
        <w:t>Perspective</w:t>
      </w:r>
    </w:p>
    <w:p w14:paraId="46789A96" w14:textId="77777777" w:rsidR="00731629" w:rsidRDefault="00000000">
      <w:pPr>
        <w:pStyle w:val="BodyText"/>
        <w:spacing w:before="240"/>
        <w:ind w:left="360" w:right="579"/>
        <w:jc w:val="both"/>
      </w:pPr>
      <w:r>
        <w:t xml:space="preserve">Student academic performance was classified into predefined performance categories based on final </w:t>
      </w:r>
      <w:r>
        <w:rPr>
          <w:spacing w:val="-2"/>
        </w:rPr>
        <w:t>grades.</w:t>
      </w:r>
    </w:p>
    <w:p w14:paraId="1BCF3F5E" w14:textId="77777777" w:rsidR="00731629" w:rsidRDefault="00000000">
      <w:pPr>
        <w:pStyle w:val="BodyText"/>
        <w:ind w:left="360" w:right="389"/>
        <w:jc w:val="both"/>
      </w:pPr>
      <w:r>
        <w:t>This</w:t>
      </w:r>
      <w:r>
        <w:rPr>
          <w:spacing w:val="-4"/>
        </w:rPr>
        <w:t xml:space="preserve"> </w:t>
      </w:r>
      <w:r>
        <w:t>classification</w:t>
      </w:r>
      <w:r>
        <w:rPr>
          <w:spacing w:val="-4"/>
        </w:rPr>
        <w:t xml:space="preserve"> </w:t>
      </w:r>
      <w:r>
        <w:t>approach</w:t>
      </w:r>
      <w:r>
        <w:rPr>
          <w:spacing w:val="-4"/>
        </w:rPr>
        <w:t xml:space="preserve"> </w:t>
      </w:r>
      <w:r>
        <w:t>helps</w:t>
      </w:r>
      <w:r>
        <w:rPr>
          <w:spacing w:val="-4"/>
        </w:rPr>
        <w:t xml:space="preserve"> </w:t>
      </w:r>
      <w:r>
        <w:t>identify</w:t>
      </w:r>
      <w:r>
        <w:rPr>
          <w:spacing w:val="-4"/>
        </w:rPr>
        <w:t xml:space="preserve"> </w:t>
      </w:r>
      <w:r>
        <w:t>high-performing and</w:t>
      </w:r>
      <w:r>
        <w:rPr>
          <w:spacing w:val="-7"/>
        </w:rPr>
        <w:t xml:space="preserve"> </w:t>
      </w:r>
      <w:r>
        <w:t>at-risk</w:t>
      </w:r>
      <w:r>
        <w:rPr>
          <w:spacing w:val="-7"/>
        </w:rPr>
        <w:t xml:space="preserve"> </w:t>
      </w:r>
      <w:r>
        <w:t>students,</w:t>
      </w:r>
      <w:r>
        <w:rPr>
          <w:spacing w:val="-7"/>
        </w:rPr>
        <w:t xml:space="preserve"> </w:t>
      </w:r>
      <w:r>
        <w:t>supporting</w:t>
      </w:r>
      <w:r>
        <w:rPr>
          <w:spacing w:val="-7"/>
        </w:rPr>
        <w:t xml:space="preserve"> </w:t>
      </w:r>
      <w:r>
        <w:t>early</w:t>
      </w:r>
      <w:r>
        <w:rPr>
          <w:spacing w:val="-7"/>
        </w:rPr>
        <w:t xml:space="preserve"> </w:t>
      </w:r>
      <w:r>
        <w:t>academic</w:t>
      </w:r>
      <w:r>
        <w:rPr>
          <w:spacing w:val="-7"/>
        </w:rPr>
        <w:t xml:space="preserve"> </w:t>
      </w:r>
      <w:r>
        <w:t>intervention and decision-making.</w:t>
      </w:r>
    </w:p>
    <w:p w14:paraId="78BEA893" w14:textId="77777777" w:rsidR="00731629" w:rsidRDefault="00731629">
      <w:pPr>
        <w:pStyle w:val="BodyText"/>
        <w:jc w:val="both"/>
        <w:sectPr w:rsidR="00731629">
          <w:pgSz w:w="12240" w:h="15840"/>
          <w:pgMar w:top="1360" w:right="1080" w:bottom="280" w:left="1080" w:header="720" w:footer="720" w:gutter="0"/>
          <w:cols w:num="2" w:space="720" w:equalWidth="0">
            <w:col w:w="4634" w:space="391"/>
            <w:col w:w="5055"/>
          </w:cols>
        </w:sectPr>
      </w:pPr>
    </w:p>
    <w:p w14:paraId="45560EC8" w14:textId="77777777" w:rsidR="00731629" w:rsidRDefault="00000000">
      <w:pPr>
        <w:pStyle w:val="Heading1"/>
        <w:numPr>
          <w:ilvl w:val="1"/>
          <w:numId w:val="6"/>
        </w:numPr>
        <w:tabs>
          <w:tab w:val="left" w:pos="796"/>
        </w:tabs>
        <w:spacing w:before="80"/>
        <w:ind w:left="796" w:hanging="436"/>
      </w:pPr>
      <w:r>
        <w:rPr>
          <w:color w:val="20788E"/>
        </w:rPr>
        <w:lastRenderedPageBreak/>
        <w:t>Machine</w:t>
      </w:r>
      <w:r>
        <w:rPr>
          <w:color w:val="20788E"/>
          <w:spacing w:val="-9"/>
        </w:rPr>
        <w:t xml:space="preserve"> </w:t>
      </w:r>
      <w:r>
        <w:rPr>
          <w:color w:val="20788E"/>
        </w:rPr>
        <w:t>Learning</w:t>
      </w:r>
      <w:r>
        <w:rPr>
          <w:color w:val="20788E"/>
          <w:spacing w:val="-8"/>
        </w:rPr>
        <w:t xml:space="preserve"> </w:t>
      </w:r>
      <w:r>
        <w:rPr>
          <w:color w:val="20788E"/>
        </w:rPr>
        <w:t>Algorithms</w:t>
      </w:r>
      <w:r>
        <w:rPr>
          <w:color w:val="20788E"/>
          <w:spacing w:val="-8"/>
        </w:rPr>
        <w:t xml:space="preserve"> </w:t>
      </w:r>
      <w:r>
        <w:rPr>
          <w:color w:val="20788E"/>
          <w:spacing w:val="-4"/>
        </w:rPr>
        <w:t>Used</w:t>
      </w:r>
    </w:p>
    <w:p w14:paraId="1181E068" w14:textId="77777777" w:rsidR="00731629" w:rsidRDefault="00000000">
      <w:pPr>
        <w:pStyle w:val="BodyText"/>
        <w:spacing w:before="240"/>
        <w:ind w:left="360" w:right="95"/>
      </w:pPr>
      <w:r>
        <w:t>Based</w:t>
      </w:r>
      <w:r>
        <w:rPr>
          <w:spacing w:val="-7"/>
        </w:rPr>
        <w:t xml:space="preserve"> </w:t>
      </w:r>
      <w:r>
        <w:t>on</w:t>
      </w:r>
      <w:r>
        <w:rPr>
          <w:spacing w:val="-7"/>
        </w:rPr>
        <w:t xml:space="preserve"> </w:t>
      </w:r>
      <w:r>
        <w:t>suitability</w:t>
      </w:r>
      <w:r>
        <w:rPr>
          <w:spacing w:val="-7"/>
        </w:rPr>
        <w:t xml:space="preserve"> </w:t>
      </w:r>
      <w:r>
        <w:t>and</w:t>
      </w:r>
      <w:r>
        <w:rPr>
          <w:spacing w:val="-7"/>
        </w:rPr>
        <w:t xml:space="preserve"> </w:t>
      </w:r>
      <w:r>
        <w:t>practical</w:t>
      </w:r>
      <w:r>
        <w:rPr>
          <w:spacing w:val="-7"/>
        </w:rPr>
        <w:t xml:space="preserve"> </w:t>
      </w:r>
      <w:r>
        <w:t>implementation,</w:t>
      </w:r>
      <w:r>
        <w:rPr>
          <w:spacing w:val="-7"/>
        </w:rPr>
        <w:t xml:space="preserve"> </w:t>
      </w:r>
      <w:r>
        <w:t>the following algorithms were used in this study:</w:t>
      </w:r>
    </w:p>
    <w:p w14:paraId="3E8AAFC7" w14:textId="77777777" w:rsidR="00731629" w:rsidRDefault="00731629">
      <w:pPr>
        <w:pStyle w:val="BodyText"/>
        <w:spacing w:before="33"/>
      </w:pPr>
    </w:p>
    <w:p w14:paraId="69862F65" w14:textId="77777777" w:rsidR="00731629" w:rsidRDefault="00000000">
      <w:pPr>
        <w:pStyle w:val="ListParagraph"/>
        <w:numPr>
          <w:ilvl w:val="2"/>
          <w:numId w:val="6"/>
        </w:numPr>
        <w:tabs>
          <w:tab w:val="left" w:pos="1079"/>
        </w:tabs>
        <w:spacing w:before="1"/>
        <w:ind w:left="1079" w:hanging="359"/>
        <w:rPr>
          <w:rFonts w:ascii="Microsoft Sans Serif" w:hAnsi="Microsoft Sans Serif"/>
          <w:sz w:val="18"/>
        </w:rPr>
      </w:pPr>
      <w:r>
        <w:rPr>
          <w:sz w:val="18"/>
        </w:rPr>
        <w:t>Decision</w:t>
      </w:r>
      <w:r>
        <w:rPr>
          <w:spacing w:val="-2"/>
          <w:sz w:val="18"/>
        </w:rPr>
        <w:t xml:space="preserve"> </w:t>
      </w:r>
      <w:r>
        <w:rPr>
          <w:spacing w:val="-4"/>
          <w:sz w:val="18"/>
        </w:rPr>
        <w:t>Tree</w:t>
      </w:r>
    </w:p>
    <w:p w14:paraId="5BD5282E" w14:textId="77777777" w:rsidR="00731629" w:rsidRDefault="00000000">
      <w:pPr>
        <w:pStyle w:val="ListParagraph"/>
        <w:numPr>
          <w:ilvl w:val="2"/>
          <w:numId w:val="6"/>
        </w:numPr>
        <w:tabs>
          <w:tab w:val="left" w:pos="1079"/>
        </w:tabs>
        <w:ind w:left="1079" w:hanging="359"/>
        <w:rPr>
          <w:rFonts w:ascii="Microsoft Sans Serif" w:hAnsi="Microsoft Sans Serif"/>
          <w:sz w:val="18"/>
        </w:rPr>
      </w:pPr>
      <w:r>
        <w:rPr>
          <w:sz w:val="18"/>
        </w:rPr>
        <w:t xml:space="preserve">Random </w:t>
      </w:r>
      <w:r>
        <w:rPr>
          <w:spacing w:val="-2"/>
          <w:sz w:val="18"/>
        </w:rPr>
        <w:t>Forest</w:t>
      </w:r>
    </w:p>
    <w:p w14:paraId="1B735B88" w14:textId="77777777" w:rsidR="00731629" w:rsidRDefault="00000000">
      <w:pPr>
        <w:pStyle w:val="ListParagraph"/>
        <w:numPr>
          <w:ilvl w:val="2"/>
          <w:numId w:val="6"/>
        </w:numPr>
        <w:tabs>
          <w:tab w:val="left" w:pos="1079"/>
        </w:tabs>
        <w:spacing w:before="1"/>
        <w:ind w:left="1079" w:hanging="359"/>
        <w:rPr>
          <w:rFonts w:ascii="Microsoft Sans Serif" w:hAnsi="Microsoft Sans Serif"/>
          <w:sz w:val="18"/>
        </w:rPr>
      </w:pPr>
      <w:r>
        <w:rPr>
          <w:sz w:val="18"/>
        </w:rPr>
        <w:t>Support</w:t>
      </w:r>
      <w:r>
        <w:rPr>
          <w:spacing w:val="-7"/>
          <w:sz w:val="18"/>
        </w:rPr>
        <w:t xml:space="preserve"> </w:t>
      </w:r>
      <w:r>
        <w:rPr>
          <w:sz w:val="18"/>
        </w:rPr>
        <w:t>Vector</w:t>
      </w:r>
      <w:r>
        <w:rPr>
          <w:spacing w:val="-7"/>
          <w:sz w:val="18"/>
        </w:rPr>
        <w:t xml:space="preserve"> </w:t>
      </w:r>
      <w:r>
        <w:rPr>
          <w:sz w:val="18"/>
        </w:rPr>
        <w:t>Machine</w:t>
      </w:r>
      <w:r>
        <w:rPr>
          <w:spacing w:val="-6"/>
          <w:sz w:val="18"/>
        </w:rPr>
        <w:t xml:space="preserve"> </w:t>
      </w:r>
      <w:r>
        <w:rPr>
          <w:spacing w:val="-2"/>
          <w:sz w:val="18"/>
        </w:rPr>
        <w:t>(SVM)</w:t>
      </w:r>
    </w:p>
    <w:p w14:paraId="338B3CAF" w14:textId="77777777" w:rsidR="00731629" w:rsidRDefault="00000000">
      <w:pPr>
        <w:pStyle w:val="ListParagraph"/>
        <w:numPr>
          <w:ilvl w:val="2"/>
          <w:numId w:val="6"/>
        </w:numPr>
        <w:tabs>
          <w:tab w:val="left" w:pos="1079"/>
        </w:tabs>
        <w:spacing w:before="1"/>
        <w:ind w:left="1079" w:hanging="359"/>
        <w:rPr>
          <w:rFonts w:ascii="Microsoft Sans Serif" w:hAnsi="Microsoft Sans Serif"/>
          <w:sz w:val="18"/>
        </w:rPr>
      </w:pPr>
      <w:r>
        <w:rPr>
          <w:sz w:val="18"/>
        </w:rPr>
        <w:t xml:space="preserve">k-Nearest Neighbors </w:t>
      </w:r>
      <w:r>
        <w:rPr>
          <w:spacing w:val="-2"/>
          <w:sz w:val="18"/>
        </w:rPr>
        <w:t>(KNN)</w:t>
      </w:r>
    </w:p>
    <w:p w14:paraId="7FA3DBF7" w14:textId="77777777" w:rsidR="00731629" w:rsidRDefault="00731629">
      <w:pPr>
        <w:pStyle w:val="BodyText"/>
        <w:spacing w:before="33"/>
      </w:pPr>
    </w:p>
    <w:p w14:paraId="4C3A7D21" w14:textId="77777777" w:rsidR="00731629" w:rsidRDefault="00000000">
      <w:pPr>
        <w:pStyle w:val="BodyText"/>
        <w:ind w:left="360"/>
      </w:pPr>
      <w:r>
        <w:t>These</w:t>
      </w:r>
      <w:r>
        <w:rPr>
          <w:spacing w:val="-6"/>
        </w:rPr>
        <w:t xml:space="preserve"> </w:t>
      </w:r>
      <w:r>
        <w:t>algorithms</w:t>
      </w:r>
      <w:r>
        <w:rPr>
          <w:spacing w:val="-6"/>
        </w:rPr>
        <w:t xml:space="preserve"> </w:t>
      </w:r>
      <w:r>
        <w:t>were</w:t>
      </w:r>
      <w:r>
        <w:rPr>
          <w:spacing w:val="-6"/>
        </w:rPr>
        <w:t xml:space="preserve"> </w:t>
      </w:r>
      <w:r>
        <w:t>selected</w:t>
      </w:r>
      <w:r>
        <w:rPr>
          <w:spacing w:val="-6"/>
        </w:rPr>
        <w:t xml:space="preserve"> </w:t>
      </w:r>
      <w:r>
        <w:t>due</w:t>
      </w:r>
      <w:r>
        <w:rPr>
          <w:spacing w:val="-6"/>
        </w:rPr>
        <w:t xml:space="preserve"> </w:t>
      </w:r>
      <w:r>
        <w:t>to</w:t>
      </w:r>
      <w:r>
        <w:rPr>
          <w:spacing w:val="-6"/>
        </w:rPr>
        <w:t xml:space="preserve"> </w:t>
      </w:r>
      <w:r>
        <w:t>their</w:t>
      </w:r>
      <w:r>
        <w:rPr>
          <w:spacing w:val="-6"/>
        </w:rPr>
        <w:t xml:space="preserve"> </w:t>
      </w:r>
      <w:r>
        <w:t>effectiveness</w:t>
      </w:r>
      <w:r>
        <w:rPr>
          <w:spacing w:val="-6"/>
        </w:rPr>
        <w:t xml:space="preserve"> </w:t>
      </w:r>
      <w:r>
        <w:t xml:space="preserve">in classification tasks and widespread use in educational data </w:t>
      </w:r>
      <w:r>
        <w:rPr>
          <w:spacing w:val="-2"/>
        </w:rPr>
        <w:t>mining.</w:t>
      </w:r>
    </w:p>
    <w:p w14:paraId="7ADF3220" w14:textId="77777777" w:rsidR="00731629" w:rsidRDefault="00731629">
      <w:pPr>
        <w:pStyle w:val="BodyText"/>
      </w:pPr>
    </w:p>
    <w:p w14:paraId="5F92FF57" w14:textId="77777777" w:rsidR="00731629" w:rsidRDefault="00731629">
      <w:pPr>
        <w:pStyle w:val="BodyText"/>
        <w:spacing w:before="79"/>
      </w:pPr>
    </w:p>
    <w:p w14:paraId="255AA76A" w14:textId="77777777" w:rsidR="00731629" w:rsidRDefault="00000000">
      <w:pPr>
        <w:pStyle w:val="Heading1"/>
        <w:numPr>
          <w:ilvl w:val="0"/>
          <w:numId w:val="6"/>
        </w:numPr>
        <w:tabs>
          <w:tab w:val="left" w:pos="578"/>
        </w:tabs>
        <w:ind w:left="578" w:hanging="218"/>
      </w:pPr>
      <w:bookmarkStart w:id="13" w:name="9._Results_and_Discussion_"/>
      <w:bookmarkEnd w:id="13"/>
      <w:r>
        <w:rPr>
          <w:color w:val="20788E"/>
        </w:rPr>
        <w:t>Results</w:t>
      </w:r>
      <w:r>
        <w:rPr>
          <w:color w:val="20788E"/>
          <w:spacing w:val="-5"/>
        </w:rPr>
        <w:t xml:space="preserve"> </w:t>
      </w:r>
      <w:r>
        <w:rPr>
          <w:color w:val="20788E"/>
        </w:rPr>
        <w:t>and</w:t>
      </w:r>
      <w:r>
        <w:rPr>
          <w:color w:val="20788E"/>
          <w:spacing w:val="-5"/>
        </w:rPr>
        <w:t xml:space="preserve"> </w:t>
      </w:r>
      <w:r>
        <w:rPr>
          <w:color w:val="20788E"/>
          <w:spacing w:val="-2"/>
        </w:rPr>
        <w:t>Discussion</w:t>
      </w:r>
    </w:p>
    <w:p w14:paraId="21D55C2F" w14:textId="77777777" w:rsidR="00731629" w:rsidRDefault="00731629">
      <w:pPr>
        <w:pStyle w:val="BodyText"/>
        <w:spacing w:before="38"/>
        <w:rPr>
          <w:b/>
          <w:sz w:val="22"/>
        </w:rPr>
      </w:pPr>
    </w:p>
    <w:p w14:paraId="113E4647" w14:textId="77777777" w:rsidR="00731629" w:rsidRDefault="00000000">
      <w:pPr>
        <w:pStyle w:val="BodyText"/>
        <w:ind w:left="360" w:right="38"/>
        <w:jc w:val="both"/>
      </w:pPr>
      <w:bookmarkStart w:id="14" w:name="The_experimental_results_indicate_that_m"/>
      <w:bookmarkEnd w:id="14"/>
      <w:r>
        <w:t>The experimental results indicate that machine learning models are effective in predicting student academic performance.</w:t>
      </w:r>
      <w:r>
        <w:rPr>
          <w:spacing w:val="40"/>
        </w:rPr>
        <w:t xml:space="preserve"> </w:t>
      </w:r>
      <w:r>
        <w:t>Among</w:t>
      </w:r>
      <w:r>
        <w:rPr>
          <w:spacing w:val="40"/>
        </w:rPr>
        <w:t xml:space="preserve"> </w:t>
      </w:r>
      <w:r>
        <w:t>the</w:t>
      </w:r>
      <w:r>
        <w:rPr>
          <w:spacing w:val="40"/>
        </w:rPr>
        <w:t xml:space="preserve"> </w:t>
      </w:r>
      <w:r>
        <w:t>evaluated</w:t>
      </w:r>
      <w:r>
        <w:rPr>
          <w:spacing w:val="40"/>
        </w:rPr>
        <w:t xml:space="preserve"> </w:t>
      </w:r>
      <w:r>
        <w:t>algorithms,</w:t>
      </w:r>
      <w:r>
        <w:rPr>
          <w:spacing w:val="40"/>
        </w:rPr>
        <w:t xml:space="preserve"> </w:t>
      </w:r>
      <w:r>
        <w:t xml:space="preserve">ensemble-based methods such as Random Forest and Gradient Boosting achieved higher accuracy and better generalization compared to individual classifiers. These </w:t>
      </w:r>
      <w:proofErr w:type="gramStart"/>
      <w:r>
        <w:t>models</w:t>
      </w:r>
      <w:r>
        <w:rPr>
          <w:spacing w:val="80"/>
        </w:rPr>
        <w:t xml:space="preserve">  </w:t>
      </w:r>
      <w:r>
        <w:t>demonstrated</w:t>
      </w:r>
      <w:proofErr w:type="gramEnd"/>
      <w:r>
        <w:rPr>
          <w:spacing w:val="80"/>
        </w:rPr>
        <w:t xml:space="preserve">  </w:t>
      </w:r>
      <w:proofErr w:type="gramStart"/>
      <w:r>
        <w:t>robustness</w:t>
      </w:r>
      <w:r>
        <w:rPr>
          <w:spacing w:val="80"/>
        </w:rPr>
        <w:t xml:space="preserve">  </w:t>
      </w:r>
      <w:r>
        <w:t>in</w:t>
      </w:r>
      <w:proofErr w:type="gramEnd"/>
      <w:r>
        <w:rPr>
          <w:spacing w:val="80"/>
        </w:rPr>
        <w:t xml:space="preserve">  </w:t>
      </w:r>
      <w:r>
        <w:t>handling high-dimensional data and capturing</w:t>
      </w:r>
      <w:r>
        <w:rPr>
          <w:spacing w:val="-5"/>
        </w:rPr>
        <w:t xml:space="preserve"> </w:t>
      </w:r>
      <w:r>
        <w:t>complex</w:t>
      </w:r>
      <w:r>
        <w:rPr>
          <w:spacing w:val="-5"/>
        </w:rPr>
        <w:t xml:space="preserve"> </w:t>
      </w:r>
      <w:r>
        <w:t>relationships among features.</w:t>
      </w:r>
    </w:p>
    <w:p w14:paraId="1D1AC50C" w14:textId="77777777" w:rsidR="00731629" w:rsidRDefault="00731629">
      <w:pPr>
        <w:pStyle w:val="BodyText"/>
      </w:pPr>
    </w:p>
    <w:p w14:paraId="27061A21" w14:textId="77777777" w:rsidR="00731629" w:rsidRDefault="00000000">
      <w:pPr>
        <w:pStyle w:val="BodyText"/>
        <w:ind w:left="360" w:right="38"/>
        <w:jc w:val="both"/>
      </w:pPr>
      <w:bookmarkStart w:id="15" w:name="Traditional_classifiers_such_as_Decision"/>
      <w:bookmarkEnd w:id="15"/>
      <w:r>
        <w:t>Traditional classifiers such as Decision Tree and Naïve Bayes produced reasonable results but showed lower predictive accuracy compared to ensemble approaches. Support Vector Machine</w:t>
      </w:r>
      <w:r>
        <w:rPr>
          <w:spacing w:val="-9"/>
        </w:rPr>
        <w:t xml:space="preserve"> </w:t>
      </w:r>
      <w:r>
        <w:t>and</w:t>
      </w:r>
      <w:r>
        <w:rPr>
          <w:spacing w:val="-9"/>
        </w:rPr>
        <w:t xml:space="preserve"> </w:t>
      </w:r>
      <w:r>
        <w:t>k-Nearest</w:t>
      </w:r>
      <w:r>
        <w:rPr>
          <w:spacing w:val="-9"/>
        </w:rPr>
        <w:t xml:space="preserve"> </w:t>
      </w:r>
      <w:r>
        <w:t>Neighbors</w:t>
      </w:r>
      <w:r>
        <w:rPr>
          <w:spacing w:val="-9"/>
        </w:rPr>
        <w:t xml:space="preserve"> </w:t>
      </w:r>
      <w:r>
        <w:t>provided moderate performance, with effectiveness influenced by feature scaling and parameter selection.</w:t>
      </w:r>
    </w:p>
    <w:p w14:paraId="30252361" w14:textId="77777777" w:rsidR="00731629" w:rsidRDefault="00731629">
      <w:pPr>
        <w:pStyle w:val="BodyText"/>
      </w:pPr>
    </w:p>
    <w:p w14:paraId="1BCB0D58" w14:textId="77777777" w:rsidR="00731629" w:rsidRDefault="00000000">
      <w:pPr>
        <w:pStyle w:val="BodyText"/>
        <w:ind w:left="360" w:right="43"/>
        <w:jc w:val="both"/>
      </w:pPr>
      <w:bookmarkStart w:id="16" w:name="The_findings_align_with_previous_studies"/>
      <w:bookmarkEnd w:id="16"/>
      <w:r>
        <w:t>The findings align with previous studies, confirming that ensemble learning techniques outperform single classifiers in educational prediction tasks. The results highlight the potential of machine learning-based predictive systems as early warning tools for identifying at-risk students.</w:t>
      </w:r>
    </w:p>
    <w:p w14:paraId="57CB98EC" w14:textId="77777777" w:rsidR="00731629" w:rsidRDefault="00731629">
      <w:pPr>
        <w:pStyle w:val="BodyText"/>
      </w:pPr>
    </w:p>
    <w:p w14:paraId="38B6792A" w14:textId="77777777" w:rsidR="00731629" w:rsidRDefault="00731629">
      <w:pPr>
        <w:pStyle w:val="BodyText"/>
      </w:pPr>
    </w:p>
    <w:p w14:paraId="4B531B85" w14:textId="77777777" w:rsidR="00731629" w:rsidRDefault="00731629">
      <w:pPr>
        <w:pStyle w:val="BodyText"/>
      </w:pPr>
    </w:p>
    <w:p w14:paraId="4E53A04C" w14:textId="77777777" w:rsidR="00731629" w:rsidRDefault="00000000">
      <w:pPr>
        <w:pStyle w:val="Heading1"/>
        <w:numPr>
          <w:ilvl w:val="0"/>
          <w:numId w:val="6"/>
        </w:numPr>
        <w:tabs>
          <w:tab w:val="left" w:pos="687"/>
        </w:tabs>
        <w:ind w:left="687" w:hanging="327"/>
      </w:pPr>
      <w:bookmarkStart w:id="17" w:name="10._Conclusion_"/>
      <w:bookmarkEnd w:id="17"/>
      <w:r>
        <w:rPr>
          <w:color w:val="20788E"/>
          <w:spacing w:val="-2"/>
        </w:rPr>
        <w:t>Conclusion</w:t>
      </w:r>
    </w:p>
    <w:p w14:paraId="79395B6C" w14:textId="77777777" w:rsidR="00731629" w:rsidRDefault="00000000">
      <w:pPr>
        <w:pStyle w:val="BodyText"/>
        <w:spacing w:before="240" w:line="276" w:lineRule="auto"/>
        <w:ind w:left="360" w:right="221"/>
      </w:pPr>
      <w:r>
        <w:t xml:space="preserve">This study presents a comprehensive analysis of student academic performance prediction using machine </w:t>
      </w:r>
      <w:r>
        <w:rPr>
          <w:spacing w:val="-2"/>
        </w:rPr>
        <w:t>learning</w:t>
      </w:r>
    </w:p>
    <w:p w14:paraId="287539F1" w14:textId="77777777" w:rsidR="00731629" w:rsidRDefault="00000000">
      <w:pPr>
        <w:pStyle w:val="BodyText"/>
        <w:spacing w:line="276" w:lineRule="auto"/>
        <w:ind w:left="360"/>
      </w:pPr>
      <w:r>
        <w:t>techniques.</w:t>
      </w:r>
      <w:r>
        <w:rPr>
          <w:spacing w:val="-6"/>
        </w:rPr>
        <w:t xml:space="preserve"> </w:t>
      </w:r>
      <w:r>
        <w:t>By</w:t>
      </w:r>
      <w:r>
        <w:rPr>
          <w:spacing w:val="-6"/>
        </w:rPr>
        <w:t xml:space="preserve"> </w:t>
      </w:r>
      <w:r>
        <w:t>utilizing</w:t>
      </w:r>
      <w:r>
        <w:rPr>
          <w:spacing w:val="-6"/>
        </w:rPr>
        <w:t xml:space="preserve"> </w:t>
      </w:r>
      <w:r>
        <w:t>a</w:t>
      </w:r>
      <w:r>
        <w:rPr>
          <w:spacing w:val="-6"/>
        </w:rPr>
        <w:t xml:space="preserve"> </w:t>
      </w:r>
      <w:r>
        <w:t>large-scale</w:t>
      </w:r>
      <w:r>
        <w:rPr>
          <w:spacing w:val="-6"/>
        </w:rPr>
        <w:t xml:space="preserve"> </w:t>
      </w:r>
      <w:r>
        <w:t>secondary</w:t>
      </w:r>
      <w:r>
        <w:rPr>
          <w:spacing w:val="-6"/>
        </w:rPr>
        <w:t xml:space="preserve"> </w:t>
      </w:r>
      <w:r>
        <w:t>dataset</w:t>
      </w:r>
      <w:r>
        <w:rPr>
          <w:spacing w:val="-6"/>
        </w:rPr>
        <w:t xml:space="preserve"> </w:t>
      </w:r>
      <w:r>
        <w:t>and multiple classification algorithms, the research</w:t>
      </w:r>
    </w:p>
    <w:p w14:paraId="343CA832" w14:textId="77777777" w:rsidR="00731629" w:rsidRDefault="00000000">
      <w:pPr>
        <w:pStyle w:val="BodyText"/>
        <w:spacing w:line="276" w:lineRule="auto"/>
        <w:ind w:left="360"/>
      </w:pPr>
      <w:r>
        <w:t>demonstrates</w:t>
      </w:r>
      <w:r>
        <w:rPr>
          <w:spacing w:val="-7"/>
        </w:rPr>
        <w:t xml:space="preserve"> </w:t>
      </w:r>
      <w:r>
        <w:t>that</w:t>
      </w:r>
      <w:r>
        <w:rPr>
          <w:spacing w:val="-7"/>
        </w:rPr>
        <w:t xml:space="preserve"> </w:t>
      </w:r>
      <w:r>
        <w:t>machine</w:t>
      </w:r>
      <w:r>
        <w:rPr>
          <w:spacing w:val="-7"/>
        </w:rPr>
        <w:t xml:space="preserve"> </w:t>
      </w:r>
      <w:r>
        <w:t>learning</w:t>
      </w:r>
      <w:r>
        <w:rPr>
          <w:spacing w:val="-7"/>
        </w:rPr>
        <w:t xml:space="preserve"> </w:t>
      </w:r>
      <w:r>
        <w:t>models</w:t>
      </w:r>
      <w:r>
        <w:rPr>
          <w:spacing w:val="-7"/>
        </w:rPr>
        <w:t xml:space="preserve"> </w:t>
      </w:r>
      <w:r>
        <w:t>can</w:t>
      </w:r>
      <w:r>
        <w:rPr>
          <w:spacing w:val="-7"/>
        </w:rPr>
        <w:t xml:space="preserve"> </w:t>
      </w:r>
      <w:r>
        <w:t>effectively predict academic outcomes with high accuracy.</w:t>
      </w:r>
    </w:p>
    <w:p w14:paraId="160D513F" w14:textId="77777777" w:rsidR="00731629" w:rsidRDefault="00000000">
      <w:pPr>
        <w:pStyle w:val="BodyText"/>
        <w:spacing w:line="276" w:lineRule="auto"/>
        <w:ind w:left="360" w:right="95"/>
      </w:pPr>
      <w:r>
        <w:t>Ensemble-based</w:t>
      </w:r>
      <w:r>
        <w:rPr>
          <w:spacing w:val="-10"/>
        </w:rPr>
        <w:t xml:space="preserve"> </w:t>
      </w:r>
      <w:r>
        <w:t>algorithms,</w:t>
      </w:r>
      <w:r>
        <w:rPr>
          <w:spacing w:val="-10"/>
        </w:rPr>
        <w:t xml:space="preserve"> </w:t>
      </w:r>
      <w:r>
        <w:t>particularly</w:t>
      </w:r>
      <w:r>
        <w:rPr>
          <w:spacing w:val="-10"/>
        </w:rPr>
        <w:t xml:space="preserve"> </w:t>
      </w:r>
      <w:r>
        <w:t>Random</w:t>
      </w:r>
      <w:r>
        <w:rPr>
          <w:spacing w:val="-10"/>
        </w:rPr>
        <w:t xml:space="preserve"> </w:t>
      </w:r>
      <w:r>
        <w:t xml:space="preserve">Forest and Gradient Boosting, were found to deliver superior </w:t>
      </w:r>
      <w:r>
        <w:rPr>
          <w:spacing w:val="-2"/>
        </w:rPr>
        <w:t>performance.</w:t>
      </w:r>
    </w:p>
    <w:p w14:paraId="17F29184" w14:textId="77777777" w:rsidR="00731629" w:rsidRDefault="00000000">
      <w:pPr>
        <w:pStyle w:val="BodyText"/>
        <w:spacing w:before="80" w:line="276" w:lineRule="auto"/>
        <w:ind w:left="360" w:right="458"/>
      </w:pPr>
      <w:r>
        <w:br w:type="column"/>
      </w:r>
      <w:r>
        <w:t>real-time</w:t>
      </w:r>
      <w:r>
        <w:rPr>
          <w:spacing w:val="-7"/>
        </w:rPr>
        <w:t xml:space="preserve"> </w:t>
      </w:r>
      <w:r>
        <w:t>learning</w:t>
      </w:r>
      <w:r>
        <w:rPr>
          <w:spacing w:val="-7"/>
        </w:rPr>
        <w:t xml:space="preserve"> </w:t>
      </w:r>
      <w:r>
        <w:t>data,</w:t>
      </w:r>
      <w:r>
        <w:rPr>
          <w:spacing w:val="-7"/>
        </w:rPr>
        <w:t xml:space="preserve"> </w:t>
      </w:r>
      <w:r>
        <w:t>applying</w:t>
      </w:r>
      <w:r>
        <w:rPr>
          <w:spacing w:val="-7"/>
        </w:rPr>
        <w:t xml:space="preserve"> </w:t>
      </w:r>
      <w:r>
        <w:t>deep</w:t>
      </w:r>
      <w:r>
        <w:rPr>
          <w:spacing w:val="-7"/>
        </w:rPr>
        <w:t xml:space="preserve"> </w:t>
      </w:r>
      <w:r>
        <w:t>learning</w:t>
      </w:r>
      <w:r>
        <w:rPr>
          <w:spacing w:val="-7"/>
        </w:rPr>
        <w:t xml:space="preserve"> </w:t>
      </w:r>
      <w:r>
        <w:t>techniques, and integrating explainable artificial intelligence methods to enhance transparency and decision-making.</w:t>
      </w:r>
    </w:p>
    <w:p w14:paraId="4FC52E33" w14:textId="77777777" w:rsidR="00731629" w:rsidRDefault="00731629">
      <w:pPr>
        <w:pStyle w:val="BodyText"/>
      </w:pPr>
    </w:p>
    <w:p w14:paraId="5A8A2BAC" w14:textId="77777777" w:rsidR="00731629" w:rsidRDefault="00731629">
      <w:pPr>
        <w:pStyle w:val="BodyText"/>
        <w:spacing w:before="33"/>
      </w:pPr>
    </w:p>
    <w:p w14:paraId="01BA5AD4" w14:textId="77777777" w:rsidR="00731629" w:rsidRDefault="00000000">
      <w:pPr>
        <w:pStyle w:val="Heading1"/>
        <w:ind w:left="360" w:firstLine="0"/>
      </w:pPr>
      <w:bookmarkStart w:id="18" w:name="Conflicts_of_Interest__"/>
      <w:bookmarkEnd w:id="18"/>
      <w:r>
        <w:rPr>
          <w:color w:val="20788E"/>
        </w:rPr>
        <w:t>Conflicts</w:t>
      </w:r>
      <w:r>
        <w:rPr>
          <w:color w:val="20788E"/>
          <w:spacing w:val="-6"/>
        </w:rPr>
        <w:t xml:space="preserve"> </w:t>
      </w:r>
      <w:r>
        <w:rPr>
          <w:color w:val="20788E"/>
        </w:rPr>
        <w:t>of</w:t>
      </w:r>
      <w:r>
        <w:rPr>
          <w:color w:val="20788E"/>
          <w:spacing w:val="-5"/>
        </w:rPr>
        <w:t xml:space="preserve"> </w:t>
      </w:r>
      <w:r>
        <w:rPr>
          <w:color w:val="20788E"/>
          <w:spacing w:val="-2"/>
        </w:rPr>
        <w:t>Interest</w:t>
      </w:r>
    </w:p>
    <w:p w14:paraId="653B155C" w14:textId="77777777" w:rsidR="00731629" w:rsidRDefault="00000000">
      <w:pPr>
        <w:pStyle w:val="BodyText"/>
        <w:spacing w:before="207"/>
        <w:ind w:left="360" w:right="366" w:firstLine="360"/>
      </w:pPr>
      <w:r>
        <w:t>The</w:t>
      </w:r>
      <w:r>
        <w:rPr>
          <w:spacing w:val="40"/>
        </w:rPr>
        <w:t xml:space="preserve"> </w:t>
      </w:r>
      <w:r>
        <w:t>authors</w:t>
      </w:r>
      <w:r>
        <w:rPr>
          <w:spacing w:val="40"/>
        </w:rPr>
        <w:t xml:space="preserve"> </w:t>
      </w:r>
      <w:r>
        <w:t>declare</w:t>
      </w:r>
      <w:r>
        <w:rPr>
          <w:spacing w:val="40"/>
        </w:rPr>
        <w:t xml:space="preserve"> </w:t>
      </w:r>
      <w:r>
        <w:t>that</w:t>
      </w:r>
      <w:r>
        <w:rPr>
          <w:spacing w:val="40"/>
        </w:rPr>
        <w:t xml:space="preserve"> </w:t>
      </w:r>
      <w:r>
        <w:t>they</w:t>
      </w:r>
      <w:r>
        <w:rPr>
          <w:spacing w:val="40"/>
        </w:rPr>
        <w:t xml:space="preserve"> </w:t>
      </w:r>
      <w:r>
        <w:t>have</w:t>
      </w:r>
      <w:r>
        <w:rPr>
          <w:spacing w:val="40"/>
        </w:rPr>
        <w:t xml:space="preserve"> </w:t>
      </w:r>
      <w:r>
        <w:t>no</w:t>
      </w:r>
      <w:r>
        <w:rPr>
          <w:spacing w:val="40"/>
        </w:rPr>
        <w:t xml:space="preserve"> </w:t>
      </w:r>
      <w:r>
        <w:t>conflicts</w:t>
      </w:r>
      <w:r>
        <w:rPr>
          <w:spacing w:val="40"/>
        </w:rPr>
        <w:t xml:space="preserve"> </w:t>
      </w:r>
      <w:r>
        <w:t>of interest to this work.</w:t>
      </w:r>
    </w:p>
    <w:p w14:paraId="26AF59EB" w14:textId="77777777" w:rsidR="00731629" w:rsidRDefault="00731629">
      <w:pPr>
        <w:pStyle w:val="BodyText"/>
      </w:pPr>
    </w:p>
    <w:p w14:paraId="301961A4" w14:textId="77777777" w:rsidR="00731629" w:rsidRDefault="00731629">
      <w:pPr>
        <w:pStyle w:val="BodyText"/>
      </w:pPr>
    </w:p>
    <w:p w14:paraId="58C39F2D" w14:textId="77777777" w:rsidR="00731629" w:rsidRDefault="00000000">
      <w:pPr>
        <w:pStyle w:val="Heading1"/>
        <w:ind w:left="360" w:firstLine="0"/>
      </w:pPr>
      <w:bookmarkStart w:id="19" w:name="References_"/>
      <w:bookmarkEnd w:id="19"/>
      <w:r>
        <w:rPr>
          <w:color w:val="20788E"/>
          <w:spacing w:val="-2"/>
        </w:rPr>
        <w:t>References</w:t>
      </w:r>
    </w:p>
    <w:p w14:paraId="63BE6FF1" w14:textId="77777777" w:rsidR="00731629" w:rsidRDefault="00731629">
      <w:pPr>
        <w:pStyle w:val="BodyText"/>
        <w:spacing w:before="107"/>
        <w:rPr>
          <w:b/>
          <w:sz w:val="22"/>
        </w:rPr>
      </w:pPr>
    </w:p>
    <w:p w14:paraId="1BD94E4A" w14:textId="77777777" w:rsidR="00731629" w:rsidRDefault="00000000">
      <w:pPr>
        <w:pStyle w:val="Heading2"/>
        <w:numPr>
          <w:ilvl w:val="0"/>
          <w:numId w:val="3"/>
        </w:numPr>
        <w:tabs>
          <w:tab w:val="left" w:pos="1080"/>
        </w:tabs>
        <w:ind w:right="376"/>
        <w:jc w:val="both"/>
      </w:pPr>
      <w:bookmarkStart w:id="20" w:name="●​2021_Student_Performance_Prediction_(M"/>
      <w:bookmarkEnd w:id="20"/>
      <w:r>
        <w:t>2021 Student Performance Prediction (Machine Learning / Educational Data</w:t>
      </w:r>
      <w:r>
        <w:rPr>
          <w:spacing w:val="40"/>
        </w:rPr>
        <w:t xml:space="preserve"> </w:t>
      </w:r>
      <w:r>
        <w:rPr>
          <w:spacing w:val="-2"/>
        </w:rPr>
        <w:t>Mining)</w:t>
      </w:r>
    </w:p>
    <w:p w14:paraId="7A9D2946" w14:textId="77777777" w:rsidR="00731629" w:rsidRDefault="00731629">
      <w:pPr>
        <w:pStyle w:val="BodyText"/>
        <w:rPr>
          <w:b/>
        </w:rPr>
      </w:pPr>
    </w:p>
    <w:p w14:paraId="7A454BB3" w14:textId="77777777" w:rsidR="00731629" w:rsidRDefault="00731629">
      <w:pPr>
        <w:pStyle w:val="BodyText"/>
        <w:spacing w:before="196"/>
        <w:rPr>
          <w:b/>
        </w:rPr>
      </w:pPr>
    </w:p>
    <w:p w14:paraId="4F761A2C" w14:textId="77777777" w:rsidR="00731629" w:rsidRDefault="00000000">
      <w:pPr>
        <w:pStyle w:val="ListParagraph"/>
        <w:numPr>
          <w:ilvl w:val="0"/>
          <w:numId w:val="2"/>
        </w:numPr>
        <w:tabs>
          <w:tab w:val="left" w:pos="1080"/>
        </w:tabs>
        <w:spacing w:before="1"/>
        <w:ind w:right="504"/>
        <w:rPr>
          <w:i/>
          <w:sz w:val="18"/>
        </w:rPr>
      </w:pPr>
      <w:proofErr w:type="spellStart"/>
      <w:r>
        <w:rPr>
          <w:sz w:val="18"/>
        </w:rPr>
        <w:t>Dabhade</w:t>
      </w:r>
      <w:proofErr w:type="spellEnd"/>
      <w:r>
        <w:rPr>
          <w:sz w:val="18"/>
        </w:rPr>
        <w:t>, P., Agarwal, R., Alameen, K. P., Fathima,</w:t>
      </w:r>
      <w:r>
        <w:rPr>
          <w:spacing w:val="-9"/>
          <w:sz w:val="18"/>
        </w:rPr>
        <w:t xml:space="preserve"> </w:t>
      </w:r>
      <w:r>
        <w:rPr>
          <w:sz w:val="18"/>
        </w:rPr>
        <w:t>A.</w:t>
      </w:r>
      <w:r>
        <w:rPr>
          <w:spacing w:val="-9"/>
          <w:sz w:val="18"/>
        </w:rPr>
        <w:t xml:space="preserve"> </w:t>
      </w:r>
      <w:r>
        <w:rPr>
          <w:sz w:val="18"/>
        </w:rPr>
        <w:t>T.,</w:t>
      </w:r>
      <w:r>
        <w:rPr>
          <w:spacing w:val="-9"/>
          <w:sz w:val="18"/>
        </w:rPr>
        <w:t xml:space="preserve"> </w:t>
      </w:r>
      <w:r>
        <w:rPr>
          <w:sz w:val="18"/>
        </w:rPr>
        <w:t>Sridharan,</w:t>
      </w:r>
      <w:r>
        <w:rPr>
          <w:spacing w:val="-9"/>
          <w:sz w:val="18"/>
        </w:rPr>
        <w:t xml:space="preserve"> </w:t>
      </w:r>
      <w:r>
        <w:rPr>
          <w:sz w:val="18"/>
        </w:rPr>
        <w:t>R.,</w:t>
      </w:r>
      <w:r>
        <w:rPr>
          <w:spacing w:val="-9"/>
          <w:sz w:val="18"/>
        </w:rPr>
        <w:t xml:space="preserve"> </w:t>
      </w:r>
      <w:r>
        <w:rPr>
          <w:sz w:val="18"/>
        </w:rPr>
        <w:t>&amp;</w:t>
      </w:r>
      <w:r>
        <w:rPr>
          <w:spacing w:val="-9"/>
          <w:sz w:val="18"/>
        </w:rPr>
        <w:t xml:space="preserve"> </w:t>
      </w:r>
      <w:proofErr w:type="spellStart"/>
      <w:r>
        <w:rPr>
          <w:sz w:val="18"/>
        </w:rPr>
        <w:t>Gopakumar</w:t>
      </w:r>
      <w:proofErr w:type="spellEnd"/>
      <w:r>
        <w:rPr>
          <w:sz w:val="18"/>
        </w:rPr>
        <w:t>,</w:t>
      </w:r>
      <w:r>
        <w:rPr>
          <w:spacing w:val="-9"/>
          <w:sz w:val="18"/>
        </w:rPr>
        <w:t xml:space="preserve"> </w:t>
      </w:r>
      <w:r>
        <w:rPr>
          <w:sz w:val="18"/>
        </w:rPr>
        <w:t xml:space="preserve">G. (2021). </w:t>
      </w:r>
      <w:r>
        <w:rPr>
          <w:i/>
          <w:sz w:val="18"/>
        </w:rPr>
        <w:t>Educational data mining for predicting students’</w:t>
      </w:r>
      <w:r>
        <w:rPr>
          <w:i/>
          <w:spacing w:val="-3"/>
          <w:sz w:val="18"/>
        </w:rPr>
        <w:t xml:space="preserve"> </w:t>
      </w:r>
      <w:r>
        <w:rPr>
          <w:i/>
          <w:sz w:val="18"/>
        </w:rPr>
        <w:t>academic</w:t>
      </w:r>
      <w:r>
        <w:rPr>
          <w:i/>
          <w:spacing w:val="-3"/>
          <w:sz w:val="18"/>
        </w:rPr>
        <w:t xml:space="preserve"> </w:t>
      </w:r>
      <w:r>
        <w:rPr>
          <w:i/>
          <w:sz w:val="18"/>
        </w:rPr>
        <w:t>performance</w:t>
      </w:r>
      <w:r>
        <w:rPr>
          <w:i/>
          <w:spacing w:val="-3"/>
          <w:sz w:val="18"/>
        </w:rPr>
        <w:t xml:space="preserve"> </w:t>
      </w:r>
      <w:r>
        <w:rPr>
          <w:i/>
          <w:sz w:val="18"/>
        </w:rPr>
        <w:t>using</w:t>
      </w:r>
      <w:r>
        <w:rPr>
          <w:i/>
          <w:spacing w:val="-3"/>
          <w:sz w:val="18"/>
        </w:rPr>
        <w:t xml:space="preserve"> </w:t>
      </w:r>
      <w:r>
        <w:rPr>
          <w:i/>
          <w:sz w:val="18"/>
        </w:rPr>
        <w:t>machine learning algorithms. Materials Today:</w:t>
      </w:r>
    </w:p>
    <w:p w14:paraId="00D6E57A" w14:textId="77777777" w:rsidR="00731629" w:rsidRDefault="00000000">
      <w:pPr>
        <w:pStyle w:val="BodyText"/>
        <w:ind w:left="1080"/>
      </w:pPr>
      <w:r>
        <w:rPr>
          <w:i/>
        </w:rPr>
        <w:t>Proceedings</w:t>
      </w:r>
      <w:r>
        <w:t xml:space="preserve">, 47(15), 5260–5267. </w:t>
      </w:r>
      <w:hyperlink r:id="rId11">
        <w:r>
          <w:rPr>
            <w:color w:val="1154CC"/>
            <w:spacing w:val="-2"/>
            <w:u w:val="thick" w:color="1154CC"/>
          </w:rPr>
          <w:t>https://doi.org/10.1016/j.matpr.2021.05.646</w:t>
        </w:r>
      </w:hyperlink>
      <w:r>
        <w:rPr>
          <w:color w:val="1154CC"/>
          <w:spacing w:val="-2"/>
        </w:rPr>
        <w:t xml:space="preserve"> </w:t>
      </w:r>
      <w:r>
        <w:rPr>
          <w:spacing w:val="-2"/>
        </w:rPr>
        <w:t>(</w:t>
      </w:r>
      <w:hyperlink r:id="rId12">
        <w:r>
          <w:rPr>
            <w:color w:val="1154CC"/>
            <w:spacing w:val="-2"/>
            <w:u w:val="thick" w:color="1154CC"/>
          </w:rPr>
          <w:t>ScienceDirect</w:t>
        </w:r>
      </w:hyperlink>
      <w:r>
        <w:rPr>
          <w:spacing w:val="-2"/>
        </w:rPr>
        <w:t>)</w:t>
      </w:r>
    </w:p>
    <w:p w14:paraId="4F2E247A" w14:textId="77777777" w:rsidR="00731629" w:rsidRDefault="00000000">
      <w:pPr>
        <w:pStyle w:val="ListParagraph"/>
        <w:numPr>
          <w:ilvl w:val="0"/>
          <w:numId w:val="2"/>
        </w:numPr>
        <w:tabs>
          <w:tab w:val="left" w:pos="1080"/>
        </w:tabs>
        <w:ind w:right="684"/>
        <w:rPr>
          <w:i/>
          <w:sz w:val="18"/>
        </w:rPr>
      </w:pPr>
      <w:r>
        <w:rPr>
          <w:sz w:val="18"/>
        </w:rPr>
        <w:t>Zhang,</w:t>
      </w:r>
      <w:r>
        <w:rPr>
          <w:spacing w:val="-11"/>
          <w:sz w:val="18"/>
        </w:rPr>
        <w:t xml:space="preserve"> </w:t>
      </w:r>
      <w:r>
        <w:rPr>
          <w:sz w:val="18"/>
        </w:rPr>
        <w:t>Y.,</w:t>
      </w:r>
      <w:r>
        <w:rPr>
          <w:spacing w:val="-11"/>
          <w:sz w:val="18"/>
        </w:rPr>
        <w:t xml:space="preserve"> </w:t>
      </w:r>
      <w:r>
        <w:rPr>
          <w:sz w:val="18"/>
        </w:rPr>
        <w:t>Yun,</w:t>
      </w:r>
      <w:r>
        <w:rPr>
          <w:spacing w:val="-11"/>
          <w:sz w:val="18"/>
        </w:rPr>
        <w:t xml:space="preserve"> </w:t>
      </w:r>
      <w:r>
        <w:rPr>
          <w:sz w:val="18"/>
        </w:rPr>
        <w:t>Y.,</w:t>
      </w:r>
      <w:r>
        <w:rPr>
          <w:spacing w:val="-11"/>
          <w:sz w:val="18"/>
        </w:rPr>
        <w:t xml:space="preserve"> </w:t>
      </w:r>
      <w:r>
        <w:rPr>
          <w:sz w:val="18"/>
        </w:rPr>
        <w:t>An,</w:t>
      </w:r>
      <w:r>
        <w:rPr>
          <w:spacing w:val="-11"/>
          <w:sz w:val="18"/>
        </w:rPr>
        <w:t xml:space="preserve"> </w:t>
      </w:r>
      <w:r>
        <w:rPr>
          <w:sz w:val="18"/>
        </w:rPr>
        <w:t>R.,</w:t>
      </w:r>
      <w:r>
        <w:rPr>
          <w:spacing w:val="-11"/>
          <w:sz w:val="18"/>
        </w:rPr>
        <w:t xml:space="preserve"> </w:t>
      </w:r>
      <w:r>
        <w:rPr>
          <w:sz w:val="18"/>
        </w:rPr>
        <w:t>Cui,</w:t>
      </w:r>
      <w:r>
        <w:rPr>
          <w:spacing w:val="-11"/>
          <w:sz w:val="18"/>
        </w:rPr>
        <w:t xml:space="preserve"> </w:t>
      </w:r>
      <w:r>
        <w:rPr>
          <w:sz w:val="18"/>
        </w:rPr>
        <w:t>J.,</w:t>
      </w:r>
      <w:r>
        <w:rPr>
          <w:spacing w:val="-11"/>
          <w:sz w:val="18"/>
        </w:rPr>
        <w:t xml:space="preserve"> </w:t>
      </w:r>
      <w:r>
        <w:rPr>
          <w:sz w:val="18"/>
        </w:rPr>
        <w:t>Dai,</w:t>
      </w:r>
      <w:r>
        <w:rPr>
          <w:spacing w:val="-11"/>
          <w:sz w:val="18"/>
        </w:rPr>
        <w:t xml:space="preserve"> </w:t>
      </w:r>
      <w:r>
        <w:rPr>
          <w:sz w:val="18"/>
        </w:rPr>
        <w:t>H.,</w:t>
      </w:r>
      <w:r>
        <w:rPr>
          <w:spacing w:val="-11"/>
          <w:sz w:val="18"/>
        </w:rPr>
        <w:t xml:space="preserve"> </w:t>
      </w:r>
      <w:r>
        <w:rPr>
          <w:sz w:val="18"/>
        </w:rPr>
        <w:t xml:space="preserve">&amp; Shang, X. (2021). </w:t>
      </w:r>
      <w:r>
        <w:rPr>
          <w:i/>
          <w:sz w:val="18"/>
        </w:rPr>
        <w:t>Educational data mining</w:t>
      </w:r>
    </w:p>
    <w:p w14:paraId="383A4E23" w14:textId="77777777" w:rsidR="00731629" w:rsidRDefault="00000000">
      <w:pPr>
        <w:ind w:left="1080" w:right="435"/>
        <w:rPr>
          <w:i/>
          <w:sz w:val="18"/>
        </w:rPr>
      </w:pPr>
      <w:r>
        <w:rPr>
          <w:i/>
          <w:sz w:val="18"/>
        </w:rPr>
        <w:t>techniques</w:t>
      </w:r>
      <w:r>
        <w:rPr>
          <w:i/>
          <w:spacing w:val="-12"/>
          <w:sz w:val="18"/>
        </w:rPr>
        <w:t xml:space="preserve"> </w:t>
      </w:r>
      <w:r>
        <w:rPr>
          <w:i/>
          <w:sz w:val="18"/>
        </w:rPr>
        <w:t>for</w:t>
      </w:r>
      <w:r>
        <w:rPr>
          <w:i/>
          <w:spacing w:val="-11"/>
          <w:sz w:val="18"/>
        </w:rPr>
        <w:t xml:space="preserve"> </w:t>
      </w:r>
      <w:r>
        <w:rPr>
          <w:i/>
          <w:sz w:val="18"/>
        </w:rPr>
        <w:t>student</w:t>
      </w:r>
      <w:r>
        <w:rPr>
          <w:i/>
          <w:spacing w:val="-11"/>
          <w:sz w:val="18"/>
        </w:rPr>
        <w:t xml:space="preserve"> </w:t>
      </w:r>
      <w:r>
        <w:rPr>
          <w:i/>
          <w:sz w:val="18"/>
        </w:rPr>
        <w:t>performance</w:t>
      </w:r>
      <w:r>
        <w:rPr>
          <w:i/>
          <w:spacing w:val="-11"/>
          <w:sz w:val="18"/>
        </w:rPr>
        <w:t xml:space="preserve"> </w:t>
      </w:r>
      <w:r>
        <w:rPr>
          <w:i/>
          <w:sz w:val="18"/>
        </w:rPr>
        <w:t>prediction: Method review and comparison analysis.</w:t>
      </w:r>
    </w:p>
    <w:p w14:paraId="2FD476A6" w14:textId="77777777" w:rsidR="00731629" w:rsidRDefault="00000000">
      <w:pPr>
        <w:ind w:left="1080" w:right="435"/>
        <w:rPr>
          <w:sz w:val="18"/>
        </w:rPr>
      </w:pPr>
      <w:r>
        <w:rPr>
          <w:i/>
          <w:sz w:val="18"/>
        </w:rPr>
        <w:t>Frontiers in Psychology</w:t>
      </w:r>
      <w:r>
        <w:rPr>
          <w:sz w:val="18"/>
        </w:rPr>
        <w:t xml:space="preserve">, 12, 698490. </w:t>
      </w:r>
      <w:hyperlink r:id="rId13">
        <w:r>
          <w:rPr>
            <w:color w:val="1154CC"/>
            <w:spacing w:val="-2"/>
            <w:sz w:val="18"/>
            <w:u w:val="thick" w:color="1154CC"/>
          </w:rPr>
          <w:t>https://doi.org/10.3389/fpsyg.2021.698490</w:t>
        </w:r>
      </w:hyperlink>
      <w:r>
        <w:rPr>
          <w:color w:val="1154CC"/>
          <w:spacing w:val="-2"/>
          <w:sz w:val="18"/>
        </w:rPr>
        <w:t xml:space="preserve"> </w:t>
      </w:r>
      <w:r>
        <w:rPr>
          <w:spacing w:val="-2"/>
          <w:sz w:val="18"/>
        </w:rPr>
        <w:t>(</w:t>
      </w:r>
      <w:hyperlink r:id="rId14">
        <w:r>
          <w:rPr>
            <w:color w:val="1154CC"/>
            <w:spacing w:val="-2"/>
            <w:sz w:val="18"/>
            <w:u w:val="thick" w:color="1154CC"/>
          </w:rPr>
          <w:t>Frontiers</w:t>
        </w:r>
      </w:hyperlink>
      <w:r>
        <w:rPr>
          <w:spacing w:val="-2"/>
          <w:sz w:val="18"/>
        </w:rPr>
        <w:t>)</w:t>
      </w:r>
    </w:p>
    <w:p w14:paraId="04D8814B" w14:textId="77777777" w:rsidR="00731629" w:rsidRDefault="00000000">
      <w:pPr>
        <w:pStyle w:val="ListParagraph"/>
        <w:numPr>
          <w:ilvl w:val="0"/>
          <w:numId w:val="2"/>
        </w:numPr>
        <w:tabs>
          <w:tab w:val="left" w:pos="1080"/>
        </w:tabs>
        <w:ind w:right="627"/>
        <w:rPr>
          <w:i/>
          <w:sz w:val="18"/>
        </w:rPr>
      </w:pPr>
      <w:proofErr w:type="spellStart"/>
      <w:r>
        <w:rPr>
          <w:sz w:val="18"/>
        </w:rPr>
        <w:t>Sahlaoui</w:t>
      </w:r>
      <w:proofErr w:type="spellEnd"/>
      <w:r>
        <w:rPr>
          <w:sz w:val="18"/>
        </w:rPr>
        <w:t xml:space="preserve">, H., Alaoui, E. A. A., Nayyar, A., </w:t>
      </w:r>
      <w:proofErr w:type="spellStart"/>
      <w:r>
        <w:rPr>
          <w:sz w:val="18"/>
        </w:rPr>
        <w:t>Agoujil</w:t>
      </w:r>
      <w:proofErr w:type="spellEnd"/>
      <w:r>
        <w:rPr>
          <w:sz w:val="18"/>
        </w:rPr>
        <w:t>,</w:t>
      </w:r>
      <w:r>
        <w:rPr>
          <w:spacing w:val="-8"/>
          <w:sz w:val="18"/>
        </w:rPr>
        <w:t xml:space="preserve"> </w:t>
      </w:r>
      <w:r>
        <w:rPr>
          <w:sz w:val="18"/>
        </w:rPr>
        <w:t>S.,</w:t>
      </w:r>
      <w:r>
        <w:rPr>
          <w:spacing w:val="-8"/>
          <w:sz w:val="18"/>
        </w:rPr>
        <w:t xml:space="preserve"> </w:t>
      </w:r>
      <w:r>
        <w:rPr>
          <w:sz w:val="18"/>
        </w:rPr>
        <w:t>&amp;</w:t>
      </w:r>
      <w:r>
        <w:rPr>
          <w:spacing w:val="-8"/>
          <w:sz w:val="18"/>
        </w:rPr>
        <w:t xml:space="preserve"> </w:t>
      </w:r>
      <w:r>
        <w:rPr>
          <w:sz w:val="18"/>
        </w:rPr>
        <w:t>Jaber,</w:t>
      </w:r>
      <w:r>
        <w:rPr>
          <w:spacing w:val="-8"/>
          <w:sz w:val="18"/>
        </w:rPr>
        <w:t xml:space="preserve"> </w:t>
      </w:r>
      <w:r>
        <w:rPr>
          <w:sz w:val="18"/>
        </w:rPr>
        <w:t>M.</w:t>
      </w:r>
      <w:r>
        <w:rPr>
          <w:spacing w:val="-8"/>
          <w:sz w:val="18"/>
        </w:rPr>
        <w:t xml:space="preserve"> </w:t>
      </w:r>
      <w:r>
        <w:rPr>
          <w:sz w:val="18"/>
        </w:rPr>
        <w:t>M.</w:t>
      </w:r>
      <w:r>
        <w:rPr>
          <w:spacing w:val="-8"/>
          <w:sz w:val="18"/>
        </w:rPr>
        <w:t xml:space="preserve"> </w:t>
      </w:r>
      <w:r>
        <w:rPr>
          <w:sz w:val="18"/>
        </w:rPr>
        <w:t>(2021).</w:t>
      </w:r>
      <w:r>
        <w:rPr>
          <w:spacing w:val="-8"/>
          <w:sz w:val="18"/>
        </w:rPr>
        <w:t xml:space="preserve"> </w:t>
      </w:r>
      <w:r>
        <w:rPr>
          <w:i/>
          <w:sz w:val="18"/>
        </w:rPr>
        <w:t>Predicting and interpreting student performance using</w:t>
      </w:r>
    </w:p>
    <w:p w14:paraId="00E4DC90" w14:textId="77777777" w:rsidR="00731629" w:rsidRDefault="00000000">
      <w:pPr>
        <w:ind w:left="1080" w:right="435"/>
        <w:rPr>
          <w:sz w:val="18"/>
        </w:rPr>
      </w:pPr>
      <w:r>
        <w:rPr>
          <w:i/>
          <w:sz w:val="18"/>
        </w:rPr>
        <w:t>ensemble</w:t>
      </w:r>
      <w:r>
        <w:rPr>
          <w:i/>
          <w:spacing w:val="-8"/>
          <w:sz w:val="18"/>
        </w:rPr>
        <w:t xml:space="preserve"> </w:t>
      </w:r>
      <w:r>
        <w:rPr>
          <w:i/>
          <w:sz w:val="18"/>
        </w:rPr>
        <w:t>models</w:t>
      </w:r>
      <w:r>
        <w:rPr>
          <w:i/>
          <w:spacing w:val="-8"/>
          <w:sz w:val="18"/>
        </w:rPr>
        <w:t xml:space="preserve"> </w:t>
      </w:r>
      <w:r>
        <w:rPr>
          <w:i/>
          <w:sz w:val="18"/>
        </w:rPr>
        <w:t>and</w:t>
      </w:r>
      <w:r>
        <w:rPr>
          <w:i/>
          <w:spacing w:val="-8"/>
          <w:sz w:val="18"/>
        </w:rPr>
        <w:t xml:space="preserve"> </w:t>
      </w:r>
      <w:r>
        <w:rPr>
          <w:i/>
          <w:sz w:val="18"/>
        </w:rPr>
        <w:t>SHAP</w:t>
      </w:r>
      <w:r>
        <w:rPr>
          <w:i/>
          <w:spacing w:val="-8"/>
          <w:sz w:val="18"/>
        </w:rPr>
        <w:t xml:space="preserve"> </w:t>
      </w:r>
      <w:r>
        <w:rPr>
          <w:i/>
          <w:sz w:val="18"/>
        </w:rPr>
        <w:t>explanations.</w:t>
      </w:r>
      <w:r>
        <w:rPr>
          <w:i/>
          <w:spacing w:val="-8"/>
          <w:sz w:val="18"/>
        </w:rPr>
        <w:t xml:space="preserve"> </w:t>
      </w:r>
      <w:r>
        <w:rPr>
          <w:i/>
          <w:sz w:val="18"/>
        </w:rPr>
        <w:t>IEEE Access</w:t>
      </w:r>
      <w:r>
        <w:rPr>
          <w:sz w:val="18"/>
        </w:rPr>
        <w:t>, 9, 152688–152703.</w:t>
      </w:r>
    </w:p>
    <w:p w14:paraId="66EE2A45" w14:textId="77777777" w:rsidR="00731629" w:rsidRDefault="00000000">
      <w:pPr>
        <w:pStyle w:val="BodyText"/>
        <w:ind w:left="1080" w:right="366"/>
      </w:pPr>
      <w:hyperlink r:id="rId15">
        <w:r>
          <w:rPr>
            <w:color w:val="1154CC"/>
            <w:spacing w:val="-2"/>
            <w:u w:val="thick" w:color="1154CC"/>
          </w:rPr>
          <w:t>https://doi.org/10.1109/ACCESS.2021.3124270</w:t>
        </w:r>
      </w:hyperlink>
      <w:r>
        <w:rPr>
          <w:color w:val="1154CC"/>
          <w:spacing w:val="-2"/>
        </w:rPr>
        <w:t xml:space="preserve"> </w:t>
      </w:r>
      <w:r>
        <w:rPr>
          <w:spacing w:val="-2"/>
        </w:rPr>
        <w:t>(</w:t>
      </w:r>
      <w:hyperlink r:id="rId16">
        <w:r>
          <w:rPr>
            <w:color w:val="1154CC"/>
            <w:spacing w:val="-2"/>
            <w:u w:val="thick" w:color="1154CC"/>
          </w:rPr>
          <w:t>ijcesen.com</w:t>
        </w:r>
      </w:hyperlink>
      <w:r>
        <w:rPr>
          <w:spacing w:val="-2"/>
        </w:rPr>
        <w:t>)</w:t>
      </w:r>
    </w:p>
    <w:p w14:paraId="59D88E7B" w14:textId="77777777" w:rsidR="00731629" w:rsidRDefault="00000000">
      <w:pPr>
        <w:pStyle w:val="ListParagraph"/>
        <w:numPr>
          <w:ilvl w:val="0"/>
          <w:numId w:val="2"/>
        </w:numPr>
        <w:tabs>
          <w:tab w:val="left" w:pos="1080"/>
        </w:tabs>
        <w:ind w:right="463"/>
        <w:rPr>
          <w:i/>
          <w:sz w:val="18"/>
        </w:rPr>
      </w:pPr>
      <w:r>
        <w:rPr>
          <w:sz w:val="18"/>
        </w:rPr>
        <w:t>V.</w:t>
      </w:r>
      <w:r>
        <w:rPr>
          <w:spacing w:val="-10"/>
          <w:sz w:val="18"/>
        </w:rPr>
        <w:t xml:space="preserve"> </w:t>
      </w:r>
      <w:proofErr w:type="spellStart"/>
      <w:r>
        <w:rPr>
          <w:sz w:val="18"/>
        </w:rPr>
        <w:t>Matzavela</w:t>
      </w:r>
      <w:proofErr w:type="spellEnd"/>
      <w:r>
        <w:rPr>
          <w:sz w:val="18"/>
        </w:rPr>
        <w:t>,</w:t>
      </w:r>
      <w:r>
        <w:rPr>
          <w:spacing w:val="-10"/>
          <w:sz w:val="18"/>
        </w:rPr>
        <w:t xml:space="preserve"> </w:t>
      </w:r>
      <w:r>
        <w:rPr>
          <w:sz w:val="18"/>
        </w:rPr>
        <w:t>&amp;</w:t>
      </w:r>
      <w:r>
        <w:rPr>
          <w:spacing w:val="-10"/>
          <w:sz w:val="18"/>
        </w:rPr>
        <w:t xml:space="preserve"> </w:t>
      </w:r>
      <w:r>
        <w:rPr>
          <w:sz w:val="18"/>
        </w:rPr>
        <w:t>E.</w:t>
      </w:r>
      <w:r>
        <w:rPr>
          <w:spacing w:val="-10"/>
          <w:sz w:val="18"/>
        </w:rPr>
        <w:t xml:space="preserve"> </w:t>
      </w:r>
      <w:proofErr w:type="spellStart"/>
      <w:r>
        <w:rPr>
          <w:sz w:val="18"/>
        </w:rPr>
        <w:t>Alepis</w:t>
      </w:r>
      <w:proofErr w:type="spellEnd"/>
      <w:r>
        <w:rPr>
          <w:sz w:val="18"/>
        </w:rPr>
        <w:t>.</w:t>
      </w:r>
      <w:r>
        <w:rPr>
          <w:spacing w:val="-10"/>
          <w:sz w:val="18"/>
        </w:rPr>
        <w:t xml:space="preserve"> </w:t>
      </w:r>
      <w:r>
        <w:rPr>
          <w:sz w:val="18"/>
        </w:rPr>
        <w:t>(2021).</w:t>
      </w:r>
      <w:r>
        <w:rPr>
          <w:spacing w:val="-10"/>
          <w:sz w:val="18"/>
        </w:rPr>
        <w:t xml:space="preserve"> </w:t>
      </w:r>
      <w:r>
        <w:rPr>
          <w:i/>
          <w:sz w:val="18"/>
        </w:rPr>
        <w:t>Decision</w:t>
      </w:r>
      <w:r>
        <w:rPr>
          <w:i/>
          <w:spacing w:val="-10"/>
          <w:sz w:val="18"/>
        </w:rPr>
        <w:t xml:space="preserve"> </w:t>
      </w:r>
      <w:r>
        <w:rPr>
          <w:i/>
          <w:sz w:val="18"/>
        </w:rPr>
        <w:t>tree learning through a predictive model for student academic performance in intelligent m-</w:t>
      </w:r>
      <w:r>
        <w:rPr>
          <w:i/>
          <w:spacing w:val="-2"/>
          <w:sz w:val="18"/>
        </w:rPr>
        <w:t>learning</w:t>
      </w:r>
    </w:p>
    <w:p w14:paraId="63DEDBD3" w14:textId="77777777" w:rsidR="00731629" w:rsidRDefault="00000000">
      <w:pPr>
        <w:ind w:left="1080"/>
        <w:rPr>
          <w:sz w:val="18"/>
        </w:rPr>
      </w:pPr>
      <w:r>
        <w:rPr>
          <w:i/>
          <w:sz w:val="18"/>
        </w:rPr>
        <w:t>environments.</w:t>
      </w:r>
      <w:r>
        <w:rPr>
          <w:i/>
          <w:spacing w:val="-12"/>
          <w:sz w:val="18"/>
        </w:rPr>
        <w:t xml:space="preserve"> </w:t>
      </w:r>
      <w:r>
        <w:rPr>
          <w:i/>
          <w:sz w:val="18"/>
        </w:rPr>
        <w:t>Computers</w:t>
      </w:r>
      <w:r>
        <w:rPr>
          <w:i/>
          <w:spacing w:val="-11"/>
          <w:sz w:val="18"/>
        </w:rPr>
        <w:t xml:space="preserve"> </w:t>
      </w:r>
      <w:r>
        <w:rPr>
          <w:i/>
          <w:sz w:val="18"/>
        </w:rPr>
        <w:t>in</w:t>
      </w:r>
      <w:r>
        <w:rPr>
          <w:i/>
          <w:spacing w:val="-11"/>
          <w:sz w:val="18"/>
        </w:rPr>
        <w:t xml:space="preserve"> </w:t>
      </w:r>
      <w:r>
        <w:rPr>
          <w:i/>
          <w:sz w:val="18"/>
        </w:rPr>
        <w:t>Education:</w:t>
      </w:r>
      <w:r>
        <w:rPr>
          <w:i/>
          <w:spacing w:val="-11"/>
          <w:sz w:val="18"/>
        </w:rPr>
        <w:t xml:space="preserve"> </w:t>
      </w:r>
      <w:r>
        <w:rPr>
          <w:i/>
          <w:sz w:val="18"/>
        </w:rPr>
        <w:t>Artificial Intelligence</w:t>
      </w:r>
      <w:r>
        <w:rPr>
          <w:sz w:val="18"/>
        </w:rPr>
        <w:t xml:space="preserve">, 2, 100035. </w:t>
      </w:r>
      <w:hyperlink r:id="rId17">
        <w:r>
          <w:rPr>
            <w:color w:val="1154CC"/>
            <w:spacing w:val="-2"/>
            <w:sz w:val="18"/>
            <w:u w:val="thick" w:color="1154CC"/>
          </w:rPr>
          <w:t>https://doi.org/10.1016/j.caeai.2021.100035</w:t>
        </w:r>
      </w:hyperlink>
      <w:r>
        <w:rPr>
          <w:color w:val="1154CC"/>
          <w:spacing w:val="-2"/>
          <w:sz w:val="18"/>
        </w:rPr>
        <w:t xml:space="preserve"> </w:t>
      </w:r>
      <w:r>
        <w:rPr>
          <w:spacing w:val="-2"/>
          <w:sz w:val="18"/>
        </w:rPr>
        <w:t>(</w:t>
      </w:r>
      <w:hyperlink r:id="rId18">
        <w:r>
          <w:rPr>
            <w:color w:val="1154CC"/>
            <w:spacing w:val="-2"/>
            <w:sz w:val="18"/>
            <w:u w:val="thick" w:color="1154CC"/>
          </w:rPr>
          <w:t>ijcesen.com</w:t>
        </w:r>
      </w:hyperlink>
      <w:r>
        <w:rPr>
          <w:spacing w:val="-2"/>
          <w:sz w:val="18"/>
        </w:rPr>
        <w:t>)</w:t>
      </w:r>
    </w:p>
    <w:p w14:paraId="77A41101" w14:textId="77777777" w:rsidR="00731629" w:rsidRDefault="00000000">
      <w:pPr>
        <w:pStyle w:val="ListParagraph"/>
        <w:numPr>
          <w:ilvl w:val="0"/>
          <w:numId w:val="2"/>
        </w:numPr>
        <w:tabs>
          <w:tab w:val="left" w:pos="1080"/>
        </w:tabs>
        <w:ind w:right="488"/>
        <w:rPr>
          <w:i/>
          <w:sz w:val="18"/>
        </w:rPr>
      </w:pPr>
      <w:proofErr w:type="spellStart"/>
      <w:r>
        <w:rPr>
          <w:sz w:val="18"/>
        </w:rPr>
        <w:t>Albreiki</w:t>
      </w:r>
      <w:proofErr w:type="spellEnd"/>
      <w:r>
        <w:rPr>
          <w:sz w:val="18"/>
        </w:rPr>
        <w:t>,</w:t>
      </w:r>
      <w:r>
        <w:rPr>
          <w:spacing w:val="-5"/>
          <w:sz w:val="18"/>
        </w:rPr>
        <w:t xml:space="preserve"> </w:t>
      </w:r>
      <w:r>
        <w:rPr>
          <w:sz w:val="18"/>
        </w:rPr>
        <w:t>B.,</w:t>
      </w:r>
      <w:r>
        <w:rPr>
          <w:spacing w:val="-5"/>
          <w:sz w:val="18"/>
        </w:rPr>
        <w:t xml:space="preserve"> </w:t>
      </w:r>
      <w:r>
        <w:rPr>
          <w:sz w:val="18"/>
        </w:rPr>
        <w:t>Zaki,</w:t>
      </w:r>
      <w:r>
        <w:rPr>
          <w:spacing w:val="-5"/>
          <w:sz w:val="18"/>
        </w:rPr>
        <w:t xml:space="preserve"> </w:t>
      </w:r>
      <w:r>
        <w:rPr>
          <w:sz w:val="18"/>
        </w:rPr>
        <w:t>N.,</w:t>
      </w:r>
      <w:r>
        <w:rPr>
          <w:spacing w:val="-5"/>
          <w:sz w:val="18"/>
        </w:rPr>
        <w:t xml:space="preserve"> </w:t>
      </w:r>
      <w:r>
        <w:rPr>
          <w:sz w:val="18"/>
        </w:rPr>
        <w:t>&amp;</w:t>
      </w:r>
      <w:r>
        <w:rPr>
          <w:spacing w:val="-5"/>
          <w:sz w:val="18"/>
        </w:rPr>
        <w:t xml:space="preserve"> </w:t>
      </w:r>
      <w:proofErr w:type="spellStart"/>
      <w:r>
        <w:rPr>
          <w:sz w:val="18"/>
        </w:rPr>
        <w:t>Alashwal</w:t>
      </w:r>
      <w:proofErr w:type="spellEnd"/>
      <w:r>
        <w:rPr>
          <w:sz w:val="18"/>
        </w:rPr>
        <w:t>,</w:t>
      </w:r>
      <w:r>
        <w:rPr>
          <w:spacing w:val="-5"/>
          <w:sz w:val="18"/>
        </w:rPr>
        <w:t xml:space="preserve"> </w:t>
      </w:r>
      <w:r>
        <w:rPr>
          <w:sz w:val="18"/>
        </w:rPr>
        <w:t>H.</w:t>
      </w:r>
      <w:r>
        <w:rPr>
          <w:spacing w:val="-5"/>
          <w:sz w:val="18"/>
        </w:rPr>
        <w:t xml:space="preserve"> </w:t>
      </w:r>
      <w:r>
        <w:rPr>
          <w:sz w:val="18"/>
        </w:rPr>
        <w:t>(2021).</w:t>
      </w:r>
      <w:r>
        <w:rPr>
          <w:spacing w:val="-5"/>
          <w:sz w:val="18"/>
        </w:rPr>
        <w:t xml:space="preserve"> </w:t>
      </w:r>
      <w:r>
        <w:rPr>
          <w:i/>
          <w:sz w:val="18"/>
        </w:rPr>
        <w:t>A systematic literature review of student</w:t>
      </w:r>
    </w:p>
    <w:p w14:paraId="6C2D4E05" w14:textId="77777777" w:rsidR="00731629" w:rsidRDefault="00000000">
      <w:pPr>
        <w:ind w:left="1080" w:right="435"/>
        <w:rPr>
          <w:sz w:val="18"/>
        </w:rPr>
      </w:pPr>
      <w:r>
        <w:rPr>
          <w:i/>
          <w:sz w:val="18"/>
        </w:rPr>
        <w:t>performance</w:t>
      </w:r>
      <w:r>
        <w:rPr>
          <w:i/>
          <w:spacing w:val="-12"/>
          <w:sz w:val="18"/>
        </w:rPr>
        <w:t xml:space="preserve"> </w:t>
      </w:r>
      <w:r>
        <w:rPr>
          <w:i/>
          <w:sz w:val="18"/>
        </w:rPr>
        <w:t>prediction</w:t>
      </w:r>
      <w:r>
        <w:rPr>
          <w:i/>
          <w:spacing w:val="-11"/>
          <w:sz w:val="18"/>
        </w:rPr>
        <w:t xml:space="preserve"> </w:t>
      </w:r>
      <w:r>
        <w:rPr>
          <w:i/>
          <w:sz w:val="18"/>
        </w:rPr>
        <w:t>using</w:t>
      </w:r>
      <w:r>
        <w:rPr>
          <w:i/>
          <w:spacing w:val="-11"/>
          <w:sz w:val="18"/>
        </w:rPr>
        <w:t xml:space="preserve"> </w:t>
      </w:r>
      <w:r>
        <w:rPr>
          <w:i/>
          <w:sz w:val="18"/>
        </w:rPr>
        <w:t>machine</w:t>
      </w:r>
      <w:r>
        <w:rPr>
          <w:i/>
          <w:spacing w:val="-11"/>
          <w:sz w:val="18"/>
        </w:rPr>
        <w:t xml:space="preserve"> </w:t>
      </w:r>
      <w:r>
        <w:rPr>
          <w:i/>
          <w:sz w:val="18"/>
        </w:rPr>
        <w:t>learning techniques. Education Sciences (Basel)</w:t>
      </w:r>
      <w:r>
        <w:rPr>
          <w:sz w:val="18"/>
        </w:rPr>
        <w:t xml:space="preserve">, 11(9), Article 552. </w:t>
      </w:r>
      <w:hyperlink r:id="rId19">
        <w:r>
          <w:rPr>
            <w:color w:val="1154CC"/>
            <w:spacing w:val="-2"/>
            <w:sz w:val="18"/>
            <w:u w:val="thick" w:color="1154CC"/>
          </w:rPr>
          <w:t>https://doi.org/10.3390/educsci11090552</w:t>
        </w:r>
      </w:hyperlink>
      <w:r>
        <w:rPr>
          <w:color w:val="1154CC"/>
          <w:spacing w:val="-2"/>
          <w:sz w:val="18"/>
        </w:rPr>
        <w:t xml:space="preserve"> </w:t>
      </w:r>
      <w:r>
        <w:rPr>
          <w:sz w:val="18"/>
        </w:rPr>
        <w:t>(</w:t>
      </w:r>
      <w:proofErr w:type="spellStart"/>
      <w:r>
        <w:fldChar w:fldCharType="begin"/>
      </w:r>
      <w:r>
        <w:instrText>HYPERLINK "https://www.granthaalayahpublication.org/Arts-Journal/ShodhKosh/article/view/4552?utm_source=chatgpt.com" \h</w:instrText>
      </w:r>
      <w:r>
        <w:fldChar w:fldCharType="separate"/>
      </w:r>
      <w:r>
        <w:rPr>
          <w:color w:val="1154CC"/>
          <w:sz w:val="18"/>
          <w:u w:val="thick" w:color="1154CC"/>
        </w:rPr>
        <w:t>Granthaalayah</w:t>
      </w:r>
      <w:proofErr w:type="spellEnd"/>
      <w:r>
        <w:rPr>
          <w:color w:val="1154CC"/>
          <w:sz w:val="18"/>
          <w:u w:val="thick" w:color="1154CC"/>
        </w:rPr>
        <w:t xml:space="preserve"> Publication</w:t>
      </w:r>
      <w:r>
        <w:fldChar w:fldCharType="end"/>
      </w:r>
      <w:r>
        <w:rPr>
          <w:sz w:val="18"/>
        </w:rPr>
        <w:t>)</w:t>
      </w:r>
    </w:p>
    <w:p w14:paraId="2116FCFF" w14:textId="77777777" w:rsidR="00731629" w:rsidRDefault="00731629">
      <w:pPr>
        <w:rPr>
          <w:sz w:val="18"/>
        </w:rPr>
        <w:sectPr w:rsidR="00731629">
          <w:pgSz w:w="12240" w:h="15840"/>
          <w:pgMar w:top="1360" w:right="1080" w:bottom="280" w:left="1080" w:header="720" w:footer="720" w:gutter="0"/>
          <w:cols w:num="2" w:space="720" w:equalWidth="0">
            <w:col w:w="4719" w:space="306"/>
            <w:col w:w="5055"/>
          </w:cols>
        </w:sectPr>
      </w:pPr>
    </w:p>
    <w:p w14:paraId="09F47AC3" w14:textId="77777777" w:rsidR="00731629" w:rsidRDefault="00000000">
      <w:pPr>
        <w:pStyle w:val="BodyText"/>
        <w:tabs>
          <w:tab w:val="left" w:pos="5439"/>
          <w:tab w:val="left" w:pos="9681"/>
        </w:tabs>
        <w:spacing w:before="179"/>
        <w:ind w:left="360"/>
      </w:pPr>
      <w:r>
        <w:t xml:space="preserve">The proposed predictive framework can assist </w:t>
      </w:r>
      <w:r>
        <w:rPr>
          <w:spacing w:val="-2"/>
        </w:rPr>
        <w:t>educational</w:t>
      </w:r>
      <w:r>
        <w:tab/>
      </w:r>
      <w:r>
        <w:rPr>
          <w:u w:val="thick" w:color="878787"/>
        </w:rPr>
        <w:tab/>
      </w:r>
    </w:p>
    <w:p w14:paraId="03164031" w14:textId="77777777" w:rsidR="00731629" w:rsidRDefault="00000000">
      <w:pPr>
        <w:pStyle w:val="BodyText"/>
        <w:spacing w:before="31"/>
        <w:ind w:left="360"/>
      </w:pPr>
      <w:r>
        <w:t xml:space="preserve">institutions in identifying students who require </w:t>
      </w:r>
      <w:r>
        <w:rPr>
          <w:spacing w:val="-2"/>
        </w:rPr>
        <w:t>early</w:t>
      </w:r>
    </w:p>
    <w:p w14:paraId="07A957DE" w14:textId="77777777" w:rsidR="00731629" w:rsidRDefault="00000000">
      <w:pPr>
        <w:pStyle w:val="BodyText"/>
        <w:spacing w:before="31" w:line="276" w:lineRule="auto"/>
        <w:ind w:left="360" w:right="5155"/>
      </w:pPr>
      <w:r>
        <w:t>academic</w:t>
      </w:r>
      <w:r>
        <w:rPr>
          <w:spacing w:val="-8"/>
        </w:rPr>
        <w:t xml:space="preserve"> </w:t>
      </w:r>
      <w:r>
        <w:t>support</w:t>
      </w:r>
      <w:r>
        <w:rPr>
          <w:spacing w:val="-8"/>
        </w:rPr>
        <w:t xml:space="preserve"> </w:t>
      </w:r>
      <w:r>
        <w:t>and</w:t>
      </w:r>
      <w:r>
        <w:rPr>
          <w:spacing w:val="-8"/>
        </w:rPr>
        <w:t xml:space="preserve"> </w:t>
      </w:r>
      <w:r>
        <w:t>implementing</w:t>
      </w:r>
      <w:r>
        <w:rPr>
          <w:spacing w:val="-8"/>
        </w:rPr>
        <w:t xml:space="preserve"> </w:t>
      </w:r>
      <w:r>
        <w:t>timely</w:t>
      </w:r>
      <w:r>
        <w:rPr>
          <w:spacing w:val="-8"/>
        </w:rPr>
        <w:t xml:space="preserve"> </w:t>
      </w:r>
      <w:r>
        <w:t>intervention strategies. Future work may focus on incorporating</w:t>
      </w:r>
    </w:p>
    <w:p w14:paraId="069C9EBF" w14:textId="77777777" w:rsidR="00731629" w:rsidRDefault="00731629">
      <w:pPr>
        <w:pStyle w:val="BodyText"/>
        <w:spacing w:line="276" w:lineRule="auto"/>
        <w:sectPr w:rsidR="00731629">
          <w:type w:val="continuous"/>
          <w:pgSz w:w="12240" w:h="15840"/>
          <w:pgMar w:top="1600" w:right="1080" w:bottom="280" w:left="1080" w:header="720" w:footer="720" w:gutter="0"/>
          <w:cols w:space="720"/>
        </w:sectPr>
      </w:pPr>
    </w:p>
    <w:p w14:paraId="4182A73F" w14:textId="77777777" w:rsidR="00731629" w:rsidRDefault="00000000">
      <w:pPr>
        <w:pStyle w:val="Heading2"/>
        <w:numPr>
          <w:ilvl w:val="1"/>
          <w:numId w:val="2"/>
        </w:numPr>
        <w:tabs>
          <w:tab w:val="left" w:pos="1080"/>
        </w:tabs>
        <w:spacing w:before="80"/>
        <w:ind w:right="38"/>
      </w:pPr>
      <w:bookmarkStart w:id="21" w:name="●​2022_Machine_Learning-Based_Academic_P"/>
      <w:bookmarkEnd w:id="21"/>
      <w:r>
        <w:lastRenderedPageBreak/>
        <w:t>2022</w:t>
      </w:r>
      <w:r>
        <w:rPr>
          <w:spacing w:val="80"/>
          <w:w w:val="150"/>
        </w:rPr>
        <w:t xml:space="preserve"> </w:t>
      </w:r>
      <w:r>
        <w:t>Machine</w:t>
      </w:r>
      <w:r>
        <w:rPr>
          <w:spacing w:val="80"/>
          <w:w w:val="150"/>
        </w:rPr>
        <w:t xml:space="preserve"> </w:t>
      </w:r>
      <w:r>
        <w:t>Learning-Based</w:t>
      </w:r>
      <w:r>
        <w:rPr>
          <w:spacing w:val="80"/>
        </w:rPr>
        <w:t xml:space="preserve"> </w:t>
      </w:r>
      <w:r>
        <w:t>Academic Performance Models</w:t>
      </w:r>
    </w:p>
    <w:p w14:paraId="4C56EA5D" w14:textId="77777777" w:rsidR="00731629" w:rsidRDefault="00731629">
      <w:pPr>
        <w:pStyle w:val="BodyText"/>
        <w:rPr>
          <w:b/>
        </w:rPr>
      </w:pPr>
    </w:p>
    <w:p w14:paraId="3D69D9DC" w14:textId="77777777" w:rsidR="00731629" w:rsidRDefault="00731629">
      <w:pPr>
        <w:pStyle w:val="BodyText"/>
        <w:spacing w:before="196"/>
        <w:rPr>
          <w:b/>
        </w:rPr>
      </w:pPr>
    </w:p>
    <w:p w14:paraId="20D7B23A" w14:textId="77777777" w:rsidR="00731629" w:rsidRDefault="00000000">
      <w:pPr>
        <w:pStyle w:val="ListParagraph"/>
        <w:numPr>
          <w:ilvl w:val="0"/>
          <w:numId w:val="2"/>
        </w:numPr>
        <w:tabs>
          <w:tab w:val="left" w:pos="1080"/>
        </w:tabs>
        <w:spacing w:before="1"/>
        <w:ind w:right="488"/>
        <w:rPr>
          <w:sz w:val="18"/>
        </w:rPr>
      </w:pPr>
      <w:r>
        <w:rPr>
          <w:sz w:val="18"/>
        </w:rPr>
        <w:t>Orji,</w:t>
      </w:r>
      <w:r>
        <w:rPr>
          <w:spacing w:val="-10"/>
          <w:sz w:val="18"/>
        </w:rPr>
        <w:t xml:space="preserve"> </w:t>
      </w:r>
      <w:r>
        <w:rPr>
          <w:sz w:val="18"/>
        </w:rPr>
        <w:t>F.</w:t>
      </w:r>
      <w:r>
        <w:rPr>
          <w:spacing w:val="-10"/>
          <w:sz w:val="18"/>
        </w:rPr>
        <w:t xml:space="preserve"> </w:t>
      </w:r>
      <w:r>
        <w:rPr>
          <w:sz w:val="18"/>
        </w:rPr>
        <w:t>A.,</w:t>
      </w:r>
      <w:r>
        <w:rPr>
          <w:spacing w:val="-10"/>
          <w:sz w:val="18"/>
        </w:rPr>
        <w:t xml:space="preserve"> </w:t>
      </w:r>
      <w:r>
        <w:rPr>
          <w:sz w:val="18"/>
        </w:rPr>
        <w:t>&amp;</w:t>
      </w:r>
      <w:r>
        <w:rPr>
          <w:spacing w:val="-10"/>
          <w:sz w:val="18"/>
        </w:rPr>
        <w:t xml:space="preserve"> </w:t>
      </w:r>
      <w:proofErr w:type="spellStart"/>
      <w:r>
        <w:rPr>
          <w:sz w:val="18"/>
        </w:rPr>
        <w:t>Vassileva</w:t>
      </w:r>
      <w:proofErr w:type="spellEnd"/>
      <w:r>
        <w:rPr>
          <w:sz w:val="18"/>
        </w:rPr>
        <w:t>,</w:t>
      </w:r>
      <w:r>
        <w:rPr>
          <w:spacing w:val="-10"/>
          <w:sz w:val="18"/>
        </w:rPr>
        <w:t xml:space="preserve"> </w:t>
      </w:r>
      <w:r>
        <w:rPr>
          <w:sz w:val="18"/>
        </w:rPr>
        <w:t>J.</w:t>
      </w:r>
      <w:r>
        <w:rPr>
          <w:spacing w:val="-10"/>
          <w:sz w:val="18"/>
        </w:rPr>
        <w:t xml:space="preserve"> </w:t>
      </w:r>
      <w:r>
        <w:rPr>
          <w:sz w:val="18"/>
        </w:rPr>
        <w:t>(2022).</w:t>
      </w:r>
      <w:r>
        <w:rPr>
          <w:spacing w:val="-10"/>
          <w:sz w:val="18"/>
        </w:rPr>
        <w:t xml:space="preserve"> </w:t>
      </w:r>
      <w:r>
        <w:rPr>
          <w:i/>
          <w:sz w:val="18"/>
        </w:rPr>
        <w:t>Machine learning approach for predicting students’ academic</w:t>
      </w:r>
      <w:r>
        <w:rPr>
          <w:i/>
          <w:spacing w:val="-10"/>
          <w:sz w:val="18"/>
        </w:rPr>
        <w:t xml:space="preserve"> </w:t>
      </w:r>
      <w:r>
        <w:rPr>
          <w:i/>
          <w:sz w:val="18"/>
        </w:rPr>
        <w:t>performance</w:t>
      </w:r>
      <w:r>
        <w:rPr>
          <w:i/>
          <w:spacing w:val="-10"/>
          <w:sz w:val="18"/>
        </w:rPr>
        <w:t xml:space="preserve"> </w:t>
      </w:r>
      <w:r>
        <w:rPr>
          <w:i/>
          <w:sz w:val="18"/>
        </w:rPr>
        <w:t>and</w:t>
      </w:r>
      <w:r>
        <w:rPr>
          <w:i/>
          <w:spacing w:val="-10"/>
          <w:sz w:val="18"/>
        </w:rPr>
        <w:t xml:space="preserve"> </w:t>
      </w:r>
      <w:r>
        <w:rPr>
          <w:i/>
          <w:sz w:val="18"/>
        </w:rPr>
        <w:t>study</w:t>
      </w:r>
      <w:r>
        <w:rPr>
          <w:i/>
          <w:spacing w:val="-10"/>
          <w:sz w:val="18"/>
        </w:rPr>
        <w:t xml:space="preserve"> </w:t>
      </w:r>
      <w:r>
        <w:rPr>
          <w:i/>
          <w:sz w:val="18"/>
        </w:rPr>
        <w:t xml:space="preserve">strategies based on their motivation. </w:t>
      </w:r>
      <w:proofErr w:type="spellStart"/>
      <w:r>
        <w:rPr>
          <w:i/>
          <w:sz w:val="18"/>
        </w:rPr>
        <w:t>arXiv</w:t>
      </w:r>
      <w:proofErr w:type="spellEnd"/>
      <w:r>
        <w:rPr>
          <w:sz w:val="18"/>
        </w:rPr>
        <w:t xml:space="preserve">. </w:t>
      </w:r>
      <w:hyperlink r:id="rId20">
        <w:r>
          <w:rPr>
            <w:color w:val="1154CC"/>
            <w:sz w:val="18"/>
            <w:u w:val="thick" w:color="1154CC"/>
          </w:rPr>
          <w:t>https://arxiv.org/abs/2210.08186</w:t>
        </w:r>
      </w:hyperlink>
      <w:r>
        <w:rPr>
          <w:color w:val="1154CC"/>
          <w:sz w:val="18"/>
        </w:rPr>
        <w:t xml:space="preserve"> </w:t>
      </w:r>
      <w:r>
        <w:rPr>
          <w:sz w:val="18"/>
        </w:rPr>
        <w:t>(</w:t>
      </w:r>
      <w:proofErr w:type="spellStart"/>
      <w:r>
        <w:fldChar w:fldCharType="begin"/>
      </w:r>
      <w:r>
        <w:instrText>HYPERLINK "https://arxiv.org/abs/2210.08186?utm_source=chatgpt.com" \h</w:instrText>
      </w:r>
      <w:r>
        <w:fldChar w:fldCharType="separate"/>
      </w:r>
      <w:r>
        <w:rPr>
          <w:color w:val="1154CC"/>
          <w:sz w:val="18"/>
          <w:u w:val="thick" w:color="1154CC"/>
        </w:rPr>
        <w:t>arXiv</w:t>
      </w:r>
      <w:proofErr w:type="spellEnd"/>
      <w:r>
        <w:fldChar w:fldCharType="end"/>
      </w:r>
      <w:r>
        <w:rPr>
          <w:sz w:val="18"/>
        </w:rPr>
        <w:t>)</w:t>
      </w:r>
    </w:p>
    <w:p w14:paraId="0DDD24BA" w14:textId="77777777" w:rsidR="00731629" w:rsidRDefault="00000000">
      <w:pPr>
        <w:pStyle w:val="ListParagraph"/>
        <w:numPr>
          <w:ilvl w:val="0"/>
          <w:numId w:val="2"/>
        </w:numPr>
        <w:tabs>
          <w:tab w:val="left" w:pos="1080"/>
        </w:tabs>
        <w:ind w:right="226"/>
        <w:rPr>
          <w:i/>
          <w:sz w:val="18"/>
        </w:rPr>
      </w:pPr>
      <w:r>
        <w:rPr>
          <w:sz w:val="18"/>
        </w:rPr>
        <w:t>Feng,</w:t>
      </w:r>
      <w:r>
        <w:rPr>
          <w:spacing w:val="-8"/>
          <w:sz w:val="18"/>
        </w:rPr>
        <w:t xml:space="preserve"> </w:t>
      </w:r>
      <w:r>
        <w:rPr>
          <w:sz w:val="18"/>
        </w:rPr>
        <w:t>G.,</w:t>
      </w:r>
      <w:r>
        <w:rPr>
          <w:spacing w:val="-8"/>
          <w:sz w:val="18"/>
        </w:rPr>
        <w:t xml:space="preserve"> </w:t>
      </w:r>
      <w:r>
        <w:rPr>
          <w:sz w:val="18"/>
        </w:rPr>
        <w:t>Fan,</w:t>
      </w:r>
      <w:r>
        <w:rPr>
          <w:spacing w:val="-8"/>
          <w:sz w:val="18"/>
        </w:rPr>
        <w:t xml:space="preserve"> </w:t>
      </w:r>
      <w:r>
        <w:rPr>
          <w:sz w:val="18"/>
        </w:rPr>
        <w:t>M.,</w:t>
      </w:r>
      <w:r>
        <w:rPr>
          <w:spacing w:val="-8"/>
          <w:sz w:val="18"/>
        </w:rPr>
        <w:t xml:space="preserve"> </w:t>
      </w:r>
      <w:r>
        <w:rPr>
          <w:sz w:val="18"/>
        </w:rPr>
        <w:t>&amp;</w:t>
      </w:r>
      <w:r>
        <w:rPr>
          <w:spacing w:val="-8"/>
          <w:sz w:val="18"/>
        </w:rPr>
        <w:t xml:space="preserve"> </w:t>
      </w:r>
      <w:r>
        <w:rPr>
          <w:sz w:val="18"/>
        </w:rPr>
        <w:t>Chen,</w:t>
      </w:r>
      <w:r>
        <w:rPr>
          <w:spacing w:val="-8"/>
          <w:sz w:val="18"/>
        </w:rPr>
        <w:t xml:space="preserve"> </w:t>
      </w:r>
      <w:r>
        <w:rPr>
          <w:sz w:val="18"/>
        </w:rPr>
        <w:t>Y.</w:t>
      </w:r>
      <w:r>
        <w:rPr>
          <w:spacing w:val="-8"/>
          <w:sz w:val="18"/>
        </w:rPr>
        <w:t xml:space="preserve"> </w:t>
      </w:r>
      <w:r>
        <w:rPr>
          <w:sz w:val="18"/>
        </w:rPr>
        <w:t>(2022).</w:t>
      </w:r>
      <w:r>
        <w:rPr>
          <w:spacing w:val="-8"/>
          <w:sz w:val="18"/>
        </w:rPr>
        <w:t xml:space="preserve"> </w:t>
      </w:r>
      <w:r>
        <w:rPr>
          <w:i/>
          <w:sz w:val="18"/>
        </w:rPr>
        <w:t>Analysis and prediction of students’ academic</w:t>
      </w:r>
    </w:p>
    <w:p w14:paraId="77D6BC3F" w14:textId="77777777" w:rsidR="00731629" w:rsidRDefault="00000000">
      <w:pPr>
        <w:ind w:left="1080"/>
        <w:rPr>
          <w:sz w:val="18"/>
        </w:rPr>
      </w:pPr>
      <w:r>
        <w:rPr>
          <w:i/>
          <w:sz w:val="18"/>
        </w:rPr>
        <w:t>performance</w:t>
      </w:r>
      <w:r>
        <w:rPr>
          <w:i/>
          <w:spacing w:val="-8"/>
          <w:sz w:val="18"/>
        </w:rPr>
        <w:t xml:space="preserve"> </w:t>
      </w:r>
      <w:r>
        <w:rPr>
          <w:i/>
          <w:sz w:val="18"/>
        </w:rPr>
        <w:t>based</w:t>
      </w:r>
      <w:r>
        <w:rPr>
          <w:i/>
          <w:spacing w:val="-8"/>
          <w:sz w:val="18"/>
        </w:rPr>
        <w:t xml:space="preserve"> </w:t>
      </w:r>
      <w:r>
        <w:rPr>
          <w:i/>
          <w:sz w:val="18"/>
        </w:rPr>
        <w:t>on</w:t>
      </w:r>
      <w:r>
        <w:rPr>
          <w:i/>
          <w:spacing w:val="-8"/>
          <w:sz w:val="18"/>
        </w:rPr>
        <w:t xml:space="preserve"> </w:t>
      </w:r>
      <w:r>
        <w:rPr>
          <w:i/>
          <w:sz w:val="18"/>
        </w:rPr>
        <w:t>educational</w:t>
      </w:r>
      <w:r>
        <w:rPr>
          <w:i/>
          <w:spacing w:val="-8"/>
          <w:sz w:val="18"/>
        </w:rPr>
        <w:t xml:space="preserve"> </w:t>
      </w:r>
      <w:r>
        <w:rPr>
          <w:i/>
          <w:sz w:val="18"/>
        </w:rPr>
        <w:t>data</w:t>
      </w:r>
      <w:r>
        <w:rPr>
          <w:i/>
          <w:spacing w:val="-8"/>
          <w:sz w:val="18"/>
        </w:rPr>
        <w:t xml:space="preserve"> </w:t>
      </w:r>
      <w:r>
        <w:rPr>
          <w:i/>
          <w:sz w:val="18"/>
        </w:rPr>
        <w:t>mining. IEEE Access</w:t>
      </w:r>
      <w:r>
        <w:rPr>
          <w:sz w:val="18"/>
        </w:rPr>
        <w:t>, 10, 19558–19571.</w:t>
      </w:r>
    </w:p>
    <w:p w14:paraId="0400C470" w14:textId="77777777" w:rsidR="00731629" w:rsidRDefault="00000000">
      <w:pPr>
        <w:pStyle w:val="BodyText"/>
        <w:ind w:left="1080" w:right="177"/>
      </w:pPr>
      <w:hyperlink r:id="rId21">
        <w:r>
          <w:rPr>
            <w:color w:val="1154CC"/>
            <w:spacing w:val="-2"/>
            <w:u w:val="thick" w:color="1154CC"/>
          </w:rPr>
          <w:t>https://doi.org/10.1109/ACCESS.2022.3151652</w:t>
        </w:r>
      </w:hyperlink>
      <w:r>
        <w:rPr>
          <w:color w:val="1154CC"/>
          <w:spacing w:val="-2"/>
        </w:rPr>
        <w:t xml:space="preserve"> </w:t>
      </w:r>
      <w:r>
        <w:rPr>
          <w:spacing w:val="-2"/>
        </w:rPr>
        <w:t>(</w:t>
      </w:r>
      <w:hyperlink r:id="rId22">
        <w:r>
          <w:rPr>
            <w:color w:val="1154CC"/>
            <w:spacing w:val="-2"/>
            <w:u w:val="thick" w:color="1154CC"/>
          </w:rPr>
          <w:t>ijcesen.com</w:t>
        </w:r>
      </w:hyperlink>
      <w:r>
        <w:rPr>
          <w:spacing w:val="-2"/>
        </w:rPr>
        <w:t>)</w:t>
      </w:r>
    </w:p>
    <w:p w14:paraId="2C7CA06E" w14:textId="77777777" w:rsidR="00731629" w:rsidRDefault="00000000">
      <w:pPr>
        <w:pStyle w:val="ListParagraph"/>
        <w:numPr>
          <w:ilvl w:val="0"/>
          <w:numId w:val="2"/>
        </w:numPr>
        <w:tabs>
          <w:tab w:val="left" w:pos="1080"/>
        </w:tabs>
        <w:ind w:right="148"/>
        <w:rPr>
          <w:i/>
          <w:sz w:val="18"/>
        </w:rPr>
      </w:pPr>
      <w:proofErr w:type="spellStart"/>
      <w:r>
        <w:rPr>
          <w:sz w:val="18"/>
        </w:rPr>
        <w:t>Alsariera</w:t>
      </w:r>
      <w:proofErr w:type="spellEnd"/>
      <w:r>
        <w:rPr>
          <w:sz w:val="18"/>
        </w:rPr>
        <w:t xml:space="preserve">, Y. A., </w:t>
      </w:r>
      <w:proofErr w:type="spellStart"/>
      <w:r>
        <w:rPr>
          <w:sz w:val="18"/>
        </w:rPr>
        <w:t>Baashar</w:t>
      </w:r>
      <w:proofErr w:type="spellEnd"/>
      <w:r>
        <w:rPr>
          <w:sz w:val="18"/>
        </w:rPr>
        <w:t>, Y., Alkawsi, G., Mustafa,</w:t>
      </w:r>
      <w:r>
        <w:rPr>
          <w:spacing w:val="-5"/>
          <w:sz w:val="18"/>
        </w:rPr>
        <w:t xml:space="preserve"> </w:t>
      </w:r>
      <w:r>
        <w:rPr>
          <w:sz w:val="18"/>
        </w:rPr>
        <w:t>A.,</w:t>
      </w:r>
      <w:r>
        <w:rPr>
          <w:spacing w:val="-5"/>
          <w:sz w:val="18"/>
        </w:rPr>
        <w:t xml:space="preserve"> </w:t>
      </w:r>
      <w:proofErr w:type="spellStart"/>
      <w:r>
        <w:rPr>
          <w:sz w:val="18"/>
        </w:rPr>
        <w:t>Alkahtani</w:t>
      </w:r>
      <w:proofErr w:type="spellEnd"/>
      <w:r>
        <w:rPr>
          <w:sz w:val="18"/>
        </w:rPr>
        <w:t>,</w:t>
      </w:r>
      <w:r>
        <w:rPr>
          <w:spacing w:val="-5"/>
          <w:sz w:val="18"/>
        </w:rPr>
        <w:t xml:space="preserve"> </w:t>
      </w:r>
      <w:r>
        <w:rPr>
          <w:sz w:val="18"/>
        </w:rPr>
        <w:t>A.</w:t>
      </w:r>
      <w:r>
        <w:rPr>
          <w:spacing w:val="-5"/>
          <w:sz w:val="18"/>
        </w:rPr>
        <w:t xml:space="preserve"> </w:t>
      </w:r>
      <w:r>
        <w:rPr>
          <w:sz w:val="18"/>
        </w:rPr>
        <w:t>A.,</w:t>
      </w:r>
      <w:r>
        <w:rPr>
          <w:spacing w:val="-5"/>
          <w:sz w:val="18"/>
        </w:rPr>
        <w:t xml:space="preserve"> </w:t>
      </w:r>
      <w:r>
        <w:rPr>
          <w:sz w:val="18"/>
        </w:rPr>
        <w:t>&amp;</w:t>
      </w:r>
      <w:r>
        <w:rPr>
          <w:spacing w:val="-5"/>
          <w:sz w:val="18"/>
        </w:rPr>
        <w:t xml:space="preserve"> </w:t>
      </w:r>
      <w:r>
        <w:rPr>
          <w:sz w:val="18"/>
        </w:rPr>
        <w:t>Ali,</w:t>
      </w:r>
      <w:r>
        <w:rPr>
          <w:spacing w:val="-5"/>
          <w:sz w:val="18"/>
        </w:rPr>
        <w:t xml:space="preserve"> </w:t>
      </w:r>
      <w:r>
        <w:rPr>
          <w:sz w:val="18"/>
        </w:rPr>
        <w:t>N.</w:t>
      </w:r>
      <w:r>
        <w:rPr>
          <w:spacing w:val="-5"/>
          <w:sz w:val="18"/>
        </w:rPr>
        <w:t xml:space="preserve"> </w:t>
      </w:r>
      <w:r>
        <w:rPr>
          <w:sz w:val="18"/>
        </w:rPr>
        <w:t xml:space="preserve">(2022). </w:t>
      </w:r>
      <w:r>
        <w:rPr>
          <w:i/>
          <w:sz w:val="18"/>
        </w:rPr>
        <w:t>Assessment and evaluation of different machine learning algorithms for predicting student performance. Computational Intelligence and</w:t>
      </w:r>
    </w:p>
    <w:p w14:paraId="44236817" w14:textId="77777777" w:rsidR="00731629" w:rsidRDefault="00000000">
      <w:pPr>
        <w:ind w:left="1080"/>
        <w:rPr>
          <w:sz w:val="18"/>
        </w:rPr>
      </w:pPr>
      <w:r>
        <w:rPr>
          <w:i/>
          <w:sz w:val="18"/>
        </w:rPr>
        <w:t>Neuroscience</w:t>
      </w:r>
      <w:r>
        <w:rPr>
          <w:sz w:val="18"/>
        </w:rPr>
        <w:t>,</w:t>
      </w:r>
      <w:r>
        <w:rPr>
          <w:spacing w:val="-3"/>
          <w:sz w:val="18"/>
        </w:rPr>
        <w:t xml:space="preserve"> </w:t>
      </w:r>
      <w:r>
        <w:rPr>
          <w:sz w:val="18"/>
        </w:rPr>
        <w:t>2022,</w:t>
      </w:r>
      <w:r>
        <w:rPr>
          <w:spacing w:val="-2"/>
          <w:sz w:val="18"/>
        </w:rPr>
        <w:t xml:space="preserve"> </w:t>
      </w:r>
      <w:r>
        <w:rPr>
          <w:sz w:val="18"/>
        </w:rPr>
        <w:t>Article</w:t>
      </w:r>
      <w:r>
        <w:rPr>
          <w:spacing w:val="-2"/>
          <w:sz w:val="18"/>
        </w:rPr>
        <w:t xml:space="preserve"> 4151487.</w:t>
      </w:r>
    </w:p>
    <w:p w14:paraId="1D5D02D0" w14:textId="77777777" w:rsidR="00731629" w:rsidRDefault="00000000">
      <w:pPr>
        <w:pStyle w:val="BodyText"/>
        <w:spacing w:before="80"/>
        <w:ind w:left="1080" w:right="366"/>
      </w:pPr>
      <w:r>
        <w:br w:type="column"/>
      </w:r>
      <w:hyperlink r:id="rId23">
        <w:r>
          <w:rPr>
            <w:color w:val="1154CC"/>
            <w:spacing w:val="-2"/>
            <w:u w:val="thick" w:color="1154CC"/>
          </w:rPr>
          <w:t>https://doi.org/10.1109/TBDATA.2021.3125204</w:t>
        </w:r>
      </w:hyperlink>
      <w:r>
        <w:rPr>
          <w:color w:val="1154CC"/>
          <w:spacing w:val="-2"/>
        </w:rPr>
        <w:t xml:space="preserve"> </w:t>
      </w:r>
      <w:r>
        <w:rPr>
          <w:spacing w:val="-2"/>
        </w:rPr>
        <w:t>(</w:t>
      </w:r>
      <w:hyperlink r:id="rId24">
        <w:r>
          <w:rPr>
            <w:color w:val="1154CC"/>
            <w:spacing w:val="-2"/>
            <w:u w:val="thick" w:color="1154CC"/>
          </w:rPr>
          <w:t>ijcesen.com</w:t>
        </w:r>
      </w:hyperlink>
      <w:r>
        <w:rPr>
          <w:spacing w:val="-2"/>
        </w:rPr>
        <w:t>)</w:t>
      </w:r>
    </w:p>
    <w:p w14:paraId="1441B1D8" w14:textId="77777777" w:rsidR="00731629" w:rsidRDefault="00000000">
      <w:pPr>
        <w:pStyle w:val="ListParagraph"/>
        <w:numPr>
          <w:ilvl w:val="0"/>
          <w:numId w:val="1"/>
        </w:numPr>
        <w:tabs>
          <w:tab w:val="left" w:pos="1080"/>
        </w:tabs>
        <w:ind w:right="755"/>
        <w:jc w:val="both"/>
        <w:rPr>
          <w:sz w:val="18"/>
        </w:rPr>
      </w:pPr>
      <w:r>
        <w:rPr>
          <w:sz w:val="18"/>
        </w:rPr>
        <w:t>Alhazmi,</w:t>
      </w:r>
      <w:r>
        <w:rPr>
          <w:spacing w:val="-7"/>
          <w:sz w:val="18"/>
        </w:rPr>
        <w:t xml:space="preserve"> </w:t>
      </w:r>
      <w:r>
        <w:rPr>
          <w:sz w:val="18"/>
        </w:rPr>
        <w:t>E.,</w:t>
      </w:r>
      <w:r>
        <w:rPr>
          <w:spacing w:val="-7"/>
          <w:sz w:val="18"/>
        </w:rPr>
        <w:t xml:space="preserve"> </w:t>
      </w:r>
      <w:r>
        <w:rPr>
          <w:sz w:val="18"/>
        </w:rPr>
        <w:t>&amp;</w:t>
      </w:r>
      <w:r>
        <w:rPr>
          <w:spacing w:val="-7"/>
          <w:sz w:val="18"/>
        </w:rPr>
        <w:t xml:space="preserve"> </w:t>
      </w:r>
      <w:proofErr w:type="spellStart"/>
      <w:r>
        <w:rPr>
          <w:sz w:val="18"/>
        </w:rPr>
        <w:t>Sheneamer</w:t>
      </w:r>
      <w:proofErr w:type="spellEnd"/>
      <w:r>
        <w:rPr>
          <w:sz w:val="18"/>
        </w:rPr>
        <w:t>,</w:t>
      </w:r>
      <w:r>
        <w:rPr>
          <w:spacing w:val="-7"/>
          <w:sz w:val="18"/>
        </w:rPr>
        <w:t xml:space="preserve"> </w:t>
      </w:r>
      <w:r>
        <w:rPr>
          <w:sz w:val="18"/>
        </w:rPr>
        <w:t>A.</w:t>
      </w:r>
      <w:r>
        <w:rPr>
          <w:spacing w:val="-7"/>
          <w:sz w:val="18"/>
        </w:rPr>
        <w:t xml:space="preserve"> </w:t>
      </w:r>
      <w:r>
        <w:rPr>
          <w:sz w:val="18"/>
        </w:rPr>
        <w:t>(2023).</w:t>
      </w:r>
      <w:r>
        <w:rPr>
          <w:spacing w:val="-7"/>
          <w:sz w:val="18"/>
        </w:rPr>
        <w:t xml:space="preserve"> </w:t>
      </w:r>
      <w:r>
        <w:rPr>
          <w:i/>
          <w:sz w:val="18"/>
        </w:rPr>
        <w:t>Early predicting</w:t>
      </w:r>
      <w:r>
        <w:rPr>
          <w:i/>
          <w:spacing w:val="-9"/>
          <w:sz w:val="18"/>
        </w:rPr>
        <w:t xml:space="preserve"> </w:t>
      </w:r>
      <w:r>
        <w:rPr>
          <w:i/>
          <w:sz w:val="18"/>
        </w:rPr>
        <w:t>of</w:t>
      </w:r>
      <w:r>
        <w:rPr>
          <w:i/>
          <w:spacing w:val="-9"/>
          <w:sz w:val="18"/>
        </w:rPr>
        <w:t xml:space="preserve"> </w:t>
      </w:r>
      <w:proofErr w:type="gramStart"/>
      <w:r>
        <w:rPr>
          <w:i/>
          <w:sz w:val="18"/>
        </w:rPr>
        <w:t>students</w:t>
      </w:r>
      <w:proofErr w:type="gramEnd"/>
      <w:r>
        <w:rPr>
          <w:i/>
          <w:spacing w:val="-9"/>
          <w:sz w:val="18"/>
        </w:rPr>
        <w:t xml:space="preserve"> </w:t>
      </w:r>
      <w:r>
        <w:rPr>
          <w:i/>
          <w:sz w:val="18"/>
        </w:rPr>
        <w:t>performance</w:t>
      </w:r>
      <w:r>
        <w:rPr>
          <w:i/>
          <w:spacing w:val="-9"/>
          <w:sz w:val="18"/>
        </w:rPr>
        <w:t xml:space="preserve"> </w:t>
      </w:r>
      <w:r>
        <w:rPr>
          <w:i/>
          <w:sz w:val="18"/>
        </w:rPr>
        <w:t>in</w:t>
      </w:r>
      <w:r>
        <w:rPr>
          <w:i/>
          <w:spacing w:val="-9"/>
          <w:sz w:val="18"/>
        </w:rPr>
        <w:t xml:space="preserve"> </w:t>
      </w:r>
      <w:r>
        <w:rPr>
          <w:i/>
          <w:sz w:val="18"/>
        </w:rPr>
        <w:t>higher education. IEEE Access</w:t>
      </w:r>
      <w:r>
        <w:rPr>
          <w:sz w:val="18"/>
        </w:rPr>
        <w:t>, 11, 27579–27589.</w:t>
      </w:r>
    </w:p>
    <w:p w14:paraId="37505B80" w14:textId="77777777" w:rsidR="00731629" w:rsidRDefault="00000000">
      <w:pPr>
        <w:pStyle w:val="BodyText"/>
        <w:ind w:left="1080" w:right="366"/>
      </w:pPr>
      <w:hyperlink r:id="rId25">
        <w:r>
          <w:rPr>
            <w:color w:val="1154CC"/>
            <w:spacing w:val="-2"/>
            <w:u w:val="thick" w:color="1154CC"/>
          </w:rPr>
          <w:t>https://doi.org/10.1109/ACCESS.2023.3250702</w:t>
        </w:r>
      </w:hyperlink>
      <w:r>
        <w:rPr>
          <w:color w:val="1154CC"/>
          <w:spacing w:val="-2"/>
        </w:rPr>
        <w:t xml:space="preserve"> </w:t>
      </w:r>
      <w:r>
        <w:rPr>
          <w:spacing w:val="-2"/>
        </w:rPr>
        <w:t>(</w:t>
      </w:r>
      <w:hyperlink r:id="rId26">
        <w:r>
          <w:rPr>
            <w:color w:val="1154CC"/>
            <w:spacing w:val="-2"/>
            <w:u w:val="thick" w:color="1154CC"/>
          </w:rPr>
          <w:t>ijcesen.com</w:t>
        </w:r>
      </w:hyperlink>
      <w:r>
        <w:rPr>
          <w:spacing w:val="-2"/>
        </w:rPr>
        <w:t>)</w:t>
      </w:r>
    </w:p>
    <w:p w14:paraId="20D3018A" w14:textId="77777777" w:rsidR="00731629" w:rsidRDefault="00000000">
      <w:pPr>
        <w:pStyle w:val="ListParagraph"/>
        <w:numPr>
          <w:ilvl w:val="0"/>
          <w:numId w:val="1"/>
        </w:numPr>
        <w:tabs>
          <w:tab w:val="left" w:pos="1080"/>
        </w:tabs>
        <w:rPr>
          <w:i/>
          <w:sz w:val="18"/>
        </w:rPr>
      </w:pPr>
      <w:r>
        <w:rPr>
          <w:sz w:val="18"/>
        </w:rPr>
        <w:t xml:space="preserve">Sun, D., et al. (2023). </w:t>
      </w:r>
      <w:r>
        <w:rPr>
          <w:i/>
          <w:sz w:val="18"/>
        </w:rPr>
        <w:t xml:space="preserve">A university </w:t>
      </w:r>
      <w:r>
        <w:rPr>
          <w:i/>
          <w:spacing w:val="-2"/>
          <w:sz w:val="18"/>
        </w:rPr>
        <w:t>student</w:t>
      </w:r>
    </w:p>
    <w:p w14:paraId="59EEBBE9" w14:textId="77777777" w:rsidR="00731629" w:rsidRDefault="00000000">
      <w:pPr>
        <w:ind w:left="1080" w:right="366"/>
        <w:rPr>
          <w:sz w:val="18"/>
        </w:rPr>
      </w:pPr>
      <w:r>
        <w:rPr>
          <w:i/>
          <w:sz w:val="18"/>
        </w:rPr>
        <w:t>performance prediction model and experiment based on multi-feature fusion and attention mechanism. IEEE Access</w:t>
      </w:r>
      <w:r>
        <w:rPr>
          <w:sz w:val="18"/>
        </w:rPr>
        <w:t xml:space="preserve">, 11, 112307–112319. </w:t>
      </w:r>
      <w:hyperlink r:id="rId27">
        <w:r>
          <w:rPr>
            <w:color w:val="1154CC"/>
            <w:spacing w:val="-2"/>
            <w:sz w:val="18"/>
            <w:u w:val="thick" w:color="1154CC"/>
          </w:rPr>
          <w:t>https://doi.org/10.1109/ACCESS.2023.3323365</w:t>
        </w:r>
      </w:hyperlink>
      <w:r>
        <w:rPr>
          <w:color w:val="1154CC"/>
          <w:spacing w:val="-2"/>
          <w:sz w:val="18"/>
        </w:rPr>
        <w:t xml:space="preserve"> </w:t>
      </w:r>
      <w:r>
        <w:rPr>
          <w:spacing w:val="-2"/>
          <w:sz w:val="18"/>
        </w:rPr>
        <w:t>(</w:t>
      </w:r>
      <w:hyperlink r:id="rId28">
        <w:r>
          <w:rPr>
            <w:color w:val="1154CC"/>
            <w:spacing w:val="-2"/>
            <w:sz w:val="18"/>
            <w:u w:val="thick" w:color="1154CC"/>
          </w:rPr>
          <w:t>ijcesen.com</w:t>
        </w:r>
      </w:hyperlink>
      <w:r>
        <w:rPr>
          <w:spacing w:val="-2"/>
          <w:sz w:val="18"/>
        </w:rPr>
        <w:t>)</w:t>
      </w:r>
    </w:p>
    <w:p w14:paraId="36ABBD00" w14:textId="77777777" w:rsidR="00731629" w:rsidRDefault="00000000">
      <w:pPr>
        <w:pStyle w:val="ListParagraph"/>
        <w:numPr>
          <w:ilvl w:val="0"/>
          <w:numId w:val="1"/>
        </w:numPr>
        <w:tabs>
          <w:tab w:val="left" w:pos="1080"/>
        </w:tabs>
        <w:rPr>
          <w:sz w:val="18"/>
        </w:rPr>
      </w:pPr>
      <w:r>
        <w:rPr>
          <w:sz w:val="18"/>
        </w:rPr>
        <w:t>Zhen,</w:t>
      </w:r>
      <w:r>
        <w:rPr>
          <w:spacing w:val="-4"/>
          <w:sz w:val="18"/>
        </w:rPr>
        <w:t xml:space="preserve"> </w:t>
      </w:r>
      <w:r>
        <w:rPr>
          <w:sz w:val="18"/>
        </w:rPr>
        <w:t>Y.,</w:t>
      </w:r>
      <w:r>
        <w:rPr>
          <w:spacing w:val="-3"/>
          <w:sz w:val="18"/>
        </w:rPr>
        <w:t xml:space="preserve"> </w:t>
      </w:r>
      <w:r>
        <w:rPr>
          <w:sz w:val="18"/>
        </w:rPr>
        <w:t>Luo,</w:t>
      </w:r>
      <w:r>
        <w:rPr>
          <w:spacing w:val="-4"/>
          <w:sz w:val="18"/>
        </w:rPr>
        <w:t xml:space="preserve"> </w:t>
      </w:r>
      <w:r>
        <w:rPr>
          <w:sz w:val="18"/>
        </w:rPr>
        <w:t>J.-D.,</w:t>
      </w:r>
      <w:r>
        <w:rPr>
          <w:spacing w:val="-3"/>
          <w:sz w:val="18"/>
        </w:rPr>
        <w:t xml:space="preserve"> </w:t>
      </w:r>
      <w:r>
        <w:rPr>
          <w:sz w:val="18"/>
        </w:rPr>
        <w:t>&amp;</w:t>
      </w:r>
      <w:r>
        <w:rPr>
          <w:spacing w:val="-4"/>
          <w:sz w:val="18"/>
        </w:rPr>
        <w:t xml:space="preserve"> </w:t>
      </w:r>
      <w:r>
        <w:rPr>
          <w:sz w:val="18"/>
        </w:rPr>
        <w:t>Chen,</w:t>
      </w:r>
      <w:r>
        <w:rPr>
          <w:spacing w:val="-3"/>
          <w:sz w:val="18"/>
        </w:rPr>
        <w:t xml:space="preserve"> </w:t>
      </w:r>
      <w:r>
        <w:rPr>
          <w:sz w:val="18"/>
        </w:rPr>
        <w:t>H.</w:t>
      </w:r>
      <w:r>
        <w:rPr>
          <w:spacing w:val="-3"/>
          <w:sz w:val="18"/>
        </w:rPr>
        <w:t xml:space="preserve"> </w:t>
      </w:r>
      <w:r>
        <w:rPr>
          <w:spacing w:val="-2"/>
          <w:sz w:val="18"/>
        </w:rPr>
        <w:t>(2023).</w:t>
      </w:r>
    </w:p>
    <w:p w14:paraId="757E7D4B" w14:textId="77777777" w:rsidR="00731629" w:rsidRDefault="00000000">
      <w:pPr>
        <w:ind w:left="1080" w:right="435"/>
        <w:rPr>
          <w:i/>
          <w:sz w:val="18"/>
        </w:rPr>
      </w:pPr>
      <w:r>
        <w:rPr>
          <w:i/>
          <w:sz w:val="18"/>
        </w:rPr>
        <w:t>Prediction</w:t>
      </w:r>
      <w:r>
        <w:rPr>
          <w:i/>
          <w:spacing w:val="-9"/>
          <w:sz w:val="18"/>
        </w:rPr>
        <w:t xml:space="preserve"> </w:t>
      </w:r>
      <w:r>
        <w:rPr>
          <w:i/>
          <w:sz w:val="18"/>
        </w:rPr>
        <w:t>of</w:t>
      </w:r>
      <w:r>
        <w:rPr>
          <w:i/>
          <w:spacing w:val="-9"/>
          <w:sz w:val="18"/>
        </w:rPr>
        <w:t xml:space="preserve"> </w:t>
      </w:r>
      <w:r>
        <w:rPr>
          <w:i/>
          <w:sz w:val="18"/>
        </w:rPr>
        <w:t>academic</w:t>
      </w:r>
      <w:r>
        <w:rPr>
          <w:i/>
          <w:spacing w:val="-9"/>
          <w:sz w:val="18"/>
        </w:rPr>
        <w:t xml:space="preserve"> </w:t>
      </w:r>
      <w:r>
        <w:rPr>
          <w:i/>
          <w:sz w:val="18"/>
        </w:rPr>
        <w:t>performance</w:t>
      </w:r>
      <w:r>
        <w:rPr>
          <w:i/>
          <w:spacing w:val="-9"/>
          <w:sz w:val="18"/>
        </w:rPr>
        <w:t xml:space="preserve"> </w:t>
      </w:r>
      <w:r>
        <w:rPr>
          <w:i/>
          <w:sz w:val="18"/>
        </w:rPr>
        <w:t>of</w:t>
      </w:r>
      <w:r>
        <w:rPr>
          <w:i/>
          <w:spacing w:val="-9"/>
          <w:sz w:val="18"/>
        </w:rPr>
        <w:t xml:space="preserve"> </w:t>
      </w:r>
      <w:r>
        <w:rPr>
          <w:i/>
          <w:sz w:val="18"/>
        </w:rPr>
        <w:t>students in online live classroom interactions — An</w:t>
      </w:r>
    </w:p>
    <w:p w14:paraId="10998D5A" w14:textId="77777777" w:rsidR="00731629" w:rsidRDefault="00000000">
      <w:pPr>
        <w:ind w:left="1080" w:right="366"/>
        <w:rPr>
          <w:sz w:val="18"/>
        </w:rPr>
      </w:pPr>
      <w:r>
        <w:rPr>
          <w:i/>
          <w:sz w:val="18"/>
        </w:rPr>
        <w:t>analysis</w:t>
      </w:r>
      <w:r>
        <w:rPr>
          <w:i/>
          <w:spacing w:val="-9"/>
          <w:sz w:val="18"/>
        </w:rPr>
        <w:t xml:space="preserve"> </w:t>
      </w:r>
      <w:r>
        <w:rPr>
          <w:i/>
          <w:sz w:val="18"/>
        </w:rPr>
        <w:t>using</w:t>
      </w:r>
      <w:r>
        <w:rPr>
          <w:i/>
          <w:spacing w:val="-9"/>
          <w:sz w:val="18"/>
        </w:rPr>
        <w:t xml:space="preserve"> </w:t>
      </w:r>
      <w:r>
        <w:rPr>
          <w:i/>
          <w:sz w:val="18"/>
        </w:rPr>
        <w:t>natural</w:t>
      </w:r>
      <w:r>
        <w:rPr>
          <w:i/>
          <w:spacing w:val="-9"/>
          <w:sz w:val="18"/>
        </w:rPr>
        <w:t xml:space="preserve"> </w:t>
      </w:r>
      <w:r>
        <w:rPr>
          <w:i/>
          <w:sz w:val="18"/>
        </w:rPr>
        <w:t>language</w:t>
      </w:r>
      <w:r>
        <w:rPr>
          <w:i/>
          <w:spacing w:val="-9"/>
          <w:sz w:val="18"/>
        </w:rPr>
        <w:t xml:space="preserve"> </w:t>
      </w:r>
      <w:r>
        <w:rPr>
          <w:i/>
          <w:sz w:val="18"/>
        </w:rPr>
        <w:t>processing</w:t>
      </w:r>
      <w:r>
        <w:rPr>
          <w:i/>
          <w:spacing w:val="-9"/>
          <w:sz w:val="18"/>
        </w:rPr>
        <w:t xml:space="preserve"> </w:t>
      </w:r>
      <w:r>
        <w:rPr>
          <w:i/>
          <w:sz w:val="18"/>
        </w:rPr>
        <w:t>and deep learning methods. Journal of Social Computing</w:t>
      </w:r>
      <w:r>
        <w:rPr>
          <w:sz w:val="18"/>
        </w:rPr>
        <w:t xml:space="preserve">, 4(1), 12–29. </w:t>
      </w:r>
      <w:hyperlink r:id="rId29">
        <w:r>
          <w:rPr>
            <w:color w:val="1154CC"/>
            <w:spacing w:val="-2"/>
            <w:sz w:val="18"/>
            <w:u w:val="thick" w:color="1154CC"/>
          </w:rPr>
          <w:t>https://doi.org/10.23919/JSC.2023.0007</w:t>
        </w:r>
      </w:hyperlink>
      <w:r>
        <w:rPr>
          <w:color w:val="1154CC"/>
          <w:spacing w:val="-2"/>
          <w:sz w:val="18"/>
        </w:rPr>
        <w:t xml:space="preserve"> </w:t>
      </w:r>
      <w:r>
        <w:rPr>
          <w:spacing w:val="-2"/>
          <w:sz w:val="18"/>
        </w:rPr>
        <w:t>(</w:t>
      </w:r>
      <w:hyperlink r:id="rId30">
        <w:r>
          <w:rPr>
            <w:color w:val="1154CC"/>
            <w:spacing w:val="-2"/>
            <w:sz w:val="18"/>
            <w:u w:val="thick" w:color="1154CC"/>
          </w:rPr>
          <w:t>ijcesen.com</w:t>
        </w:r>
      </w:hyperlink>
      <w:r>
        <w:rPr>
          <w:spacing w:val="-2"/>
          <w:sz w:val="18"/>
        </w:rPr>
        <w:t>)</w:t>
      </w:r>
    </w:p>
    <w:p w14:paraId="6DD066C5" w14:textId="77777777" w:rsidR="00731629" w:rsidRDefault="00731629">
      <w:pPr>
        <w:rPr>
          <w:sz w:val="18"/>
        </w:rPr>
        <w:sectPr w:rsidR="00731629">
          <w:pgSz w:w="12240" w:h="15840"/>
          <w:pgMar w:top="1360" w:right="1080" w:bottom="280" w:left="1080" w:header="720" w:footer="720" w:gutter="0"/>
          <w:cols w:num="2" w:space="720" w:equalWidth="0">
            <w:col w:w="4710" w:space="315"/>
            <w:col w:w="5055"/>
          </w:cols>
        </w:sectPr>
      </w:pPr>
    </w:p>
    <w:p w14:paraId="6F0392CB" w14:textId="77777777" w:rsidR="00731629" w:rsidRDefault="00000000">
      <w:pPr>
        <w:pStyle w:val="BodyText"/>
        <w:tabs>
          <w:tab w:val="left" w:pos="5439"/>
          <w:tab w:val="left" w:pos="9681"/>
        </w:tabs>
        <w:ind w:left="1080"/>
      </w:pPr>
      <w:hyperlink r:id="rId31">
        <w:r>
          <w:rPr>
            <w:color w:val="1154CC"/>
            <w:spacing w:val="-2"/>
            <w:u w:val="thick" w:color="1154CC"/>
          </w:rPr>
          <w:t>https://doi.org/10.1155/2022/4151487</w:t>
        </w:r>
      </w:hyperlink>
      <w:r>
        <w:rPr>
          <w:color w:val="1154CC"/>
        </w:rPr>
        <w:tab/>
      </w:r>
      <w:r>
        <w:rPr>
          <w:color w:val="1154CC"/>
          <w:u w:val="thick" w:color="878787"/>
        </w:rPr>
        <w:tab/>
      </w:r>
    </w:p>
    <w:p w14:paraId="77236011" w14:textId="77777777" w:rsidR="00731629" w:rsidRDefault="00000000">
      <w:pPr>
        <w:pStyle w:val="BodyText"/>
        <w:ind w:left="1080"/>
      </w:pPr>
      <w:r>
        <w:t>(</w:t>
      </w:r>
      <w:proofErr w:type="spellStart"/>
      <w:r>
        <w:fldChar w:fldCharType="begin"/>
      </w:r>
      <w:r>
        <w:instrText>HYPERLINK "https://www.granthaalayahpublication.org/Arts-Journal/ShodhKosh/article/view/4552?utm_source=chatgpt.com" \h</w:instrText>
      </w:r>
      <w:r>
        <w:fldChar w:fldCharType="separate"/>
      </w:r>
      <w:r>
        <w:rPr>
          <w:color w:val="1154CC"/>
          <w:u w:val="thick" w:color="1154CC"/>
        </w:rPr>
        <w:t>Granthaalayah</w:t>
      </w:r>
      <w:proofErr w:type="spellEnd"/>
      <w:r>
        <w:rPr>
          <w:color w:val="1154CC"/>
          <w:u w:val="thick" w:color="1154CC"/>
        </w:rPr>
        <w:t xml:space="preserve"> </w:t>
      </w:r>
      <w:r>
        <w:rPr>
          <w:color w:val="1154CC"/>
          <w:spacing w:val="-2"/>
          <w:u w:val="thick" w:color="1154CC"/>
        </w:rPr>
        <w:t>Publication</w:t>
      </w:r>
      <w:r>
        <w:fldChar w:fldCharType="end"/>
      </w:r>
      <w:r>
        <w:rPr>
          <w:spacing w:val="-2"/>
        </w:rPr>
        <w:t>)</w:t>
      </w:r>
    </w:p>
    <w:p w14:paraId="232962CA" w14:textId="77777777" w:rsidR="00731629" w:rsidRDefault="00000000">
      <w:pPr>
        <w:pStyle w:val="ListParagraph"/>
        <w:numPr>
          <w:ilvl w:val="0"/>
          <w:numId w:val="2"/>
        </w:numPr>
        <w:tabs>
          <w:tab w:val="left" w:pos="1079"/>
        </w:tabs>
        <w:spacing w:line="201" w:lineRule="exact"/>
        <w:ind w:left="1079" w:hanging="359"/>
        <w:rPr>
          <w:i/>
          <w:sz w:val="18"/>
        </w:rPr>
      </w:pPr>
      <w:proofErr w:type="spellStart"/>
      <w:r>
        <w:rPr>
          <w:sz w:val="18"/>
        </w:rPr>
        <w:t>Yağcı</w:t>
      </w:r>
      <w:proofErr w:type="spellEnd"/>
      <w:r>
        <w:rPr>
          <w:sz w:val="18"/>
        </w:rPr>
        <w:t>,</w:t>
      </w:r>
      <w:r>
        <w:rPr>
          <w:spacing w:val="-4"/>
          <w:sz w:val="18"/>
        </w:rPr>
        <w:t xml:space="preserve"> </w:t>
      </w:r>
      <w:r>
        <w:rPr>
          <w:sz w:val="18"/>
        </w:rPr>
        <w:t>M.</w:t>
      </w:r>
      <w:r>
        <w:rPr>
          <w:spacing w:val="-4"/>
          <w:sz w:val="18"/>
        </w:rPr>
        <w:t xml:space="preserve"> </w:t>
      </w:r>
      <w:r>
        <w:rPr>
          <w:sz w:val="18"/>
        </w:rPr>
        <w:t>(2022).</w:t>
      </w:r>
      <w:r>
        <w:rPr>
          <w:spacing w:val="-4"/>
          <w:sz w:val="18"/>
        </w:rPr>
        <w:t xml:space="preserve"> </w:t>
      </w:r>
      <w:r>
        <w:rPr>
          <w:i/>
          <w:sz w:val="18"/>
        </w:rPr>
        <w:t>Educational</w:t>
      </w:r>
      <w:r>
        <w:rPr>
          <w:i/>
          <w:spacing w:val="-4"/>
          <w:sz w:val="18"/>
        </w:rPr>
        <w:t xml:space="preserve"> </w:t>
      </w:r>
      <w:r>
        <w:rPr>
          <w:i/>
          <w:sz w:val="18"/>
        </w:rPr>
        <w:t>data</w:t>
      </w:r>
      <w:r>
        <w:rPr>
          <w:i/>
          <w:spacing w:val="-3"/>
          <w:sz w:val="18"/>
        </w:rPr>
        <w:t xml:space="preserve"> </w:t>
      </w:r>
      <w:r>
        <w:rPr>
          <w:i/>
          <w:spacing w:val="-2"/>
          <w:sz w:val="18"/>
        </w:rPr>
        <w:t>mining:</w:t>
      </w:r>
    </w:p>
    <w:p w14:paraId="05BFA78B" w14:textId="77777777" w:rsidR="00731629" w:rsidRDefault="00731629">
      <w:pPr>
        <w:pStyle w:val="ListParagraph"/>
        <w:spacing w:line="201" w:lineRule="exact"/>
        <w:rPr>
          <w:i/>
          <w:sz w:val="18"/>
        </w:rPr>
        <w:sectPr w:rsidR="00731629">
          <w:type w:val="continuous"/>
          <w:pgSz w:w="12240" w:h="15840"/>
          <w:pgMar w:top="1600" w:right="1080" w:bottom="280" w:left="1080" w:header="720" w:footer="720" w:gutter="0"/>
          <w:cols w:space="720"/>
        </w:sectPr>
      </w:pPr>
    </w:p>
    <w:p w14:paraId="248B2FE7" w14:textId="77777777" w:rsidR="00731629" w:rsidRDefault="00000000">
      <w:pPr>
        <w:spacing w:before="5"/>
        <w:ind w:left="1080" w:right="305"/>
        <w:rPr>
          <w:sz w:val="18"/>
        </w:rPr>
      </w:pPr>
      <w:r>
        <w:rPr>
          <w:i/>
          <w:sz w:val="18"/>
        </w:rPr>
        <w:t>Prediction</w:t>
      </w:r>
      <w:r>
        <w:rPr>
          <w:i/>
          <w:spacing w:val="-12"/>
          <w:sz w:val="18"/>
        </w:rPr>
        <w:t xml:space="preserve"> </w:t>
      </w:r>
      <w:r>
        <w:rPr>
          <w:i/>
          <w:sz w:val="18"/>
        </w:rPr>
        <w:t>of</w:t>
      </w:r>
      <w:r>
        <w:rPr>
          <w:i/>
          <w:spacing w:val="-11"/>
          <w:sz w:val="18"/>
        </w:rPr>
        <w:t xml:space="preserve"> </w:t>
      </w:r>
      <w:r>
        <w:rPr>
          <w:i/>
          <w:sz w:val="18"/>
        </w:rPr>
        <w:t>students’</w:t>
      </w:r>
      <w:r>
        <w:rPr>
          <w:i/>
          <w:spacing w:val="-11"/>
          <w:sz w:val="18"/>
        </w:rPr>
        <w:t xml:space="preserve"> </w:t>
      </w:r>
      <w:r>
        <w:rPr>
          <w:i/>
          <w:sz w:val="18"/>
        </w:rPr>
        <w:t>academic</w:t>
      </w:r>
      <w:r>
        <w:rPr>
          <w:i/>
          <w:spacing w:val="-11"/>
          <w:sz w:val="18"/>
        </w:rPr>
        <w:t xml:space="preserve"> </w:t>
      </w:r>
      <w:r>
        <w:rPr>
          <w:i/>
          <w:sz w:val="18"/>
        </w:rPr>
        <w:t>performance using machine learning algorithms. Smart Learning Environments</w:t>
      </w:r>
      <w:r>
        <w:rPr>
          <w:sz w:val="18"/>
        </w:rPr>
        <w:t xml:space="preserve">, 9(1). </w:t>
      </w:r>
      <w:hyperlink r:id="rId32">
        <w:r>
          <w:rPr>
            <w:color w:val="1154CC"/>
            <w:spacing w:val="-2"/>
            <w:sz w:val="18"/>
            <w:u w:val="thick" w:color="1154CC"/>
          </w:rPr>
          <w:t>https://doi.org/10.1186/s40561-022-00192-z</w:t>
        </w:r>
      </w:hyperlink>
      <w:r>
        <w:rPr>
          <w:color w:val="1154CC"/>
          <w:spacing w:val="-2"/>
          <w:sz w:val="18"/>
        </w:rPr>
        <w:t xml:space="preserve"> </w:t>
      </w:r>
      <w:r>
        <w:rPr>
          <w:sz w:val="18"/>
        </w:rPr>
        <w:t>(</w:t>
      </w:r>
      <w:proofErr w:type="spellStart"/>
      <w:r>
        <w:fldChar w:fldCharType="begin"/>
      </w:r>
      <w:r>
        <w:instrText>HYPERLINK "https://www.granthaalayahpublication.org/Arts-Journal/ShodhKosh/article/view/4552?utm_source=chatgpt.com" \h</w:instrText>
      </w:r>
      <w:r>
        <w:fldChar w:fldCharType="separate"/>
      </w:r>
      <w:r>
        <w:rPr>
          <w:color w:val="1154CC"/>
          <w:sz w:val="18"/>
          <w:u w:val="thick" w:color="1154CC"/>
        </w:rPr>
        <w:t>Granthaalayah</w:t>
      </w:r>
      <w:proofErr w:type="spellEnd"/>
      <w:r>
        <w:rPr>
          <w:color w:val="1154CC"/>
          <w:sz w:val="18"/>
          <w:u w:val="thick" w:color="1154CC"/>
        </w:rPr>
        <w:t xml:space="preserve"> Publication</w:t>
      </w:r>
      <w:r>
        <w:fldChar w:fldCharType="end"/>
      </w:r>
      <w:r>
        <w:rPr>
          <w:sz w:val="18"/>
        </w:rPr>
        <w:t>)</w:t>
      </w:r>
    </w:p>
    <w:p w14:paraId="0AB9716F" w14:textId="77777777" w:rsidR="00731629" w:rsidRDefault="00000000">
      <w:pPr>
        <w:pStyle w:val="ListParagraph"/>
        <w:numPr>
          <w:ilvl w:val="0"/>
          <w:numId w:val="2"/>
        </w:numPr>
        <w:tabs>
          <w:tab w:val="left" w:pos="1080"/>
        </w:tabs>
        <w:ind w:right="308"/>
        <w:rPr>
          <w:i/>
          <w:sz w:val="18"/>
        </w:rPr>
      </w:pPr>
      <w:r>
        <w:rPr>
          <w:sz w:val="18"/>
        </w:rPr>
        <w:t>Alamri,</w:t>
      </w:r>
      <w:r>
        <w:rPr>
          <w:spacing w:val="-7"/>
          <w:sz w:val="18"/>
        </w:rPr>
        <w:t xml:space="preserve"> </w:t>
      </w:r>
      <w:r>
        <w:rPr>
          <w:sz w:val="18"/>
        </w:rPr>
        <w:t>R.,</w:t>
      </w:r>
      <w:r>
        <w:rPr>
          <w:spacing w:val="-7"/>
          <w:sz w:val="18"/>
        </w:rPr>
        <w:t xml:space="preserve"> </w:t>
      </w:r>
      <w:r>
        <w:rPr>
          <w:sz w:val="18"/>
        </w:rPr>
        <w:t>&amp;</w:t>
      </w:r>
      <w:r>
        <w:rPr>
          <w:spacing w:val="-7"/>
          <w:sz w:val="18"/>
        </w:rPr>
        <w:t xml:space="preserve"> </w:t>
      </w:r>
      <w:r>
        <w:rPr>
          <w:sz w:val="18"/>
        </w:rPr>
        <w:t>Alharbi,</w:t>
      </w:r>
      <w:r>
        <w:rPr>
          <w:spacing w:val="-7"/>
          <w:sz w:val="18"/>
        </w:rPr>
        <w:t xml:space="preserve"> </w:t>
      </w:r>
      <w:r>
        <w:rPr>
          <w:sz w:val="18"/>
        </w:rPr>
        <w:t>B.</w:t>
      </w:r>
      <w:r>
        <w:rPr>
          <w:spacing w:val="-7"/>
          <w:sz w:val="18"/>
        </w:rPr>
        <w:t xml:space="preserve"> </w:t>
      </w:r>
      <w:r>
        <w:rPr>
          <w:sz w:val="18"/>
        </w:rPr>
        <w:t>(2022).</w:t>
      </w:r>
      <w:r>
        <w:rPr>
          <w:spacing w:val="-7"/>
          <w:sz w:val="18"/>
        </w:rPr>
        <w:t xml:space="preserve"> </w:t>
      </w:r>
      <w:r>
        <w:rPr>
          <w:i/>
          <w:sz w:val="18"/>
        </w:rPr>
        <w:t>Explainable student performance prediction models: A</w:t>
      </w:r>
    </w:p>
    <w:p w14:paraId="074171DD" w14:textId="77777777" w:rsidR="00731629" w:rsidRDefault="00000000">
      <w:pPr>
        <w:ind w:left="1080" w:right="30"/>
        <w:rPr>
          <w:sz w:val="18"/>
        </w:rPr>
      </w:pPr>
      <w:r>
        <w:rPr>
          <w:i/>
          <w:sz w:val="18"/>
        </w:rPr>
        <w:t>systematic</w:t>
      </w:r>
      <w:r>
        <w:rPr>
          <w:i/>
          <w:spacing w:val="-12"/>
          <w:sz w:val="18"/>
        </w:rPr>
        <w:t xml:space="preserve"> </w:t>
      </w:r>
      <w:r>
        <w:rPr>
          <w:i/>
          <w:sz w:val="18"/>
        </w:rPr>
        <w:t>review.</w:t>
      </w:r>
      <w:r>
        <w:rPr>
          <w:i/>
          <w:spacing w:val="-11"/>
          <w:sz w:val="18"/>
        </w:rPr>
        <w:t xml:space="preserve"> </w:t>
      </w:r>
      <w:r>
        <w:rPr>
          <w:i/>
          <w:sz w:val="18"/>
        </w:rPr>
        <w:t>IEEE</w:t>
      </w:r>
      <w:r>
        <w:rPr>
          <w:i/>
          <w:spacing w:val="-11"/>
          <w:sz w:val="18"/>
        </w:rPr>
        <w:t xml:space="preserve"> </w:t>
      </w:r>
      <w:r>
        <w:rPr>
          <w:i/>
          <w:sz w:val="18"/>
        </w:rPr>
        <w:t>Access</w:t>
      </w:r>
      <w:r>
        <w:rPr>
          <w:sz w:val="18"/>
        </w:rPr>
        <w:t>,</w:t>
      </w:r>
      <w:r>
        <w:rPr>
          <w:spacing w:val="-11"/>
          <w:sz w:val="18"/>
        </w:rPr>
        <w:t xml:space="preserve"> </w:t>
      </w:r>
      <w:r>
        <w:rPr>
          <w:sz w:val="18"/>
        </w:rPr>
        <w:t>9,</w:t>
      </w:r>
      <w:r>
        <w:rPr>
          <w:spacing w:val="-12"/>
          <w:sz w:val="18"/>
        </w:rPr>
        <w:t xml:space="preserve"> </w:t>
      </w:r>
      <w:r>
        <w:rPr>
          <w:sz w:val="18"/>
        </w:rPr>
        <w:t xml:space="preserve">33132–33143. </w:t>
      </w:r>
      <w:hyperlink r:id="rId33">
        <w:r>
          <w:rPr>
            <w:color w:val="1154CC"/>
            <w:spacing w:val="-2"/>
            <w:sz w:val="18"/>
            <w:u w:val="thick" w:color="1154CC"/>
          </w:rPr>
          <w:t>https://doi.org/10.1109/ACCESS.2021.3061368</w:t>
        </w:r>
      </w:hyperlink>
      <w:r>
        <w:rPr>
          <w:color w:val="1154CC"/>
          <w:spacing w:val="-2"/>
          <w:sz w:val="18"/>
        </w:rPr>
        <w:t xml:space="preserve"> </w:t>
      </w:r>
      <w:r>
        <w:rPr>
          <w:spacing w:val="-2"/>
          <w:sz w:val="18"/>
        </w:rPr>
        <w:t>(</w:t>
      </w:r>
      <w:hyperlink r:id="rId34">
        <w:r>
          <w:rPr>
            <w:color w:val="1154CC"/>
            <w:spacing w:val="-2"/>
            <w:sz w:val="18"/>
            <w:u w:val="thick" w:color="1154CC"/>
          </w:rPr>
          <w:t>ijcesen.com</w:t>
        </w:r>
      </w:hyperlink>
      <w:r>
        <w:rPr>
          <w:spacing w:val="-2"/>
          <w:sz w:val="18"/>
        </w:rPr>
        <w:t>)</w:t>
      </w:r>
    </w:p>
    <w:p w14:paraId="74B9EA26" w14:textId="77777777" w:rsidR="00731629" w:rsidRDefault="00000000">
      <w:pPr>
        <w:pStyle w:val="BodyText"/>
        <w:spacing w:before="121"/>
        <w:rPr>
          <w:sz w:val="20"/>
        </w:rPr>
      </w:pPr>
      <w:r>
        <w:rPr>
          <w:noProof/>
          <w:sz w:val="20"/>
        </w:rPr>
        <mc:AlternateContent>
          <mc:Choice Requires="wps">
            <w:drawing>
              <wp:anchor distT="0" distB="0" distL="0" distR="0" simplePos="0" relativeHeight="487591424" behindDoc="1" locked="0" layoutInCell="1" allowOverlap="1" wp14:anchorId="39E94ED9" wp14:editId="4682B26C">
                <wp:simplePos x="0" y="0"/>
                <wp:positionH relativeFrom="page">
                  <wp:posOffset>952500</wp:posOffset>
                </wp:positionH>
                <wp:positionV relativeFrom="paragraph">
                  <wp:posOffset>238530</wp:posOffset>
                </wp:positionV>
                <wp:extent cx="26670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0"/>
                        </a:xfrm>
                        <a:custGeom>
                          <a:avLst/>
                          <a:gdLst/>
                          <a:ahLst/>
                          <a:cxnLst/>
                          <a:rect l="l" t="t" r="r" b="b"/>
                          <a:pathLst>
                            <a:path w="2667000">
                              <a:moveTo>
                                <a:pt x="0" y="0"/>
                              </a:moveTo>
                              <a:lnTo>
                                <a:pt x="26670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830814C" id="Graphic 8" o:spid="_x0000_s1026" style="position:absolute;margin-left:75pt;margin-top:18.8pt;width:210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66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" path="m,l2667000,e" filled="f" strokecolor="#878787" strokeweight="1pt">
                <v:path arrowok="t"/>
                <w10:wrap type="topAndBottom" anchorx="page"/>
              </v:shape>
            </w:pict>
          </mc:Fallback>
        </mc:AlternateContent>
      </w:r>
    </w:p>
    <w:p w14:paraId="1B589CDB" w14:textId="77777777" w:rsidR="00731629" w:rsidRDefault="00731629">
      <w:pPr>
        <w:pStyle w:val="BodyText"/>
      </w:pPr>
    </w:p>
    <w:p w14:paraId="31864A83" w14:textId="77777777" w:rsidR="00731629" w:rsidRDefault="00731629">
      <w:pPr>
        <w:pStyle w:val="BodyText"/>
      </w:pPr>
    </w:p>
    <w:p w14:paraId="07E54BF9" w14:textId="77777777" w:rsidR="00731629" w:rsidRDefault="00731629">
      <w:pPr>
        <w:pStyle w:val="BodyText"/>
      </w:pPr>
    </w:p>
    <w:p w14:paraId="02A054C5" w14:textId="77777777" w:rsidR="00731629" w:rsidRDefault="00731629">
      <w:pPr>
        <w:pStyle w:val="BodyText"/>
      </w:pPr>
    </w:p>
    <w:p w14:paraId="5BE0BDB7" w14:textId="77777777" w:rsidR="00731629" w:rsidRDefault="00731629">
      <w:pPr>
        <w:pStyle w:val="BodyText"/>
      </w:pPr>
    </w:p>
    <w:p w14:paraId="57DAFF81" w14:textId="77777777" w:rsidR="00731629" w:rsidRDefault="00731629">
      <w:pPr>
        <w:pStyle w:val="BodyText"/>
      </w:pPr>
    </w:p>
    <w:p w14:paraId="0788E989" w14:textId="77777777" w:rsidR="00731629" w:rsidRDefault="00731629">
      <w:pPr>
        <w:pStyle w:val="BodyText"/>
        <w:spacing w:before="107"/>
      </w:pPr>
    </w:p>
    <w:p w14:paraId="2A73CEF0" w14:textId="77777777" w:rsidR="00731629" w:rsidRDefault="00000000">
      <w:pPr>
        <w:pStyle w:val="Heading2"/>
        <w:numPr>
          <w:ilvl w:val="1"/>
          <w:numId w:val="2"/>
        </w:numPr>
        <w:tabs>
          <w:tab w:val="left" w:pos="1080"/>
        </w:tabs>
        <w:ind w:right="38"/>
      </w:pPr>
      <w:bookmarkStart w:id="22" w:name="_"/>
      <w:bookmarkStart w:id="23" w:name="●​2023_Advances_in_Student_Performance_P"/>
      <w:bookmarkEnd w:id="22"/>
      <w:bookmarkEnd w:id="23"/>
      <w:r>
        <w:t>2023</w:t>
      </w:r>
      <w:r>
        <w:rPr>
          <w:spacing w:val="80"/>
          <w:w w:val="150"/>
        </w:rPr>
        <w:t xml:space="preserve"> </w:t>
      </w:r>
      <w:r>
        <w:t>Advances</w:t>
      </w:r>
      <w:r>
        <w:rPr>
          <w:spacing w:val="80"/>
          <w:w w:val="150"/>
        </w:rPr>
        <w:t xml:space="preserve"> </w:t>
      </w:r>
      <w:r>
        <w:t>in</w:t>
      </w:r>
      <w:r>
        <w:rPr>
          <w:spacing w:val="80"/>
        </w:rPr>
        <w:t xml:space="preserve"> </w:t>
      </w:r>
      <w:r>
        <w:t>Student</w:t>
      </w:r>
      <w:r>
        <w:rPr>
          <w:spacing w:val="80"/>
        </w:rPr>
        <w:t xml:space="preserve"> </w:t>
      </w:r>
      <w:r>
        <w:t xml:space="preserve">Performance </w:t>
      </w:r>
      <w:r>
        <w:rPr>
          <w:spacing w:val="-2"/>
        </w:rPr>
        <w:t>Prediction</w:t>
      </w:r>
    </w:p>
    <w:p w14:paraId="37D6A06F" w14:textId="77777777" w:rsidR="00731629" w:rsidRDefault="00731629">
      <w:pPr>
        <w:pStyle w:val="BodyText"/>
        <w:rPr>
          <w:b/>
        </w:rPr>
      </w:pPr>
    </w:p>
    <w:p w14:paraId="3FD59499" w14:textId="77777777" w:rsidR="00731629" w:rsidRDefault="00731629">
      <w:pPr>
        <w:pStyle w:val="BodyText"/>
        <w:spacing w:before="197"/>
        <w:rPr>
          <w:b/>
        </w:rPr>
      </w:pPr>
    </w:p>
    <w:p w14:paraId="7FB275FD" w14:textId="77777777" w:rsidR="00731629" w:rsidRDefault="00000000">
      <w:pPr>
        <w:pStyle w:val="ListParagraph"/>
        <w:numPr>
          <w:ilvl w:val="0"/>
          <w:numId w:val="2"/>
        </w:numPr>
        <w:tabs>
          <w:tab w:val="left" w:pos="1080"/>
        </w:tabs>
        <w:ind w:right="315"/>
        <w:rPr>
          <w:sz w:val="18"/>
        </w:rPr>
      </w:pPr>
      <w:proofErr w:type="spellStart"/>
      <w:r>
        <w:rPr>
          <w:sz w:val="18"/>
        </w:rPr>
        <w:t>Kusumawardani</w:t>
      </w:r>
      <w:proofErr w:type="spellEnd"/>
      <w:r>
        <w:rPr>
          <w:sz w:val="18"/>
        </w:rPr>
        <w:t xml:space="preserve">, S. S., &amp; Alfarozi, S. A. I. (2023). </w:t>
      </w:r>
      <w:r>
        <w:rPr>
          <w:i/>
          <w:sz w:val="18"/>
        </w:rPr>
        <w:t>Transformer encoder model for sequential prediction of student performance based</w:t>
      </w:r>
      <w:r>
        <w:rPr>
          <w:i/>
          <w:spacing w:val="-7"/>
          <w:sz w:val="18"/>
        </w:rPr>
        <w:t xml:space="preserve"> </w:t>
      </w:r>
      <w:r>
        <w:rPr>
          <w:i/>
          <w:sz w:val="18"/>
        </w:rPr>
        <w:t>on</w:t>
      </w:r>
      <w:r>
        <w:rPr>
          <w:i/>
          <w:spacing w:val="-7"/>
          <w:sz w:val="18"/>
        </w:rPr>
        <w:t xml:space="preserve"> </w:t>
      </w:r>
      <w:r>
        <w:rPr>
          <w:i/>
          <w:sz w:val="18"/>
        </w:rPr>
        <w:t>their</w:t>
      </w:r>
      <w:r>
        <w:rPr>
          <w:i/>
          <w:spacing w:val="-7"/>
          <w:sz w:val="18"/>
        </w:rPr>
        <w:t xml:space="preserve"> </w:t>
      </w:r>
      <w:r>
        <w:rPr>
          <w:i/>
          <w:sz w:val="18"/>
        </w:rPr>
        <w:t>log</w:t>
      </w:r>
      <w:r>
        <w:rPr>
          <w:i/>
          <w:spacing w:val="-7"/>
          <w:sz w:val="18"/>
        </w:rPr>
        <w:t xml:space="preserve"> </w:t>
      </w:r>
      <w:r>
        <w:rPr>
          <w:i/>
          <w:sz w:val="18"/>
        </w:rPr>
        <w:t>activities.</w:t>
      </w:r>
      <w:r>
        <w:rPr>
          <w:i/>
          <w:spacing w:val="-7"/>
          <w:sz w:val="18"/>
        </w:rPr>
        <w:t xml:space="preserve"> </w:t>
      </w:r>
      <w:r>
        <w:rPr>
          <w:i/>
          <w:sz w:val="18"/>
        </w:rPr>
        <w:t>IEEE</w:t>
      </w:r>
      <w:r>
        <w:rPr>
          <w:i/>
          <w:spacing w:val="-7"/>
          <w:sz w:val="18"/>
        </w:rPr>
        <w:t xml:space="preserve"> </w:t>
      </w:r>
      <w:r>
        <w:rPr>
          <w:i/>
          <w:sz w:val="18"/>
        </w:rPr>
        <w:t>Access</w:t>
      </w:r>
      <w:r>
        <w:rPr>
          <w:sz w:val="18"/>
        </w:rPr>
        <w:t>,</w:t>
      </w:r>
      <w:r>
        <w:rPr>
          <w:spacing w:val="-7"/>
          <w:sz w:val="18"/>
        </w:rPr>
        <w:t xml:space="preserve"> </w:t>
      </w:r>
      <w:r>
        <w:rPr>
          <w:sz w:val="18"/>
        </w:rPr>
        <w:t xml:space="preserve">11, </w:t>
      </w:r>
      <w:r>
        <w:rPr>
          <w:spacing w:val="-2"/>
          <w:sz w:val="18"/>
        </w:rPr>
        <w:t>18960–18971.</w:t>
      </w:r>
    </w:p>
    <w:p w14:paraId="7C6564E4" w14:textId="77777777" w:rsidR="00731629" w:rsidRDefault="00000000">
      <w:pPr>
        <w:pStyle w:val="BodyText"/>
        <w:ind w:left="1080"/>
      </w:pPr>
      <w:hyperlink r:id="rId35">
        <w:r>
          <w:rPr>
            <w:color w:val="1154CC"/>
            <w:spacing w:val="-2"/>
            <w:u w:val="thick" w:color="1154CC"/>
          </w:rPr>
          <w:t>https://doi.org/10.1109/ACCESS.2023.3246122</w:t>
        </w:r>
      </w:hyperlink>
      <w:r>
        <w:rPr>
          <w:color w:val="1154CC"/>
          <w:spacing w:val="-2"/>
        </w:rPr>
        <w:t xml:space="preserve"> </w:t>
      </w:r>
      <w:r>
        <w:rPr>
          <w:spacing w:val="-2"/>
        </w:rPr>
        <w:t>(</w:t>
      </w:r>
      <w:hyperlink r:id="rId36">
        <w:r>
          <w:rPr>
            <w:color w:val="1154CC"/>
            <w:spacing w:val="-2"/>
            <w:u w:val="thick" w:color="1154CC"/>
          </w:rPr>
          <w:t>ijcesen.com</w:t>
        </w:r>
      </w:hyperlink>
      <w:r>
        <w:rPr>
          <w:spacing w:val="-2"/>
        </w:rPr>
        <w:t>)</w:t>
      </w:r>
    </w:p>
    <w:p w14:paraId="58DC73F1" w14:textId="77777777" w:rsidR="00731629" w:rsidRDefault="00000000">
      <w:pPr>
        <w:pStyle w:val="ListParagraph"/>
        <w:numPr>
          <w:ilvl w:val="0"/>
          <w:numId w:val="2"/>
        </w:numPr>
        <w:tabs>
          <w:tab w:val="left" w:pos="1080"/>
        </w:tabs>
        <w:ind w:right="164"/>
        <w:rPr>
          <w:sz w:val="18"/>
        </w:rPr>
      </w:pPr>
      <w:r>
        <w:rPr>
          <w:sz w:val="18"/>
        </w:rPr>
        <w:t xml:space="preserve">Zhang, Y., An, R., Liu, S., Cui, J., &amp; Shang, X. (2023). </w:t>
      </w:r>
      <w:r>
        <w:rPr>
          <w:i/>
          <w:sz w:val="18"/>
        </w:rPr>
        <w:t>Predicting and understanding student learning</w:t>
      </w:r>
      <w:r>
        <w:rPr>
          <w:i/>
          <w:spacing w:val="-11"/>
          <w:sz w:val="18"/>
        </w:rPr>
        <w:t xml:space="preserve"> </w:t>
      </w:r>
      <w:r>
        <w:rPr>
          <w:i/>
          <w:sz w:val="18"/>
        </w:rPr>
        <w:t>performance</w:t>
      </w:r>
      <w:r>
        <w:rPr>
          <w:i/>
          <w:spacing w:val="-11"/>
          <w:sz w:val="18"/>
        </w:rPr>
        <w:t xml:space="preserve"> </w:t>
      </w:r>
      <w:r>
        <w:rPr>
          <w:i/>
          <w:sz w:val="18"/>
        </w:rPr>
        <w:t>using</w:t>
      </w:r>
      <w:r>
        <w:rPr>
          <w:i/>
          <w:spacing w:val="-11"/>
          <w:sz w:val="18"/>
        </w:rPr>
        <w:t xml:space="preserve"> </w:t>
      </w:r>
      <w:r>
        <w:rPr>
          <w:i/>
          <w:sz w:val="18"/>
        </w:rPr>
        <w:t>multi-source</w:t>
      </w:r>
      <w:r>
        <w:rPr>
          <w:i/>
          <w:spacing w:val="-11"/>
          <w:sz w:val="18"/>
        </w:rPr>
        <w:t xml:space="preserve"> </w:t>
      </w:r>
      <w:r>
        <w:rPr>
          <w:i/>
          <w:sz w:val="18"/>
        </w:rPr>
        <w:t>sparse attention convolutional neural networks. IEEE Transactions on Big Data</w:t>
      </w:r>
      <w:r>
        <w:rPr>
          <w:sz w:val="18"/>
        </w:rPr>
        <w:t>, 9(1), 118–132.</w:t>
      </w:r>
    </w:p>
    <w:p w14:paraId="1C58BACC" w14:textId="77777777" w:rsidR="00731629" w:rsidRDefault="00000000">
      <w:pPr>
        <w:pStyle w:val="Heading2"/>
        <w:numPr>
          <w:ilvl w:val="1"/>
          <w:numId w:val="2"/>
        </w:numPr>
        <w:tabs>
          <w:tab w:val="left" w:pos="1079"/>
        </w:tabs>
        <w:spacing w:line="202" w:lineRule="exact"/>
        <w:ind w:left="1079" w:hanging="359"/>
      </w:pPr>
      <w:r>
        <w:rPr>
          <w:b w:val="0"/>
        </w:rPr>
        <w:br w:type="column"/>
      </w:r>
      <w:bookmarkStart w:id="24" w:name="●​2024___New_Models_and_Hybrid_Approache"/>
      <w:bookmarkEnd w:id="24"/>
      <w:r>
        <w:t>2024</w:t>
      </w:r>
      <w:r>
        <w:rPr>
          <w:spacing w:val="67"/>
          <w:w w:val="150"/>
        </w:rPr>
        <w:t xml:space="preserve"> </w:t>
      </w:r>
      <w:r>
        <w:t xml:space="preserve">New Models and Hybrid </w:t>
      </w:r>
      <w:r>
        <w:rPr>
          <w:spacing w:val="-2"/>
        </w:rPr>
        <w:t>Approaches</w:t>
      </w:r>
    </w:p>
    <w:p w14:paraId="1302DA36" w14:textId="77777777" w:rsidR="00731629" w:rsidRDefault="00731629">
      <w:pPr>
        <w:pStyle w:val="BodyText"/>
        <w:rPr>
          <w:b/>
        </w:rPr>
      </w:pPr>
    </w:p>
    <w:p w14:paraId="6F7A02A3" w14:textId="77777777" w:rsidR="00731629" w:rsidRDefault="00731629">
      <w:pPr>
        <w:pStyle w:val="BodyText"/>
        <w:spacing w:before="196"/>
        <w:rPr>
          <w:b/>
        </w:rPr>
      </w:pPr>
    </w:p>
    <w:p w14:paraId="36C409D2" w14:textId="77777777" w:rsidR="00731629" w:rsidRDefault="00000000">
      <w:pPr>
        <w:pStyle w:val="ListParagraph"/>
        <w:numPr>
          <w:ilvl w:val="0"/>
          <w:numId w:val="1"/>
        </w:numPr>
        <w:tabs>
          <w:tab w:val="left" w:pos="1080"/>
        </w:tabs>
        <w:spacing w:before="1"/>
        <w:rPr>
          <w:i/>
          <w:sz w:val="18"/>
        </w:rPr>
      </w:pPr>
      <w:r>
        <w:rPr>
          <w:sz w:val="18"/>
        </w:rPr>
        <w:t xml:space="preserve">Ahmed, E. (2024). </w:t>
      </w:r>
      <w:r>
        <w:rPr>
          <w:i/>
          <w:sz w:val="18"/>
        </w:rPr>
        <w:t xml:space="preserve">Student </w:t>
      </w:r>
      <w:r>
        <w:rPr>
          <w:i/>
          <w:spacing w:val="-2"/>
          <w:sz w:val="18"/>
        </w:rPr>
        <w:t>performance</w:t>
      </w:r>
    </w:p>
    <w:p w14:paraId="19B998A1" w14:textId="77777777" w:rsidR="00731629" w:rsidRDefault="00000000">
      <w:pPr>
        <w:ind w:left="1080"/>
        <w:rPr>
          <w:i/>
          <w:sz w:val="18"/>
        </w:rPr>
      </w:pPr>
      <w:r>
        <w:rPr>
          <w:i/>
          <w:sz w:val="18"/>
        </w:rPr>
        <w:t>prediction</w:t>
      </w:r>
      <w:r>
        <w:rPr>
          <w:i/>
          <w:spacing w:val="-4"/>
          <w:sz w:val="18"/>
        </w:rPr>
        <w:t xml:space="preserve"> </w:t>
      </w:r>
      <w:r>
        <w:rPr>
          <w:i/>
          <w:sz w:val="18"/>
        </w:rPr>
        <w:t>using</w:t>
      </w:r>
      <w:r>
        <w:rPr>
          <w:i/>
          <w:spacing w:val="-2"/>
          <w:sz w:val="18"/>
        </w:rPr>
        <w:t xml:space="preserve"> </w:t>
      </w:r>
      <w:r>
        <w:rPr>
          <w:i/>
          <w:sz w:val="18"/>
        </w:rPr>
        <w:t>machine</w:t>
      </w:r>
      <w:r>
        <w:rPr>
          <w:i/>
          <w:spacing w:val="-2"/>
          <w:sz w:val="18"/>
        </w:rPr>
        <w:t xml:space="preserve"> </w:t>
      </w:r>
      <w:r>
        <w:rPr>
          <w:i/>
          <w:sz w:val="18"/>
        </w:rPr>
        <w:t>learning</w:t>
      </w:r>
      <w:r>
        <w:rPr>
          <w:i/>
          <w:spacing w:val="-1"/>
          <w:sz w:val="18"/>
        </w:rPr>
        <w:t xml:space="preserve"> </w:t>
      </w:r>
      <w:r>
        <w:rPr>
          <w:i/>
          <w:spacing w:val="-2"/>
          <w:sz w:val="18"/>
        </w:rPr>
        <w:t>algorithms.</w:t>
      </w:r>
    </w:p>
    <w:p w14:paraId="00211C14" w14:textId="77777777" w:rsidR="00731629" w:rsidRDefault="00000000">
      <w:pPr>
        <w:ind w:left="1080"/>
        <w:rPr>
          <w:sz w:val="18"/>
        </w:rPr>
      </w:pPr>
      <w:r>
        <w:rPr>
          <w:i/>
          <w:sz w:val="18"/>
        </w:rPr>
        <w:t>Scientific</w:t>
      </w:r>
      <w:r>
        <w:rPr>
          <w:i/>
          <w:spacing w:val="-11"/>
          <w:sz w:val="18"/>
        </w:rPr>
        <w:t xml:space="preserve"> </w:t>
      </w:r>
      <w:r>
        <w:rPr>
          <w:i/>
          <w:sz w:val="18"/>
        </w:rPr>
        <w:t>World</w:t>
      </w:r>
      <w:r>
        <w:rPr>
          <w:i/>
          <w:spacing w:val="-11"/>
          <w:sz w:val="18"/>
        </w:rPr>
        <w:t xml:space="preserve"> </w:t>
      </w:r>
      <w:r>
        <w:rPr>
          <w:i/>
          <w:sz w:val="18"/>
        </w:rPr>
        <w:t>Journal</w:t>
      </w:r>
      <w:r>
        <w:rPr>
          <w:sz w:val="18"/>
        </w:rPr>
        <w:t>,</w:t>
      </w:r>
      <w:r>
        <w:rPr>
          <w:spacing w:val="-11"/>
          <w:sz w:val="18"/>
        </w:rPr>
        <w:t xml:space="preserve"> </w:t>
      </w:r>
      <w:r>
        <w:rPr>
          <w:sz w:val="18"/>
        </w:rPr>
        <w:t>2024,</w:t>
      </w:r>
      <w:r>
        <w:rPr>
          <w:spacing w:val="-11"/>
          <w:sz w:val="18"/>
        </w:rPr>
        <w:t xml:space="preserve"> </w:t>
      </w:r>
      <w:r>
        <w:rPr>
          <w:sz w:val="18"/>
        </w:rPr>
        <w:t>Article</w:t>
      </w:r>
      <w:r>
        <w:rPr>
          <w:spacing w:val="-11"/>
          <w:sz w:val="18"/>
        </w:rPr>
        <w:t xml:space="preserve"> </w:t>
      </w:r>
      <w:r>
        <w:rPr>
          <w:sz w:val="18"/>
        </w:rPr>
        <w:t xml:space="preserve">4067721. </w:t>
      </w:r>
      <w:hyperlink r:id="rId37">
        <w:r>
          <w:rPr>
            <w:color w:val="1154CC"/>
            <w:sz w:val="18"/>
            <w:u w:val="thick" w:color="1154CC"/>
          </w:rPr>
          <w:t>https://doi.org/10.1155/2024/4067721</w:t>
        </w:r>
      </w:hyperlink>
      <w:r>
        <w:rPr>
          <w:color w:val="1154CC"/>
          <w:sz w:val="18"/>
        </w:rPr>
        <w:t xml:space="preserve"> </w:t>
      </w:r>
      <w:r>
        <w:rPr>
          <w:sz w:val="18"/>
        </w:rPr>
        <w:t>(</w:t>
      </w:r>
      <w:hyperlink r:id="rId38">
        <w:r>
          <w:rPr>
            <w:color w:val="1154CC"/>
            <w:sz w:val="18"/>
            <w:u w:val="thick" w:color="1154CC"/>
          </w:rPr>
          <w:t>Wiley</w:t>
        </w:r>
      </w:hyperlink>
    </w:p>
    <w:p w14:paraId="113ED89A" w14:textId="77777777" w:rsidR="00731629" w:rsidRDefault="00000000">
      <w:pPr>
        <w:pStyle w:val="BodyText"/>
        <w:ind w:left="1080"/>
      </w:pPr>
      <w:hyperlink r:id="rId39">
        <w:r>
          <w:rPr>
            <w:color w:val="1154CC"/>
            <w:u w:val="thick" w:color="1154CC"/>
          </w:rPr>
          <w:t xml:space="preserve">Online </w:t>
        </w:r>
        <w:r>
          <w:rPr>
            <w:color w:val="1154CC"/>
            <w:spacing w:val="-2"/>
            <w:u w:val="thick" w:color="1154CC"/>
          </w:rPr>
          <w:t>Library</w:t>
        </w:r>
      </w:hyperlink>
      <w:r>
        <w:rPr>
          <w:spacing w:val="-2"/>
        </w:rPr>
        <w:t>)</w:t>
      </w:r>
    </w:p>
    <w:p w14:paraId="33083B4D" w14:textId="77777777" w:rsidR="00731629" w:rsidRDefault="00000000">
      <w:pPr>
        <w:pStyle w:val="ListParagraph"/>
        <w:numPr>
          <w:ilvl w:val="0"/>
          <w:numId w:val="1"/>
        </w:numPr>
        <w:tabs>
          <w:tab w:val="left" w:pos="1080"/>
        </w:tabs>
        <w:ind w:right="440"/>
        <w:rPr>
          <w:i/>
          <w:sz w:val="18"/>
        </w:rPr>
      </w:pPr>
      <w:r>
        <w:rPr>
          <w:sz w:val="18"/>
        </w:rPr>
        <w:t>Al-</w:t>
      </w:r>
      <w:proofErr w:type="spellStart"/>
      <w:r>
        <w:rPr>
          <w:sz w:val="18"/>
        </w:rPr>
        <w:t>Tameemi</w:t>
      </w:r>
      <w:proofErr w:type="spellEnd"/>
      <w:r>
        <w:rPr>
          <w:sz w:val="18"/>
        </w:rPr>
        <w:t xml:space="preserve">, G., Xue, J., Ali, I. H., &amp; Ajit, S. (2024). </w:t>
      </w:r>
      <w:r>
        <w:rPr>
          <w:i/>
          <w:sz w:val="18"/>
        </w:rPr>
        <w:t>A hybrid machine learning approach for predicting</w:t>
      </w:r>
      <w:r>
        <w:rPr>
          <w:i/>
          <w:spacing w:val="-12"/>
          <w:sz w:val="18"/>
        </w:rPr>
        <w:t xml:space="preserve"> </w:t>
      </w:r>
      <w:r>
        <w:rPr>
          <w:i/>
          <w:sz w:val="18"/>
        </w:rPr>
        <w:t>student</w:t>
      </w:r>
      <w:r>
        <w:rPr>
          <w:i/>
          <w:spacing w:val="-11"/>
          <w:sz w:val="18"/>
        </w:rPr>
        <w:t xml:space="preserve"> </w:t>
      </w:r>
      <w:r>
        <w:rPr>
          <w:i/>
          <w:sz w:val="18"/>
        </w:rPr>
        <w:t>performance</w:t>
      </w:r>
      <w:r>
        <w:rPr>
          <w:i/>
          <w:spacing w:val="-11"/>
          <w:sz w:val="18"/>
        </w:rPr>
        <w:t xml:space="preserve"> </w:t>
      </w:r>
      <w:r>
        <w:rPr>
          <w:i/>
          <w:sz w:val="18"/>
        </w:rPr>
        <w:t>using</w:t>
      </w:r>
      <w:r>
        <w:rPr>
          <w:i/>
          <w:spacing w:val="-11"/>
          <w:sz w:val="18"/>
        </w:rPr>
        <w:t xml:space="preserve"> </w:t>
      </w:r>
      <w:r>
        <w:rPr>
          <w:i/>
          <w:sz w:val="18"/>
        </w:rPr>
        <w:t>multi-class educational datasets. Procedia Computer</w:t>
      </w:r>
    </w:p>
    <w:p w14:paraId="5DD7D963" w14:textId="77777777" w:rsidR="00731629" w:rsidRDefault="00000000">
      <w:pPr>
        <w:pStyle w:val="BodyText"/>
        <w:ind w:left="1080"/>
      </w:pPr>
      <w:r>
        <w:rPr>
          <w:i/>
        </w:rPr>
        <w:t>Science</w:t>
      </w:r>
      <w:r>
        <w:t xml:space="preserve">, 2024. </w:t>
      </w:r>
      <w:hyperlink r:id="rId40">
        <w:r>
          <w:rPr>
            <w:color w:val="1154CC"/>
            <w:spacing w:val="-2"/>
            <w:u w:val="thick" w:color="1154CC"/>
          </w:rPr>
          <w:t>https://doi.org/10.1016/j.procs.2024.06.108</w:t>
        </w:r>
      </w:hyperlink>
      <w:r>
        <w:rPr>
          <w:color w:val="1154CC"/>
          <w:spacing w:val="-2"/>
        </w:rPr>
        <w:t xml:space="preserve"> </w:t>
      </w:r>
      <w:r>
        <w:rPr>
          <w:spacing w:val="-2"/>
        </w:rPr>
        <w:t>(</w:t>
      </w:r>
      <w:hyperlink r:id="rId41">
        <w:r>
          <w:rPr>
            <w:color w:val="1154CC"/>
            <w:spacing w:val="-2"/>
            <w:u w:val="thick" w:color="1154CC"/>
          </w:rPr>
          <w:t>ScienceDirect</w:t>
        </w:r>
      </w:hyperlink>
      <w:r>
        <w:rPr>
          <w:spacing w:val="-2"/>
        </w:rPr>
        <w:t>)</w:t>
      </w:r>
    </w:p>
    <w:p w14:paraId="3CBB83E8" w14:textId="77777777" w:rsidR="00731629" w:rsidRDefault="00000000">
      <w:pPr>
        <w:pStyle w:val="ListParagraph"/>
        <w:numPr>
          <w:ilvl w:val="0"/>
          <w:numId w:val="1"/>
        </w:numPr>
        <w:tabs>
          <w:tab w:val="left" w:pos="1080"/>
        </w:tabs>
        <w:ind w:right="677"/>
        <w:jc w:val="both"/>
        <w:rPr>
          <w:i/>
          <w:sz w:val="18"/>
        </w:rPr>
      </w:pPr>
      <w:r>
        <w:rPr>
          <w:sz w:val="18"/>
        </w:rPr>
        <w:t>Khairy,</w:t>
      </w:r>
      <w:r>
        <w:rPr>
          <w:spacing w:val="-10"/>
          <w:sz w:val="18"/>
        </w:rPr>
        <w:t xml:space="preserve"> </w:t>
      </w:r>
      <w:r>
        <w:rPr>
          <w:sz w:val="18"/>
        </w:rPr>
        <w:t>D.</w:t>
      </w:r>
      <w:r>
        <w:rPr>
          <w:spacing w:val="-10"/>
          <w:sz w:val="18"/>
        </w:rPr>
        <w:t xml:space="preserve"> </w:t>
      </w:r>
      <w:r>
        <w:rPr>
          <w:sz w:val="18"/>
        </w:rPr>
        <w:t>(2024).</w:t>
      </w:r>
      <w:r>
        <w:rPr>
          <w:spacing w:val="-10"/>
          <w:sz w:val="18"/>
        </w:rPr>
        <w:t xml:space="preserve"> </w:t>
      </w:r>
      <w:r>
        <w:rPr>
          <w:i/>
          <w:sz w:val="18"/>
        </w:rPr>
        <w:t>Prediction</w:t>
      </w:r>
      <w:r>
        <w:rPr>
          <w:i/>
          <w:spacing w:val="-10"/>
          <w:sz w:val="18"/>
        </w:rPr>
        <w:t xml:space="preserve"> </w:t>
      </w:r>
      <w:r>
        <w:rPr>
          <w:i/>
          <w:sz w:val="18"/>
        </w:rPr>
        <w:t>of</w:t>
      </w:r>
      <w:r>
        <w:rPr>
          <w:i/>
          <w:spacing w:val="-10"/>
          <w:sz w:val="18"/>
        </w:rPr>
        <w:t xml:space="preserve"> </w:t>
      </w:r>
      <w:r>
        <w:rPr>
          <w:i/>
          <w:sz w:val="18"/>
        </w:rPr>
        <w:t>student</w:t>
      </w:r>
      <w:r>
        <w:rPr>
          <w:i/>
          <w:spacing w:val="-10"/>
          <w:sz w:val="18"/>
        </w:rPr>
        <w:t xml:space="preserve"> </w:t>
      </w:r>
      <w:r>
        <w:rPr>
          <w:i/>
          <w:sz w:val="18"/>
        </w:rPr>
        <w:t>exam performance</w:t>
      </w:r>
      <w:r>
        <w:rPr>
          <w:i/>
          <w:spacing w:val="-8"/>
          <w:sz w:val="18"/>
        </w:rPr>
        <w:t xml:space="preserve"> </w:t>
      </w:r>
      <w:r>
        <w:rPr>
          <w:i/>
          <w:sz w:val="18"/>
        </w:rPr>
        <w:t>using</w:t>
      </w:r>
      <w:r>
        <w:rPr>
          <w:i/>
          <w:spacing w:val="-8"/>
          <w:sz w:val="18"/>
        </w:rPr>
        <w:t xml:space="preserve"> </w:t>
      </w:r>
      <w:r>
        <w:rPr>
          <w:i/>
          <w:sz w:val="18"/>
        </w:rPr>
        <w:t>data</w:t>
      </w:r>
      <w:r>
        <w:rPr>
          <w:i/>
          <w:spacing w:val="-8"/>
          <w:sz w:val="18"/>
        </w:rPr>
        <w:t xml:space="preserve"> </w:t>
      </w:r>
      <w:r>
        <w:rPr>
          <w:i/>
          <w:sz w:val="18"/>
        </w:rPr>
        <w:t>mining</w:t>
      </w:r>
      <w:r>
        <w:rPr>
          <w:i/>
          <w:spacing w:val="-8"/>
          <w:sz w:val="18"/>
        </w:rPr>
        <w:t xml:space="preserve"> </w:t>
      </w:r>
      <w:r>
        <w:rPr>
          <w:i/>
          <w:sz w:val="18"/>
        </w:rPr>
        <w:t>and</w:t>
      </w:r>
      <w:r>
        <w:rPr>
          <w:i/>
          <w:spacing w:val="-8"/>
          <w:sz w:val="18"/>
        </w:rPr>
        <w:t xml:space="preserve"> </w:t>
      </w:r>
      <w:r>
        <w:rPr>
          <w:i/>
          <w:sz w:val="18"/>
        </w:rPr>
        <w:t>ensemble techniques. Education and Information</w:t>
      </w:r>
    </w:p>
    <w:p w14:paraId="00C02610" w14:textId="77777777" w:rsidR="00731629" w:rsidRDefault="00000000">
      <w:pPr>
        <w:ind w:left="1080"/>
        <w:rPr>
          <w:sz w:val="18"/>
        </w:rPr>
      </w:pPr>
      <w:r>
        <w:rPr>
          <w:i/>
          <w:spacing w:val="-2"/>
          <w:sz w:val="18"/>
        </w:rPr>
        <w:t>Technologies</w:t>
      </w:r>
      <w:r>
        <w:rPr>
          <w:spacing w:val="-2"/>
          <w:sz w:val="18"/>
        </w:rPr>
        <w:t>.</w:t>
      </w:r>
    </w:p>
    <w:p w14:paraId="6680F1ED" w14:textId="77777777" w:rsidR="00731629" w:rsidRDefault="00000000">
      <w:pPr>
        <w:pStyle w:val="BodyText"/>
        <w:ind w:left="1080" w:right="435"/>
      </w:pPr>
      <w:hyperlink r:id="rId42">
        <w:r>
          <w:rPr>
            <w:color w:val="1154CC"/>
            <w:spacing w:val="-2"/>
            <w:u w:val="thick" w:color="1154CC"/>
          </w:rPr>
          <w:t>https://doi.org/10.1007/s10639-024-12619-w</w:t>
        </w:r>
      </w:hyperlink>
      <w:r>
        <w:rPr>
          <w:color w:val="1154CC"/>
          <w:spacing w:val="-2"/>
        </w:rPr>
        <w:t xml:space="preserve"> </w:t>
      </w:r>
      <w:r>
        <w:rPr>
          <w:spacing w:val="-2"/>
        </w:rPr>
        <w:t>(</w:t>
      </w:r>
      <w:hyperlink r:id="rId43">
        <w:r>
          <w:rPr>
            <w:color w:val="1154CC"/>
            <w:spacing w:val="-2"/>
            <w:u w:val="thick" w:color="1154CC"/>
          </w:rPr>
          <w:t>Springer</w:t>
        </w:r>
      </w:hyperlink>
      <w:r>
        <w:rPr>
          <w:spacing w:val="-2"/>
        </w:rPr>
        <w:t>)</w:t>
      </w:r>
    </w:p>
    <w:p w14:paraId="7BCE0130" w14:textId="77777777" w:rsidR="00731629" w:rsidRDefault="00000000">
      <w:pPr>
        <w:pStyle w:val="ListParagraph"/>
        <w:numPr>
          <w:ilvl w:val="0"/>
          <w:numId w:val="1"/>
        </w:numPr>
        <w:tabs>
          <w:tab w:val="left" w:pos="1080"/>
        </w:tabs>
        <w:ind w:right="578"/>
        <w:rPr>
          <w:sz w:val="18"/>
        </w:rPr>
      </w:pPr>
      <w:r>
        <w:rPr>
          <w:sz w:val="18"/>
        </w:rPr>
        <w:t xml:space="preserve">Nanavaty, S., &amp; Khuteta, A. (2024). </w:t>
      </w:r>
      <w:r>
        <w:rPr>
          <w:i/>
          <w:sz w:val="18"/>
        </w:rPr>
        <w:t>A deep learning dive into online learning: Predicting student success with interaction-based neural networks. International Journal of Intelligent Systems</w:t>
      </w:r>
      <w:r>
        <w:rPr>
          <w:i/>
          <w:spacing w:val="-8"/>
          <w:sz w:val="18"/>
        </w:rPr>
        <w:t xml:space="preserve"> </w:t>
      </w:r>
      <w:r>
        <w:rPr>
          <w:i/>
          <w:sz w:val="18"/>
        </w:rPr>
        <w:t>and</w:t>
      </w:r>
      <w:r>
        <w:rPr>
          <w:i/>
          <w:spacing w:val="-8"/>
          <w:sz w:val="18"/>
        </w:rPr>
        <w:t xml:space="preserve"> </w:t>
      </w:r>
      <w:r>
        <w:rPr>
          <w:i/>
          <w:sz w:val="18"/>
        </w:rPr>
        <w:t>Applications</w:t>
      </w:r>
      <w:r>
        <w:rPr>
          <w:i/>
          <w:spacing w:val="-8"/>
          <w:sz w:val="18"/>
        </w:rPr>
        <w:t xml:space="preserve"> </w:t>
      </w:r>
      <w:r>
        <w:rPr>
          <w:i/>
          <w:sz w:val="18"/>
        </w:rPr>
        <w:t>in</w:t>
      </w:r>
      <w:r>
        <w:rPr>
          <w:i/>
          <w:spacing w:val="-8"/>
          <w:sz w:val="18"/>
        </w:rPr>
        <w:t xml:space="preserve"> </w:t>
      </w:r>
      <w:r>
        <w:rPr>
          <w:i/>
          <w:sz w:val="18"/>
        </w:rPr>
        <w:t>Engineering</w:t>
      </w:r>
      <w:r>
        <w:rPr>
          <w:sz w:val="18"/>
        </w:rPr>
        <w:t>,</w:t>
      </w:r>
      <w:r>
        <w:rPr>
          <w:spacing w:val="-8"/>
          <w:sz w:val="18"/>
        </w:rPr>
        <w:t xml:space="preserve"> </w:t>
      </w:r>
      <w:r>
        <w:rPr>
          <w:sz w:val="18"/>
        </w:rPr>
        <w:t>4(1),</w:t>
      </w:r>
    </w:p>
    <w:p w14:paraId="29108FEA" w14:textId="77777777" w:rsidR="00731629" w:rsidRDefault="00000000">
      <w:pPr>
        <w:pStyle w:val="BodyText"/>
        <w:ind w:left="1080" w:right="366"/>
      </w:pPr>
      <w:r>
        <w:t xml:space="preserve">1–12. </w:t>
      </w:r>
      <w:hyperlink r:id="rId44">
        <w:r>
          <w:rPr>
            <w:color w:val="1154CC"/>
            <w:u w:val="thick" w:color="1154CC"/>
          </w:rPr>
          <w:t>https://doi.org/10.12694/scpe.v25i2.2615</w:t>
        </w:r>
      </w:hyperlink>
      <w:r>
        <w:rPr>
          <w:color w:val="1154CC"/>
        </w:rPr>
        <w:t xml:space="preserve"> </w:t>
      </w:r>
      <w:r>
        <w:t>(related</w:t>
      </w:r>
      <w:r>
        <w:rPr>
          <w:spacing w:val="-5"/>
        </w:rPr>
        <w:t xml:space="preserve"> </w:t>
      </w:r>
      <w:r>
        <w:t>DOI</w:t>
      </w:r>
      <w:r>
        <w:rPr>
          <w:spacing w:val="-3"/>
        </w:rPr>
        <w:t xml:space="preserve"> </w:t>
      </w:r>
      <w:r>
        <w:t>noted)</w:t>
      </w:r>
      <w:r>
        <w:rPr>
          <w:spacing w:val="-2"/>
        </w:rPr>
        <w:t xml:space="preserve"> </w:t>
      </w:r>
      <w:r>
        <w:t>(</w:t>
      </w:r>
      <w:r>
        <w:rPr>
          <w:color w:val="1154CC"/>
          <w:spacing w:val="-36"/>
          <w:u w:val="thick" w:color="1154CC"/>
        </w:rPr>
        <w:t xml:space="preserve"> </w:t>
      </w:r>
      <w:hyperlink r:id="rId45">
        <w:proofErr w:type="spellStart"/>
        <w:r>
          <w:rPr>
            <w:color w:val="1154CC"/>
            <w:u w:val="thick" w:color="1154CC"/>
          </w:rPr>
          <w:t>Granthaalayah</w:t>
        </w:r>
        <w:proofErr w:type="spellEnd"/>
        <w:r>
          <w:rPr>
            <w:color w:val="1154CC"/>
            <w:spacing w:val="-2"/>
            <w:u w:val="thick" w:color="1154CC"/>
          </w:rPr>
          <w:t xml:space="preserve"> Publication</w:t>
        </w:r>
      </w:hyperlink>
      <w:r>
        <w:rPr>
          <w:spacing w:val="-2"/>
        </w:rPr>
        <w:t>)</w:t>
      </w:r>
    </w:p>
    <w:p w14:paraId="7B6DD90C" w14:textId="77777777" w:rsidR="00731629" w:rsidRDefault="00000000">
      <w:pPr>
        <w:pStyle w:val="ListParagraph"/>
        <w:numPr>
          <w:ilvl w:val="0"/>
          <w:numId w:val="1"/>
        </w:numPr>
        <w:tabs>
          <w:tab w:val="left" w:pos="1080"/>
        </w:tabs>
        <w:ind w:right="393"/>
        <w:rPr>
          <w:sz w:val="18"/>
        </w:rPr>
      </w:pPr>
      <w:r>
        <w:rPr>
          <w:sz w:val="18"/>
        </w:rPr>
        <w:t xml:space="preserve">Li, Y. (2024). </w:t>
      </w:r>
      <w:r>
        <w:rPr>
          <w:i/>
          <w:sz w:val="18"/>
        </w:rPr>
        <w:t>Design of computer information management system based on machine learning algorithms.</w:t>
      </w:r>
      <w:r>
        <w:rPr>
          <w:i/>
          <w:spacing w:val="-10"/>
          <w:sz w:val="18"/>
        </w:rPr>
        <w:t xml:space="preserve"> </w:t>
      </w:r>
      <w:r>
        <w:rPr>
          <w:i/>
          <w:sz w:val="18"/>
        </w:rPr>
        <w:t>Scalable</w:t>
      </w:r>
      <w:r>
        <w:rPr>
          <w:i/>
          <w:spacing w:val="-10"/>
          <w:sz w:val="18"/>
        </w:rPr>
        <w:t xml:space="preserve"> </w:t>
      </w:r>
      <w:r>
        <w:rPr>
          <w:i/>
          <w:sz w:val="18"/>
        </w:rPr>
        <w:t>Computing</w:t>
      </w:r>
      <w:r>
        <w:rPr>
          <w:sz w:val="18"/>
        </w:rPr>
        <w:t>,</w:t>
      </w:r>
      <w:r>
        <w:rPr>
          <w:spacing w:val="-10"/>
          <w:sz w:val="18"/>
        </w:rPr>
        <w:t xml:space="preserve"> </w:t>
      </w:r>
      <w:r>
        <w:rPr>
          <w:sz w:val="18"/>
        </w:rPr>
        <w:t>25(2),</w:t>
      </w:r>
      <w:r>
        <w:rPr>
          <w:spacing w:val="-10"/>
          <w:sz w:val="18"/>
        </w:rPr>
        <w:t xml:space="preserve"> </w:t>
      </w:r>
      <w:r>
        <w:rPr>
          <w:sz w:val="18"/>
        </w:rPr>
        <w:t xml:space="preserve">944–951. </w:t>
      </w:r>
      <w:hyperlink r:id="rId46">
        <w:r>
          <w:rPr>
            <w:color w:val="1154CC"/>
            <w:spacing w:val="-2"/>
            <w:sz w:val="18"/>
            <w:u w:val="thick" w:color="1154CC"/>
          </w:rPr>
          <w:t>https://doi.org/10.12694/scpe.v25i2.2615</w:t>
        </w:r>
      </w:hyperlink>
      <w:r>
        <w:rPr>
          <w:color w:val="1154CC"/>
          <w:spacing w:val="-2"/>
          <w:sz w:val="18"/>
        </w:rPr>
        <w:t xml:space="preserve"> </w:t>
      </w:r>
      <w:r>
        <w:rPr>
          <w:sz w:val="18"/>
        </w:rPr>
        <w:t>(</w:t>
      </w:r>
      <w:proofErr w:type="spellStart"/>
      <w:r>
        <w:fldChar w:fldCharType="begin"/>
      </w:r>
      <w:r>
        <w:instrText>HYPERLINK "https://www.granthaalayahpublication.org/Arts-Journal/ShodhKosh/article/view/4552?utm_source=chatgpt.com" \h</w:instrText>
      </w:r>
      <w:r>
        <w:fldChar w:fldCharType="separate"/>
      </w:r>
      <w:r>
        <w:rPr>
          <w:color w:val="1154CC"/>
          <w:sz w:val="18"/>
          <w:u w:val="thick" w:color="1154CC"/>
        </w:rPr>
        <w:t>Granthaalayah</w:t>
      </w:r>
      <w:proofErr w:type="spellEnd"/>
      <w:r>
        <w:rPr>
          <w:color w:val="1154CC"/>
          <w:sz w:val="18"/>
          <w:u w:val="thick" w:color="1154CC"/>
        </w:rPr>
        <w:t xml:space="preserve"> Publication</w:t>
      </w:r>
      <w:r>
        <w:fldChar w:fldCharType="end"/>
      </w:r>
      <w:r>
        <w:rPr>
          <w:sz w:val="18"/>
        </w:rPr>
        <w:t>)</w:t>
      </w:r>
    </w:p>
    <w:p w14:paraId="402CA7C8" w14:textId="77777777" w:rsidR="00731629" w:rsidRDefault="00000000">
      <w:pPr>
        <w:pStyle w:val="BodyText"/>
        <w:spacing w:before="114"/>
        <w:rPr>
          <w:sz w:val="20"/>
        </w:rPr>
      </w:pPr>
      <w:r>
        <w:rPr>
          <w:noProof/>
          <w:sz w:val="20"/>
        </w:rPr>
        <mc:AlternateContent>
          <mc:Choice Requires="wps">
            <w:drawing>
              <wp:anchor distT="0" distB="0" distL="0" distR="0" simplePos="0" relativeHeight="487591936" behindDoc="1" locked="0" layoutInCell="1" allowOverlap="1" wp14:anchorId="1F03C00A" wp14:editId="6DEAFB33">
                <wp:simplePos x="0" y="0"/>
                <wp:positionH relativeFrom="page">
                  <wp:posOffset>4140200</wp:posOffset>
                </wp:positionH>
                <wp:positionV relativeFrom="paragraph">
                  <wp:posOffset>233793</wp:posOffset>
                </wp:positionV>
                <wp:extent cx="26670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0"/>
                        </a:xfrm>
                        <a:custGeom>
                          <a:avLst/>
                          <a:gdLst/>
                          <a:ahLst/>
                          <a:cxnLst/>
                          <a:rect l="l" t="t" r="r" b="b"/>
                          <a:pathLst>
                            <a:path w="2667000">
                              <a:moveTo>
                                <a:pt x="0" y="0"/>
                              </a:moveTo>
                              <a:lnTo>
                                <a:pt x="26669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4FC71AD" id="Graphic 9" o:spid="_x0000_s1026" style="position:absolute;margin-left:326pt;margin-top:18.4pt;width:210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66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" path="m,l2666999,e" filled="f" strokecolor="#878787" strokeweight="1pt">
                <v:path arrowok="t"/>
                <w10:wrap type="topAndBottom" anchorx="page"/>
              </v:shape>
            </w:pict>
          </mc:Fallback>
        </mc:AlternateContent>
      </w:r>
    </w:p>
    <w:p w14:paraId="0C2D7867" w14:textId="77777777" w:rsidR="00731629" w:rsidRDefault="00731629">
      <w:pPr>
        <w:pStyle w:val="BodyText"/>
        <w:rPr>
          <w:sz w:val="20"/>
        </w:rPr>
        <w:sectPr w:rsidR="00731629">
          <w:type w:val="continuous"/>
          <w:pgSz w:w="12240" w:h="15840"/>
          <w:pgMar w:top="1600" w:right="1080" w:bottom="280" w:left="1080" w:header="720" w:footer="720" w:gutter="0"/>
          <w:cols w:num="2" w:space="720" w:equalWidth="0">
            <w:col w:w="4720" w:space="305"/>
            <w:col w:w="5055"/>
          </w:cols>
        </w:sectPr>
      </w:pPr>
    </w:p>
    <w:p w14:paraId="4770CB9A" w14:textId="77777777" w:rsidR="00731629" w:rsidRDefault="00000000">
      <w:pPr>
        <w:pStyle w:val="Heading2"/>
        <w:numPr>
          <w:ilvl w:val="1"/>
          <w:numId w:val="1"/>
        </w:numPr>
        <w:tabs>
          <w:tab w:val="left" w:pos="1079"/>
        </w:tabs>
        <w:spacing w:before="80"/>
        <w:ind w:left="1079" w:hanging="359"/>
      </w:pPr>
      <w:bookmarkStart w:id="25" w:name="●​2025___Cutting-Edge_Predictive_Models_"/>
      <w:bookmarkEnd w:id="25"/>
      <w:r>
        <w:lastRenderedPageBreak/>
        <w:t>2025</w:t>
      </w:r>
      <w:r>
        <w:rPr>
          <w:spacing w:val="65"/>
          <w:w w:val="150"/>
        </w:rPr>
        <w:t xml:space="preserve"> </w:t>
      </w:r>
      <w:r>
        <w:t>Cutting-Edge</w:t>
      </w:r>
      <w:r>
        <w:rPr>
          <w:spacing w:val="-1"/>
        </w:rPr>
        <w:t xml:space="preserve"> </w:t>
      </w:r>
      <w:r>
        <w:t>Predictive</w:t>
      </w:r>
      <w:r>
        <w:rPr>
          <w:spacing w:val="-1"/>
        </w:rPr>
        <w:t xml:space="preserve"> </w:t>
      </w:r>
      <w:r>
        <w:rPr>
          <w:spacing w:val="-2"/>
        </w:rPr>
        <w:t>Models</w:t>
      </w:r>
    </w:p>
    <w:p w14:paraId="4D3FB806" w14:textId="77777777" w:rsidR="00731629" w:rsidRDefault="00731629">
      <w:pPr>
        <w:pStyle w:val="BodyText"/>
        <w:rPr>
          <w:b/>
        </w:rPr>
      </w:pPr>
    </w:p>
    <w:p w14:paraId="2083994B" w14:textId="77777777" w:rsidR="00731629" w:rsidRDefault="00731629">
      <w:pPr>
        <w:pStyle w:val="BodyText"/>
        <w:spacing w:before="196"/>
        <w:rPr>
          <w:b/>
        </w:rPr>
      </w:pPr>
    </w:p>
    <w:p w14:paraId="739CA749" w14:textId="77777777" w:rsidR="00731629" w:rsidRDefault="00000000">
      <w:pPr>
        <w:pStyle w:val="ListParagraph"/>
        <w:numPr>
          <w:ilvl w:val="0"/>
          <w:numId w:val="1"/>
        </w:numPr>
        <w:tabs>
          <w:tab w:val="left" w:pos="1080"/>
        </w:tabs>
        <w:spacing w:before="1"/>
        <w:ind w:right="5636"/>
        <w:rPr>
          <w:sz w:val="18"/>
        </w:rPr>
      </w:pPr>
      <w:r>
        <w:rPr>
          <w:sz w:val="18"/>
        </w:rPr>
        <w:t xml:space="preserve">Wang, J., &amp; Yu, Y. (2025). </w:t>
      </w:r>
      <w:r>
        <w:rPr>
          <w:i/>
          <w:sz w:val="18"/>
        </w:rPr>
        <w:t>Machine learning approach</w:t>
      </w:r>
      <w:r>
        <w:rPr>
          <w:i/>
          <w:spacing w:val="-11"/>
          <w:sz w:val="18"/>
        </w:rPr>
        <w:t xml:space="preserve"> </w:t>
      </w:r>
      <w:r>
        <w:rPr>
          <w:i/>
          <w:sz w:val="18"/>
        </w:rPr>
        <w:t>to</w:t>
      </w:r>
      <w:r>
        <w:rPr>
          <w:i/>
          <w:spacing w:val="-11"/>
          <w:sz w:val="18"/>
        </w:rPr>
        <w:t xml:space="preserve"> </w:t>
      </w:r>
      <w:r>
        <w:rPr>
          <w:i/>
          <w:sz w:val="18"/>
        </w:rPr>
        <w:t>student</w:t>
      </w:r>
      <w:r>
        <w:rPr>
          <w:i/>
          <w:spacing w:val="-11"/>
          <w:sz w:val="18"/>
        </w:rPr>
        <w:t xml:space="preserve"> </w:t>
      </w:r>
      <w:r>
        <w:rPr>
          <w:i/>
          <w:sz w:val="18"/>
        </w:rPr>
        <w:t>performance</w:t>
      </w:r>
      <w:r>
        <w:rPr>
          <w:i/>
          <w:spacing w:val="-11"/>
          <w:sz w:val="18"/>
        </w:rPr>
        <w:t xml:space="preserve"> </w:t>
      </w:r>
      <w:r>
        <w:rPr>
          <w:i/>
          <w:sz w:val="18"/>
        </w:rPr>
        <w:t>prediction</w:t>
      </w:r>
      <w:r>
        <w:rPr>
          <w:i/>
          <w:spacing w:val="-11"/>
          <w:sz w:val="18"/>
        </w:rPr>
        <w:t xml:space="preserve"> </w:t>
      </w:r>
      <w:r>
        <w:rPr>
          <w:i/>
          <w:sz w:val="18"/>
        </w:rPr>
        <w:t xml:space="preserve">of online learning. </w:t>
      </w:r>
      <w:proofErr w:type="spellStart"/>
      <w:r>
        <w:rPr>
          <w:i/>
          <w:sz w:val="18"/>
        </w:rPr>
        <w:t>PLoS</w:t>
      </w:r>
      <w:proofErr w:type="spellEnd"/>
      <w:r>
        <w:rPr>
          <w:i/>
          <w:sz w:val="18"/>
        </w:rPr>
        <w:t xml:space="preserve"> ONE</w:t>
      </w:r>
      <w:r>
        <w:rPr>
          <w:sz w:val="18"/>
        </w:rPr>
        <w:t xml:space="preserve">, 20(1), e0299018. </w:t>
      </w:r>
      <w:hyperlink r:id="rId47">
        <w:r>
          <w:rPr>
            <w:color w:val="1154CC"/>
            <w:spacing w:val="-2"/>
            <w:sz w:val="18"/>
            <w:u w:val="thick" w:color="1154CC"/>
          </w:rPr>
          <w:t>https://doi.org/10.1371/journal.pone.0299018</w:t>
        </w:r>
      </w:hyperlink>
      <w:r>
        <w:rPr>
          <w:color w:val="1154CC"/>
          <w:spacing w:val="-2"/>
          <w:sz w:val="18"/>
        </w:rPr>
        <w:t xml:space="preserve"> </w:t>
      </w:r>
      <w:r>
        <w:rPr>
          <w:spacing w:val="-2"/>
          <w:sz w:val="18"/>
        </w:rPr>
        <w:t>(</w:t>
      </w:r>
      <w:hyperlink r:id="rId48">
        <w:r>
          <w:rPr>
            <w:color w:val="1154CC"/>
            <w:spacing w:val="-2"/>
            <w:sz w:val="18"/>
            <w:u w:val="thick" w:color="1154CC"/>
          </w:rPr>
          <w:t>PLOS</w:t>
        </w:r>
      </w:hyperlink>
      <w:r>
        <w:rPr>
          <w:spacing w:val="-2"/>
          <w:sz w:val="18"/>
        </w:rPr>
        <w:t>)</w:t>
      </w:r>
    </w:p>
    <w:p w14:paraId="5BCAA1F1" w14:textId="77777777" w:rsidR="00731629" w:rsidRDefault="00000000">
      <w:pPr>
        <w:pStyle w:val="ListParagraph"/>
        <w:numPr>
          <w:ilvl w:val="0"/>
          <w:numId w:val="1"/>
        </w:numPr>
        <w:tabs>
          <w:tab w:val="left" w:pos="1080"/>
        </w:tabs>
        <w:ind w:right="5555"/>
        <w:rPr>
          <w:i/>
          <w:sz w:val="18"/>
        </w:rPr>
      </w:pPr>
      <w:r>
        <w:rPr>
          <w:sz w:val="18"/>
        </w:rPr>
        <w:t xml:space="preserve">Pan, J., Zhao, Z., &amp; Han, D. (2025). </w:t>
      </w:r>
      <w:r>
        <w:rPr>
          <w:i/>
          <w:sz w:val="18"/>
        </w:rPr>
        <w:t>Academic performance</w:t>
      </w:r>
      <w:r>
        <w:rPr>
          <w:i/>
          <w:spacing w:val="-12"/>
          <w:sz w:val="18"/>
        </w:rPr>
        <w:t xml:space="preserve"> </w:t>
      </w:r>
      <w:r>
        <w:rPr>
          <w:i/>
          <w:sz w:val="18"/>
        </w:rPr>
        <w:t>prediction</w:t>
      </w:r>
      <w:r>
        <w:rPr>
          <w:i/>
          <w:spacing w:val="-11"/>
          <w:sz w:val="18"/>
        </w:rPr>
        <w:t xml:space="preserve"> </w:t>
      </w:r>
      <w:r>
        <w:rPr>
          <w:i/>
          <w:sz w:val="18"/>
        </w:rPr>
        <w:t>using</w:t>
      </w:r>
      <w:r>
        <w:rPr>
          <w:i/>
          <w:spacing w:val="-11"/>
          <w:sz w:val="18"/>
        </w:rPr>
        <w:t xml:space="preserve"> </w:t>
      </w:r>
      <w:r>
        <w:rPr>
          <w:i/>
          <w:sz w:val="18"/>
        </w:rPr>
        <w:t>machine</w:t>
      </w:r>
      <w:r>
        <w:rPr>
          <w:i/>
          <w:spacing w:val="-11"/>
          <w:sz w:val="18"/>
        </w:rPr>
        <w:t xml:space="preserve"> </w:t>
      </w:r>
      <w:r>
        <w:rPr>
          <w:i/>
          <w:sz w:val="18"/>
        </w:rPr>
        <w:t xml:space="preserve">learning approaches: A survey. Journal of </w:t>
      </w:r>
      <w:proofErr w:type="spellStart"/>
      <w:r>
        <w:rPr>
          <w:i/>
          <w:sz w:val="18"/>
        </w:rPr>
        <w:t>LaTex</w:t>
      </w:r>
      <w:proofErr w:type="spellEnd"/>
      <w:r>
        <w:rPr>
          <w:i/>
          <w:sz w:val="18"/>
        </w:rPr>
        <w:t xml:space="preserve"> Class</w:t>
      </w:r>
    </w:p>
    <w:p w14:paraId="07B36F4C" w14:textId="77777777" w:rsidR="00731629" w:rsidRDefault="00000000">
      <w:pPr>
        <w:pStyle w:val="BodyText"/>
        <w:ind w:left="1080" w:right="5155"/>
      </w:pPr>
      <w:r>
        <w:rPr>
          <w:i/>
        </w:rPr>
        <w:t>Files</w:t>
      </w:r>
      <w:r>
        <w:t>,</w:t>
      </w:r>
      <w:r>
        <w:rPr>
          <w:spacing w:val="-7"/>
        </w:rPr>
        <w:t xml:space="preserve"> </w:t>
      </w:r>
      <w:r>
        <w:t>1(1).</w:t>
      </w:r>
      <w:r>
        <w:rPr>
          <w:spacing w:val="-7"/>
        </w:rPr>
        <w:t xml:space="preserve"> </w:t>
      </w:r>
      <w:r>
        <w:t>(Survey</w:t>
      </w:r>
      <w:r>
        <w:rPr>
          <w:spacing w:val="-7"/>
        </w:rPr>
        <w:t xml:space="preserve"> </w:t>
      </w:r>
      <w:r>
        <w:t>of</w:t>
      </w:r>
      <w:r>
        <w:rPr>
          <w:spacing w:val="-7"/>
        </w:rPr>
        <w:t xml:space="preserve"> </w:t>
      </w:r>
      <w:r>
        <w:t>recent</w:t>
      </w:r>
      <w:r>
        <w:rPr>
          <w:spacing w:val="-7"/>
        </w:rPr>
        <w:t xml:space="preserve"> </w:t>
      </w:r>
      <w:r>
        <w:t>predictive</w:t>
      </w:r>
      <w:r>
        <w:rPr>
          <w:spacing w:val="-7"/>
        </w:rPr>
        <w:t xml:space="preserve"> </w:t>
      </w:r>
      <w:r>
        <w:t xml:space="preserve">models) </w:t>
      </w:r>
      <w:r>
        <w:rPr>
          <w:spacing w:val="-2"/>
        </w:rPr>
        <w:t>(</w:t>
      </w:r>
      <w:hyperlink r:id="rId49">
        <w:r>
          <w:rPr>
            <w:color w:val="1154CC"/>
            <w:spacing w:val="-2"/>
            <w:u w:val="thick" w:color="1154CC"/>
          </w:rPr>
          <w:t>ResearchGate</w:t>
        </w:r>
      </w:hyperlink>
      <w:r>
        <w:rPr>
          <w:spacing w:val="-2"/>
        </w:rPr>
        <w:t>)</w:t>
      </w:r>
    </w:p>
    <w:p w14:paraId="09C17ACC" w14:textId="77777777" w:rsidR="00731629" w:rsidRDefault="00000000">
      <w:pPr>
        <w:pStyle w:val="ListParagraph"/>
        <w:numPr>
          <w:ilvl w:val="0"/>
          <w:numId w:val="1"/>
        </w:numPr>
        <w:tabs>
          <w:tab w:val="left" w:pos="1080"/>
        </w:tabs>
        <w:rPr>
          <w:sz w:val="18"/>
        </w:rPr>
      </w:pPr>
      <w:proofErr w:type="spellStart"/>
      <w:r>
        <w:rPr>
          <w:sz w:val="18"/>
        </w:rPr>
        <w:t>Nwanegbo</w:t>
      </w:r>
      <w:proofErr w:type="spellEnd"/>
      <w:r>
        <w:rPr>
          <w:sz w:val="18"/>
        </w:rPr>
        <w:t>,</w:t>
      </w:r>
      <w:r>
        <w:rPr>
          <w:spacing w:val="-1"/>
          <w:sz w:val="18"/>
        </w:rPr>
        <w:t xml:space="preserve"> </w:t>
      </w:r>
      <w:r>
        <w:rPr>
          <w:sz w:val="18"/>
        </w:rPr>
        <w:t>I.</w:t>
      </w:r>
      <w:r>
        <w:rPr>
          <w:spacing w:val="-1"/>
          <w:sz w:val="18"/>
        </w:rPr>
        <w:t xml:space="preserve"> </w:t>
      </w:r>
      <w:r>
        <w:rPr>
          <w:sz w:val="18"/>
        </w:rPr>
        <w:t>M.,</w:t>
      </w:r>
      <w:r>
        <w:rPr>
          <w:spacing w:val="-1"/>
          <w:sz w:val="18"/>
        </w:rPr>
        <w:t xml:space="preserve"> </w:t>
      </w:r>
      <w:r>
        <w:rPr>
          <w:sz w:val="18"/>
        </w:rPr>
        <w:t>Denison-George,</w:t>
      </w:r>
      <w:r>
        <w:rPr>
          <w:spacing w:val="-1"/>
          <w:sz w:val="18"/>
        </w:rPr>
        <w:t xml:space="preserve"> </w:t>
      </w:r>
      <w:r>
        <w:rPr>
          <w:sz w:val="18"/>
        </w:rPr>
        <w:t xml:space="preserve">C., </w:t>
      </w:r>
      <w:r>
        <w:rPr>
          <w:spacing w:val="-2"/>
          <w:sz w:val="18"/>
        </w:rPr>
        <w:t>Jonathan,</w:t>
      </w:r>
    </w:p>
    <w:p w14:paraId="5E90A2D3" w14:textId="77777777" w:rsidR="00731629" w:rsidRDefault="00000000">
      <w:pPr>
        <w:ind w:left="1080" w:right="5155"/>
        <w:rPr>
          <w:sz w:val="18"/>
        </w:rPr>
      </w:pPr>
      <w:r>
        <w:rPr>
          <w:sz w:val="18"/>
        </w:rPr>
        <w:t xml:space="preserve">D., &amp; </w:t>
      </w:r>
      <w:proofErr w:type="spellStart"/>
      <w:r>
        <w:rPr>
          <w:sz w:val="18"/>
        </w:rPr>
        <w:t>Chiobi</w:t>
      </w:r>
      <w:proofErr w:type="spellEnd"/>
      <w:r>
        <w:rPr>
          <w:sz w:val="18"/>
        </w:rPr>
        <w:t xml:space="preserve">, N. F. (2025). </w:t>
      </w:r>
      <w:r>
        <w:rPr>
          <w:i/>
          <w:sz w:val="18"/>
        </w:rPr>
        <w:t>Predicting student academic</w:t>
      </w:r>
      <w:r>
        <w:rPr>
          <w:i/>
          <w:spacing w:val="-10"/>
          <w:sz w:val="18"/>
        </w:rPr>
        <w:t xml:space="preserve"> </w:t>
      </w:r>
      <w:r>
        <w:rPr>
          <w:i/>
          <w:sz w:val="18"/>
        </w:rPr>
        <w:t>performance</w:t>
      </w:r>
      <w:r>
        <w:rPr>
          <w:i/>
          <w:spacing w:val="-10"/>
          <w:sz w:val="18"/>
        </w:rPr>
        <w:t xml:space="preserve"> </w:t>
      </w:r>
      <w:r>
        <w:rPr>
          <w:i/>
          <w:sz w:val="18"/>
        </w:rPr>
        <w:t>using</w:t>
      </w:r>
      <w:r>
        <w:rPr>
          <w:i/>
          <w:spacing w:val="-10"/>
          <w:sz w:val="18"/>
        </w:rPr>
        <w:t xml:space="preserve"> </w:t>
      </w:r>
      <w:r>
        <w:rPr>
          <w:i/>
          <w:sz w:val="18"/>
        </w:rPr>
        <w:t>machine</w:t>
      </w:r>
      <w:r>
        <w:rPr>
          <w:i/>
          <w:spacing w:val="-10"/>
          <w:sz w:val="18"/>
        </w:rPr>
        <w:t xml:space="preserve"> </w:t>
      </w:r>
      <w:r>
        <w:rPr>
          <w:i/>
          <w:sz w:val="18"/>
        </w:rPr>
        <w:t>learning. International Journal of Modelling &amp; Applied Science Research</w:t>
      </w:r>
      <w:r>
        <w:rPr>
          <w:sz w:val="18"/>
        </w:rPr>
        <w:t xml:space="preserve">, 8(9), 015. </w:t>
      </w:r>
      <w:hyperlink r:id="rId50">
        <w:r>
          <w:rPr>
            <w:color w:val="1154CC"/>
            <w:spacing w:val="-2"/>
            <w:sz w:val="18"/>
            <w:u w:val="thick" w:color="1154CC"/>
          </w:rPr>
          <w:t>https://doi.org/10.70382/caijmasr.v8i9.015</w:t>
        </w:r>
      </w:hyperlink>
    </w:p>
    <w:p w14:paraId="6DC353C3" w14:textId="77777777" w:rsidR="00731629" w:rsidRDefault="00000000">
      <w:pPr>
        <w:pStyle w:val="BodyText"/>
        <w:ind w:left="1080"/>
      </w:pPr>
      <w:r>
        <w:rPr>
          <w:spacing w:val="-2"/>
        </w:rPr>
        <w:t>(</w:t>
      </w:r>
      <w:hyperlink r:id="rId51">
        <w:r>
          <w:rPr>
            <w:color w:val="1154CC"/>
            <w:spacing w:val="-2"/>
            <w:u w:val="thick" w:color="1154CC"/>
          </w:rPr>
          <w:t>ResearchGate</w:t>
        </w:r>
      </w:hyperlink>
      <w:r>
        <w:rPr>
          <w:spacing w:val="-2"/>
        </w:rPr>
        <w:t>)</w:t>
      </w:r>
    </w:p>
    <w:p w14:paraId="79715B3E" w14:textId="77777777" w:rsidR="00731629" w:rsidRDefault="00000000">
      <w:pPr>
        <w:pStyle w:val="ListParagraph"/>
        <w:numPr>
          <w:ilvl w:val="0"/>
          <w:numId w:val="1"/>
        </w:numPr>
        <w:tabs>
          <w:tab w:val="left" w:pos="1080"/>
        </w:tabs>
        <w:ind w:right="5528"/>
        <w:rPr>
          <w:sz w:val="18"/>
        </w:rPr>
      </w:pPr>
      <w:proofErr w:type="spellStart"/>
      <w:r>
        <w:rPr>
          <w:sz w:val="18"/>
        </w:rPr>
        <w:t>Angeioplastis</w:t>
      </w:r>
      <w:proofErr w:type="spellEnd"/>
      <w:r>
        <w:rPr>
          <w:sz w:val="18"/>
        </w:rPr>
        <w:t xml:space="preserve">, A., </w:t>
      </w:r>
      <w:proofErr w:type="spellStart"/>
      <w:r>
        <w:rPr>
          <w:sz w:val="18"/>
        </w:rPr>
        <w:t>Aliprantis</w:t>
      </w:r>
      <w:proofErr w:type="spellEnd"/>
      <w:r>
        <w:rPr>
          <w:sz w:val="18"/>
        </w:rPr>
        <w:t xml:space="preserve">, J., </w:t>
      </w:r>
      <w:proofErr w:type="spellStart"/>
      <w:r>
        <w:rPr>
          <w:sz w:val="18"/>
        </w:rPr>
        <w:t>Konstantakis</w:t>
      </w:r>
      <w:proofErr w:type="spellEnd"/>
      <w:r>
        <w:rPr>
          <w:sz w:val="18"/>
        </w:rPr>
        <w:t xml:space="preserve">, M., &amp; </w:t>
      </w:r>
      <w:proofErr w:type="spellStart"/>
      <w:r>
        <w:rPr>
          <w:sz w:val="18"/>
        </w:rPr>
        <w:t>Tsimpiris</w:t>
      </w:r>
      <w:proofErr w:type="spellEnd"/>
      <w:r>
        <w:rPr>
          <w:sz w:val="18"/>
        </w:rPr>
        <w:t xml:space="preserve">, A. (2025). </w:t>
      </w:r>
      <w:r>
        <w:rPr>
          <w:i/>
          <w:sz w:val="18"/>
        </w:rPr>
        <w:t>Predicting student performance</w:t>
      </w:r>
      <w:r>
        <w:rPr>
          <w:i/>
          <w:spacing w:val="-10"/>
          <w:sz w:val="18"/>
        </w:rPr>
        <w:t xml:space="preserve"> </w:t>
      </w:r>
      <w:r>
        <w:rPr>
          <w:i/>
          <w:sz w:val="18"/>
        </w:rPr>
        <w:t>and</w:t>
      </w:r>
      <w:r>
        <w:rPr>
          <w:i/>
          <w:spacing w:val="-10"/>
          <w:sz w:val="18"/>
        </w:rPr>
        <w:t xml:space="preserve"> </w:t>
      </w:r>
      <w:r>
        <w:rPr>
          <w:i/>
          <w:sz w:val="18"/>
        </w:rPr>
        <w:t>enhancing</w:t>
      </w:r>
      <w:r>
        <w:rPr>
          <w:i/>
          <w:spacing w:val="-10"/>
          <w:sz w:val="18"/>
        </w:rPr>
        <w:t xml:space="preserve"> </w:t>
      </w:r>
      <w:r>
        <w:rPr>
          <w:i/>
          <w:sz w:val="18"/>
        </w:rPr>
        <w:t>learning</w:t>
      </w:r>
      <w:r>
        <w:rPr>
          <w:i/>
          <w:spacing w:val="-10"/>
          <w:sz w:val="18"/>
        </w:rPr>
        <w:t xml:space="preserve"> </w:t>
      </w:r>
      <w:r>
        <w:rPr>
          <w:i/>
          <w:sz w:val="18"/>
        </w:rPr>
        <w:t>outcomes: A data-driven approach using educational data mining techniques. Computers</w:t>
      </w:r>
      <w:r>
        <w:rPr>
          <w:sz w:val="18"/>
        </w:rPr>
        <w:t xml:space="preserve">, 14(3), 83. </w:t>
      </w:r>
      <w:hyperlink r:id="rId52">
        <w:r>
          <w:rPr>
            <w:color w:val="1154CC"/>
            <w:spacing w:val="-2"/>
            <w:sz w:val="18"/>
            <w:u w:val="thick" w:color="1154CC"/>
          </w:rPr>
          <w:t>https://doi.org/10.3390/computers14030083</w:t>
        </w:r>
      </w:hyperlink>
      <w:r>
        <w:rPr>
          <w:color w:val="1154CC"/>
          <w:spacing w:val="-2"/>
          <w:sz w:val="18"/>
        </w:rPr>
        <w:t xml:space="preserve"> </w:t>
      </w:r>
      <w:r>
        <w:rPr>
          <w:spacing w:val="-2"/>
          <w:sz w:val="18"/>
        </w:rPr>
        <w:t>(</w:t>
      </w:r>
      <w:hyperlink r:id="rId53">
        <w:r>
          <w:rPr>
            <w:color w:val="1154CC"/>
            <w:spacing w:val="-2"/>
            <w:sz w:val="18"/>
            <w:u w:val="thick" w:color="1154CC"/>
          </w:rPr>
          <w:t>MDPI</w:t>
        </w:r>
      </w:hyperlink>
      <w:r>
        <w:rPr>
          <w:spacing w:val="-2"/>
          <w:sz w:val="18"/>
        </w:rPr>
        <w:t>)</w:t>
      </w:r>
    </w:p>
    <w:p w14:paraId="0CC66006" w14:textId="77777777" w:rsidR="00731629" w:rsidRDefault="00000000">
      <w:pPr>
        <w:pStyle w:val="ListParagraph"/>
        <w:numPr>
          <w:ilvl w:val="0"/>
          <w:numId w:val="1"/>
        </w:numPr>
        <w:tabs>
          <w:tab w:val="left" w:pos="1080"/>
        </w:tabs>
        <w:ind w:right="5695"/>
        <w:rPr>
          <w:sz w:val="18"/>
        </w:rPr>
      </w:pPr>
      <w:r>
        <w:rPr>
          <w:sz w:val="18"/>
        </w:rPr>
        <w:t xml:space="preserve">Alkan, B. B., et al. (2025). </w:t>
      </w:r>
      <w:r>
        <w:rPr>
          <w:i/>
          <w:sz w:val="18"/>
        </w:rPr>
        <w:t>Using machine learning</w:t>
      </w:r>
      <w:r>
        <w:rPr>
          <w:i/>
          <w:spacing w:val="-8"/>
          <w:sz w:val="18"/>
        </w:rPr>
        <w:t xml:space="preserve"> </w:t>
      </w:r>
      <w:r>
        <w:rPr>
          <w:i/>
          <w:sz w:val="18"/>
        </w:rPr>
        <w:t>to</w:t>
      </w:r>
      <w:r>
        <w:rPr>
          <w:i/>
          <w:spacing w:val="-8"/>
          <w:sz w:val="18"/>
        </w:rPr>
        <w:t xml:space="preserve"> </w:t>
      </w:r>
      <w:r>
        <w:rPr>
          <w:i/>
          <w:sz w:val="18"/>
        </w:rPr>
        <w:t>predict</w:t>
      </w:r>
      <w:r>
        <w:rPr>
          <w:i/>
          <w:spacing w:val="-8"/>
          <w:sz w:val="18"/>
        </w:rPr>
        <w:t xml:space="preserve"> </w:t>
      </w:r>
      <w:r>
        <w:rPr>
          <w:i/>
          <w:sz w:val="18"/>
        </w:rPr>
        <w:t>student</w:t>
      </w:r>
      <w:r>
        <w:rPr>
          <w:i/>
          <w:spacing w:val="-8"/>
          <w:sz w:val="18"/>
        </w:rPr>
        <w:t xml:space="preserve"> </w:t>
      </w:r>
      <w:r>
        <w:rPr>
          <w:i/>
          <w:sz w:val="18"/>
        </w:rPr>
        <w:t>outcomes</w:t>
      </w:r>
      <w:r>
        <w:rPr>
          <w:i/>
          <w:spacing w:val="-8"/>
          <w:sz w:val="18"/>
        </w:rPr>
        <w:t xml:space="preserve"> </w:t>
      </w:r>
      <w:r>
        <w:rPr>
          <w:i/>
          <w:sz w:val="18"/>
        </w:rPr>
        <w:t>for</w:t>
      </w:r>
      <w:r>
        <w:rPr>
          <w:i/>
          <w:spacing w:val="-8"/>
          <w:sz w:val="18"/>
        </w:rPr>
        <w:t xml:space="preserve"> </w:t>
      </w:r>
      <w:r>
        <w:rPr>
          <w:i/>
          <w:sz w:val="18"/>
        </w:rPr>
        <w:t>early intervention. Scientific Reports</w:t>
      </w:r>
      <w:r>
        <w:rPr>
          <w:sz w:val="18"/>
        </w:rPr>
        <w:t xml:space="preserve">. </w:t>
      </w:r>
      <w:hyperlink r:id="rId54">
        <w:r>
          <w:rPr>
            <w:color w:val="1154CC"/>
            <w:spacing w:val="-2"/>
            <w:sz w:val="18"/>
            <w:u w:val="thick" w:color="1154CC"/>
          </w:rPr>
          <w:t>https://doi.org/10.1038/s41598-025-23409-w</w:t>
        </w:r>
      </w:hyperlink>
      <w:r>
        <w:rPr>
          <w:color w:val="1154CC"/>
          <w:spacing w:val="-2"/>
          <w:sz w:val="18"/>
        </w:rPr>
        <w:t xml:space="preserve"> </w:t>
      </w:r>
      <w:r>
        <w:rPr>
          <w:spacing w:val="-2"/>
          <w:sz w:val="18"/>
        </w:rPr>
        <w:t>(</w:t>
      </w:r>
      <w:hyperlink r:id="rId55">
        <w:r>
          <w:rPr>
            <w:color w:val="1154CC"/>
            <w:spacing w:val="-2"/>
            <w:sz w:val="18"/>
            <w:u w:val="thick" w:color="1154CC"/>
          </w:rPr>
          <w:t>Nature</w:t>
        </w:r>
      </w:hyperlink>
      <w:r>
        <w:rPr>
          <w:spacing w:val="-2"/>
          <w:sz w:val="18"/>
        </w:rPr>
        <w:t>)</w:t>
      </w:r>
    </w:p>
    <w:sectPr w:rsidR="00731629">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7B27"/>
    <w:multiLevelType w:val="hybridMultilevel"/>
    <w:tmpl w:val="62A6EAE4"/>
    <w:lvl w:ilvl="0" w:tplc="F30468AE">
      <w:start w:val="13"/>
      <w:numFmt w:val="decimal"/>
      <w:lvlText w:val="%1."/>
      <w:lvlJc w:val="left"/>
      <w:pPr>
        <w:ind w:left="108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799820B2">
      <w:numFmt w:val="bullet"/>
      <w:lvlText w:val="●"/>
      <w:lvlJc w:val="left"/>
      <w:pPr>
        <w:ind w:left="1080" w:hanging="360"/>
      </w:pPr>
      <w:rPr>
        <w:rFonts w:ascii="Arial" w:eastAsia="Arial" w:hAnsi="Arial" w:cs="Arial" w:hint="default"/>
        <w:b/>
        <w:bCs/>
        <w:i w:val="0"/>
        <w:iCs w:val="0"/>
        <w:spacing w:val="0"/>
        <w:w w:val="100"/>
        <w:sz w:val="18"/>
        <w:szCs w:val="18"/>
        <w:lang w:val="en-US" w:eastAsia="en-US" w:bidi="ar-SA"/>
      </w:rPr>
    </w:lvl>
    <w:lvl w:ilvl="2" w:tplc="A7E6C39E">
      <w:numFmt w:val="bullet"/>
      <w:lvlText w:val="•"/>
      <w:lvlJc w:val="left"/>
      <w:pPr>
        <w:ind w:left="1875" w:hanging="360"/>
      </w:pPr>
      <w:rPr>
        <w:rFonts w:hint="default"/>
        <w:lang w:val="en-US" w:eastAsia="en-US" w:bidi="ar-SA"/>
      </w:rPr>
    </w:lvl>
    <w:lvl w:ilvl="3" w:tplc="F7F05BA8">
      <w:numFmt w:val="bullet"/>
      <w:lvlText w:val="•"/>
      <w:lvlJc w:val="left"/>
      <w:pPr>
        <w:ind w:left="2272" w:hanging="360"/>
      </w:pPr>
      <w:rPr>
        <w:rFonts w:hint="default"/>
        <w:lang w:val="en-US" w:eastAsia="en-US" w:bidi="ar-SA"/>
      </w:rPr>
    </w:lvl>
    <w:lvl w:ilvl="4" w:tplc="AEC41FD0">
      <w:numFmt w:val="bullet"/>
      <w:lvlText w:val="•"/>
      <w:lvlJc w:val="left"/>
      <w:pPr>
        <w:ind w:left="2670" w:hanging="360"/>
      </w:pPr>
      <w:rPr>
        <w:rFonts w:hint="default"/>
        <w:lang w:val="en-US" w:eastAsia="en-US" w:bidi="ar-SA"/>
      </w:rPr>
    </w:lvl>
    <w:lvl w:ilvl="5" w:tplc="DF206ADC">
      <w:numFmt w:val="bullet"/>
      <w:lvlText w:val="•"/>
      <w:lvlJc w:val="left"/>
      <w:pPr>
        <w:ind w:left="3067" w:hanging="360"/>
      </w:pPr>
      <w:rPr>
        <w:rFonts w:hint="default"/>
        <w:lang w:val="en-US" w:eastAsia="en-US" w:bidi="ar-SA"/>
      </w:rPr>
    </w:lvl>
    <w:lvl w:ilvl="6" w:tplc="F84E921C">
      <w:numFmt w:val="bullet"/>
      <w:lvlText w:val="•"/>
      <w:lvlJc w:val="left"/>
      <w:pPr>
        <w:ind w:left="3465" w:hanging="360"/>
      </w:pPr>
      <w:rPr>
        <w:rFonts w:hint="default"/>
        <w:lang w:val="en-US" w:eastAsia="en-US" w:bidi="ar-SA"/>
      </w:rPr>
    </w:lvl>
    <w:lvl w:ilvl="7" w:tplc="DC4E2608">
      <w:numFmt w:val="bullet"/>
      <w:lvlText w:val="•"/>
      <w:lvlJc w:val="left"/>
      <w:pPr>
        <w:ind w:left="3862" w:hanging="360"/>
      </w:pPr>
      <w:rPr>
        <w:rFonts w:hint="default"/>
        <w:lang w:val="en-US" w:eastAsia="en-US" w:bidi="ar-SA"/>
      </w:rPr>
    </w:lvl>
    <w:lvl w:ilvl="8" w:tplc="858E0DB6">
      <w:numFmt w:val="bullet"/>
      <w:lvlText w:val="•"/>
      <w:lvlJc w:val="left"/>
      <w:pPr>
        <w:ind w:left="4260" w:hanging="360"/>
      </w:pPr>
      <w:rPr>
        <w:rFonts w:hint="default"/>
        <w:lang w:val="en-US" w:eastAsia="en-US" w:bidi="ar-SA"/>
      </w:rPr>
    </w:lvl>
  </w:abstractNum>
  <w:abstractNum w:abstractNumId="1" w15:restartNumberingAfterBreak="0">
    <w:nsid w:val="0CA07EF8"/>
    <w:multiLevelType w:val="hybridMultilevel"/>
    <w:tmpl w:val="8E7804AC"/>
    <w:lvl w:ilvl="0" w:tplc="AA8AEC7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985A310E">
      <w:numFmt w:val="bullet"/>
      <w:lvlText w:val="•"/>
      <w:lvlJc w:val="left"/>
      <w:pPr>
        <w:ind w:left="1443" w:hanging="360"/>
      </w:pPr>
      <w:rPr>
        <w:rFonts w:hint="default"/>
        <w:lang w:val="en-US" w:eastAsia="en-US" w:bidi="ar-SA"/>
      </w:rPr>
    </w:lvl>
    <w:lvl w:ilvl="2" w:tplc="3A2E57F2">
      <w:numFmt w:val="bullet"/>
      <w:lvlText w:val="•"/>
      <w:lvlJc w:val="left"/>
      <w:pPr>
        <w:ind w:left="1807" w:hanging="360"/>
      </w:pPr>
      <w:rPr>
        <w:rFonts w:hint="default"/>
        <w:lang w:val="en-US" w:eastAsia="en-US" w:bidi="ar-SA"/>
      </w:rPr>
    </w:lvl>
    <w:lvl w:ilvl="3" w:tplc="4888E49E">
      <w:numFmt w:val="bullet"/>
      <w:lvlText w:val="•"/>
      <w:lvlJc w:val="left"/>
      <w:pPr>
        <w:ind w:left="2171" w:hanging="360"/>
      </w:pPr>
      <w:rPr>
        <w:rFonts w:hint="default"/>
        <w:lang w:val="en-US" w:eastAsia="en-US" w:bidi="ar-SA"/>
      </w:rPr>
    </w:lvl>
    <w:lvl w:ilvl="4" w:tplc="25F6B658">
      <w:numFmt w:val="bullet"/>
      <w:lvlText w:val="•"/>
      <w:lvlJc w:val="left"/>
      <w:pPr>
        <w:ind w:left="2535" w:hanging="360"/>
      </w:pPr>
      <w:rPr>
        <w:rFonts w:hint="default"/>
        <w:lang w:val="en-US" w:eastAsia="en-US" w:bidi="ar-SA"/>
      </w:rPr>
    </w:lvl>
    <w:lvl w:ilvl="5" w:tplc="E564BD24">
      <w:numFmt w:val="bullet"/>
      <w:lvlText w:val="•"/>
      <w:lvlJc w:val="left"/>
      <w:pPr>
        <w:ind w:left="2899" w:hanging="360"/>
      </w:pPr>
      <w:rPr>
        <w:rFonts w:hint="default"/>
        <w:lang w:val="en-US" w:eastAsia="en-US" w:bidi="ar-SA"/>
      </w:rPr>
    </w:lvl>
    <w:lvl w:ilvl="6" w:tplc="909676BE">
      <w:numFmt w:val="bullet"/>
      <w:lvlText w:val="•"/>
      <w:lvlJc w:val="left"/>
      <w:pPr>
        <w:ind w:left="3263" w:hanging="360"/>
      </w:pPr>
      <w:rPr>
        <w:rFonts w:hint="default"/>
        <w:lang w:val="en-US" w:eastAsia="en-US" w:bidi="ar-SA"/>
      </w:rPr>
    </w:lvl>
    <w:lvl w:ilvl="7" w:tplc="B13E165E">
      <w:numFmt w:val="bullet"/>
      <w:lvlText w:val="•"/>
      <w:lvlJc w:val="left"/>
      <w:pPr>
        <w:ind w:left="3627" w:hanging="360"/>
      </w:pPr>
      <w:rPr>
        <w:rFonts w:hint="default"/>
        <w:lang w:val="en-US" w:eastAsia="en-US" w:bidi="ar-SA"/>
      </w:rPr>
    </w:lvl>
    <w:lvl w:ilvl="8" w:tplc="599AD0EA">
      <w:numFmt w:val="bullet"/>
      <w:lvlText w:val="•"/>
      <w:lvlJc w:val="left"/>
      <w:pPr>
        <w:ind w:left="3991" w:hanging="360"/>
      </w:pPr>
      <w:rPr>
        <w:rFonts w:hint="default"/>
        <w:lang w:val="en-US" w:eastAsia="en-US" w:bidi="ar-SA"/>
      </w:rPr>
    </w:lvl>
  </w:abstractNum>
  <w:abstractNum w:abstractNumId="2" w15:restartNumberingAfterBreak="0">
    <w:nsid w:val="109C6E9E"/>
    <w:multiLevelType w:val="hybridMultilevel"/>
    <w:tmpl w:val="F7622088"/>
    <w:lvl w:ilvl="0" w:tplc="77686232">
      <w:numFmt w:val="bullet"/>
      <w:lvlText w:val="●"/>
      <w:lvlJc w:val="left"/>
      <w:pPr>
        <w:ind w:left="1080" w:hanging="360"/>
      </w:pPr>
      <w:rPr>
        <w:rFonts w:ascii="Arial" w:eastAsia="Arial" w:hAnsi="Arial" w:cs="Arial" w:hint="default"/>
        <w:b/>
        <w:bCs/>
        <w:i w:val="0"/>
        <w:iCs w:val="0"/>
        <w:spacing w:val="0"/>
        <w:w w:val="100"/>
        <w:sz w:val="18"/>
        <w:szCs w:val="18"/>
        <w:lang w:val="en-US" w:eastAsia="en-US" w:bidi="ar-SA"/>
      </w:rPr>
    </w:lvl>
    <w:lvl w:ilvl="1" w:tplc="92C4136C">
      <w:numFmt w:val="bullet"/>
      <w:lvlText w:val="•"/>
      <w:lvlJc w:val="left"/>
      <w:pPr>
        <w:ind w:left="1477" w:hanging="360"/>
      </w:pPr>
      <w:rPr>
        <w:rFonts w:hint="default"/>
        <w:lang w:val="en-US" w:eastAsia="en-US" w:bidi="ar-SA"/>
      </w:rPr>
    </w:lvl>
    <w:lvl w:ilvl="2" w:tplc="70AE4256">
      <w:numFmt w:val="bullet"/>
      <w:lvlText w:val="•"/>
      <w:lvlJc w:val="left"/>
      <w:pPr>
        <w:ind w:left="1875" w:hanging="360"/>
      </w:pPr>
      <w:rPr>
        <w:rFonts w:hint="default"/>
        <w:lang w:val="en-US" w:eastAsia="en-US" w:bidi="ar-SA"/>
      </w:rPr>
    </w:lvl>
    <w:lvl w:ilvl="3" w:tplc="31420894">
      <w:numFmt w:val="bullet"/>
      <w:lvlText w:val="•"/>
      <w:lvlJc w:val="left"/>
      <w:pPr>
        <w:ind w:left="2272" w:hanging="360"/>
      </w:pPr>
      <w:rPr>
        <w:rFonts w:hint="default"/>
        <w:lang w:val="en-US" w:eastAsia="en-US" w:bidi="ar-SA"/>
      </w:rPr>
    </w:lvl>
    <w:lvl w:ilvl="4" w:tplc="740094F2">
      <w:numFmt w:val="bullet"/>
      <w:lvlText w:val="•"/>
      <w:lvlJc w:val="left"/>
      <w:pPr>
        <w:ind w:left="2670" w:hanging="360"/>
      </w:pPr>
      <w:rPr>
        <w:rFonts w:hint="default"/>
        <w:lang w:val="en-US" w:eastAsia="en-US" w:bidi="ar-SA"/>
      </w:rPr>
    </w:lvl>
    <w:lvl w:ilvl="5" w:tplc="927C3FDA">
      <w:numFmt w:val="bullet"/>
      <w:lvlText w:val="•"/>
      <w:lvlJc w:val="left"/>
      <w:pPr>
        <w:ind w:left="3067" w:hanging="360"/>
      </w:pPr>
      <w:rPr>
        <w:rFonts w:hint="default"/>
        <w:lang w:val="en-US" w:eastAsia="en-US" w:bidi="ar-SA"/>
      </w:rPr>
    </w:lvl>
    <w:lvl w:ilvl="6" w:tplc="FDEA93A8">
      <w:numFmt w:val="bullet"/>
      <w:lvlText w:val="•"/>
      <w:lvlJc w:val="left"/>
      <w:pPr>
        <w:ind w:left="3465" w:hanging="360"/>
      </w:pPr>
      <w:rPr>
        <w:rFonts w:hint="default"/>
        <w:lang w:val="en-US" w:eastAsia="en-US" w:bidi="ar-SA"/>
      </w:rPr>
    </w:lvl>
    <w:lvl w:ilvl="7" w:tplc="0FCA2AFA">
      <w:numFmt w:val="bullet"/>
      <w:lvlText w:val="•"/>
      <w:lvlJc w:val="left"/>
      <w:pPr>
        <w:ind w:left="3862" w:hanging="360"/>
      </w:pPr>
      <w:rPr>
        <w:rFonts w:hint="default"/>
        <w:lang w:val="en-US" w:eastAsia="en-US" w:bidi="ar-SA"/>
      </w:rPr>
    </w:lvl>
    <w:lvl w:ilvl="8" w:tplc="2A964060">
      <w:numFmt w:val="bullet"/>
      <w:lvlText w:val="•"/>
      <w:lvlJc w:val="left"/>
      <w:pPr>
        <w:ind w:left="4260" w:hanging="360"/>
      </w:pPr>
      <w:rPr>
        <w:rFonts w:hint="default"/>
        <w:lang w:val="en-US" w:eastAsia="en-US" w:bidi="ar-SA"/>
      </w:rPr>
    </w:lvl>
  </w:abstractNum>
  <w:abstractNum w:abstractNumId="3" w15:restartNumberingAfterBreak="0">
    <w:nsid w:val="10D74D74"/>
    <w:multiLevelType w:val="hybridMultilevel"/>
    <w:tmpl w:val="1E36704A"/>
    <w:lvl w:ilvl="0" w:tplc="64B60AB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2B444B80">
      <w:numFmt w:val="bullet"/>
      <w:lvlText w:val="•"/>
      <w:lvlJc w:val="left"/>
      <w:pPr>
        <w:ind w:left="1443" w:hanging="360"/>
      </w:pPr>
      <w:rPr>
        <w:rFonts w:hint="default"/>
        <w:lang w:val="en-US" w:eastAsia="en-US" w:bidi="ar-SA"/>
      </w:rPr>
    </w:lvl>
    <w:lvl w:ilvl="2" w:tplc="011021AA">
      <w:numFmt w:val="bullet"/>
      <w:lvlText w:val="•"/>
      <w:lvlJc w:val="left"/>
      <w:pPr>
        <w:ind w:left="1807" w:hanging="360"/>
      </w:pPr>
      <w:rPr>
        <w:rFonts w:hint="default"/>
        <w:lang w:val="en-US" w:eastAsia="en-US" w:bidi="ar-SA"/>
      </w:rPr>
    </w:lvl>
    <w:lvl w:ilvl="3" w:tplc="C8CA9BC4">
      <w:numFmt w:val="bullet"/>
      <w:lvlText w:val="•"/>
      <w:lvlJc w:val="left"/>
      <w:pPr>
        <w:ind w:left="2171" w:hanging="360"/>
      </w:pPr>
      <w:rPr>
        <w:rFonts w:hint="default"/>
        <w:lang w:val="en-US" w:eastAsia="en-US" w:bidi="ar-SA"/>
      </w:rPr>
    </w:lvl>
    <w:lvl w:ilvl="4" w:tplc="327404DA">
      <w:numFmt w:val="bullet"/>
      <w:lvlText w:val="•"/>
      <w:lvlJc w:val="left"/>
      <w:pPr>
        <w:ind w:left="2535" w:hanging="360"/>
      </w:pPr>
      <w:rPr>
        <w:rFonts w:hint="default"/>
        <w:lang w:val="en-US" w:eastAsia="en-US" w:bidi="ar-SA"/>
      </w:rPr>
    </w:lvl>
    <w:lvl w:ilvl="5" w:tplc="97228CDA">
      <w:numFmt w:val="bullet"/>
      <w:lvlText w:val="•"/>
      <w:lvlJc w:val="left"/>
      <w:pPr>
        <w:ind w:left="2899" w:hanging="360"/>
      </w:pPr>
      <w:rPr>
        <w:rFonts w:hint="default"/>
        <w:lang w:val="en-US" w:eastAsia="en-US" w:bidi="ar-SA"/>
      </w:rPr>
    </w:lvl>
    <w:lvl w:ilvl="6" w:tplc="0D061440">
      <w:numFmt w:val="bullet"/>
      <w:lvlText w:val="•"/>
      <w:lvlJc w:val="left"/>
      <w:pPr>
        <w:ind w:left="3263" w:hanging="360"/>
      </w:pPr>
      <w:rPr>
        <w:rFonts w:hint="default"/>
        <w:lang w:val="en-US" w:eastAsia="en-US" w:bidi="ar-SA"/>
      </w:rPr>
    </w:lvl>
    <w:lvl w:ilvl="7" w:tplc="311ECEC8">
      <w:numFmt w:val="bullet"/>
      <w:lvlText w:val="•"/>
      <w:lvlJc w:val="left"/>
      <w:pPr>
        <w:ind w:left="3627" w:hanging="360"/>
      </w:pPr>
      <w:rPr>
        <w:rFonts w:hint="default"/>
        <w:lang w:val="en-US" w:eastAsia="en-US" w:bidi="ar-SA"/>
      </w:rPr>
    </w:lvl>
    <w:lvl w:ilvl="8" w:tplc="8A22B5EA">
      <w:numFmt w:val="bullet"/>
      <w:lvlText w:val="•"/>
      <w:lvlJc w:val="left"/>
      <w:pPr>
        <w:ind w:left="3991" w:hanging="360"/>
      </w:pPr>
      <w:rPr>
        <w:rFonts w:hint="default"/>
        <w:lang w:val="en-US" w:eastAsia="en-US" w:bidi="ar-SA"/>
      </w:rPr>
    </w:lvl>
  </w:abstractNum>
  <w:abstractNum w:abstractNumId="4" w15:restartNumberingAfterBreak="0">
    <w:nsid w:val="270E030B"/>
    <w:multiLevelType w:val="multilevel"/>
    <w:tmpl w:val="FAA63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750384"/>
    <w:multiLevelType w:val="hybridMultilevel"/>
    <w:tmpl w:val="FFC49C08"/>
    <w:lvl w:ilvl="0" w:tplc="6174F6D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F202F2A8">
      <w:numFmt w:val="bullet"/>
      <w:lvlText w:val="●"/>
      <w:lvlJc w:val="left"/>
      <w:pPr>
        <w:ind w:left="1080" w:hanging="360"/>
      </w:pPr>
      <w:rPr>
        <w:rFonts w:ascii="Arial" w:eastAsia="Arial" w:hAnsi="Arial" w:cs="Arial" w:hint="default"/>
        <w:b/>
        <w:bCs/>
        <w:i w:val="0"/>
        <w:iCs w:val="0"/>
        <w:spacing w:val="0"/>
        <w:w w:val="100"/>
        <w:sz w:val="18"/>
        <w:szCs w:val="18"/>
        <w:lang w:val="en-US" w:eastAsia="en-US" w:bidi="ar-SA"/>
      </w:rPr>
    </w:lvl>
    <w:lvl w:ilvl="2" w:tplc="C9BAA1BA">
      <w:numFmt w:val="bullet"/>
      <w:lvlText w:val="•"/>
      <w:lvlJc w:val="left"/>
      <w:pPr>
        <w:ind w:left="800" w:hanging="360"/>
      </w:pPr>
      <w:rPr>
        <w:rFonts w:hint="default"/>
        <w:lang w:val="en-US" w:eastAsia="en-US" w:bidi="ar-SA"/>
      </w:rPr>
    </w:lvl>
    <w:lvl w:ilvl="3" w:tplc="EB04A8DE">
      <w:numFmt w:val="bullet"/>
      <w:lvlText w:val="•"/>
      <w:lvlJc w:val="left"/>
      <w:pPr>
        <w:ind w:left="661" w:hanging="360"/>
      </w:pPr>
      <w:rPr>
        <w:rFonts w:hint="default"/>
        <w:lang w:val="en-US" w:eastAsia="en-US" w:bidi="ar-SA"/>
      </w:rPr>
    </w:lvl>
    <w:lvl w:ilvl="4" w:tplc="DD5E0008">
      <w:numFmt w:val="bullet"/>
      <w:lvlText w:val="•"/>
      <w:lvlJc w:val="left"/>
      <w:pPr>
        <w:ind w:left="521" w:hanging="360"/>
      </w:pPr>
      <w:rPr>
        <w:rFonts w:hint="default"/>
        <w:lang w:val="en-US" w:eastAsia="en-US" w:bidi="ar-SA"/>
      </w:rPr>
    </w:lvl>
    <w:lvl w:ilvl="5" w:tplc="AD5C3C02">
      <w:numFmt w:val="bullet"/>
      <w:lvlText w:val="•"/>
      <w:lvlJc w:val="left"/>
      <w:pPr>
        <w:ind w:left="382" w:hanging="360"/>
      </w:pPr>
      <w:rPr>
        <w:rFonts w:hint="default"/>
        <w:lang w:val="en-US" w:eastAsia="en-US" w:bidi="ar-SA"/>
      </w:rPr>
    </w:lvl>
    <w:lvl w:ilvl="6" w:tplc="80108440">
      <w:numFmt w:val="bullet"/>
      <w:lvlText w:val="•"/>
      <w:lvlJc w:val="left"/>
      <w:pPr>
        <w:ind w:left="242" w:hanging="360"/>
      </w:pPr>
      <w:rPr>
        <w:rFonts w:hint="default"/>
        <w:lang w:val="en-US" w:eastAsia="en-US" w:bidi="ar-SA"/>
      </w:rPr>
    </w:lvl>
    <w:lvl w:ilvl="7" w:tplc="F49CB116">
      <w:numFmt w:val="bullet"/>
      <w:lvlText w:val="•"/>
      <w:lvlJc w:val="left"/>
      <w:pPr>
        <w:ind w:left="103" w:hanging="360"/>
      </w:pPr>
      <w:rPr>
        <w:rFonts w:hint="default"/>
        <w:lang w:val="en-US" w:eastAsia="en-US" w:bidi="ar-SA"/>
      </w:rPr>
    </w:lvl>
    <w:lvl w:ilvl="8" w:tplc="214253D0">
      <w:numFmt w:val="bullet"/>
      <w:lvlText w:val="•"/>
      <w:lvlJc w:val="left"/>
      <w:pPr>
        <w:ind w:left="-37" w:hanging="360"/>
      </w:pPr>
      <w:rPr>
        <w:rFonts w:hint="default"/>
        <w:lang w:val="en-US" w:eastAsia="en-US" w:bidi="ar-SA"/>
      </w:rPr>
    </w:lvl>
  </w:abstractNum>
  <w:abstractNum w:abstractNumId="6" w15:restartNumberingAfterBreak="0">
    <w:nsid w:val="6EFA41E1"/>
    <w:multiLevelType w:val="multilevel"/>
    <w:tmpl w:val="31329DCC"/>
    <w:lvl w:ilvl="0">
      <w:start w:val="1"/>
      <w:numFmt w:val="decimal"/>
      <w:lvlText w:val="%1."/>
      <w:lvlJc w:val="left"/>
      <w:pPr>
        <w:ind w:left="579" w:hanging="220"/>
      </w:pPr>
      <w:rPr>
        <w:rFonts w:ascii="Times New Roman" w:eastAsia="Times New Roman" w:hAnsi="Times New Roman" w:cs="Times New Roman" w:hint="default"/>
        <w:b/>
        <w:bCs/>
        <w:i w:val="0"/>
        <w:iCs w:val="0"/>
        <w:color w:val="20788E"/>
        <w:spacing w:val="-1"/>
        <w:w w:val="100"/>
        <w:sz w:val="22"/>
        <w:szCs w:val="22"/>
        <w:lang w:val="en-US" w:eastAsia="en-US" w:bidi="ar-SA"/>
      </w:rPr>
    </w:lvl>
    <w:lvl w:ilvl="1">
      <w:start w:val="1"/>
      <w:numFmt w:val="decimal"/>
      <w:lvlText w:val="%1.%2."/>
      <w:lvlJc w:val="left"/>
      <w:pPr>
        <w:ind w:left="360" w:hanging="625"/>
      </w:pPr>
      <w:rPr>
        <w:rFonts w:ascii="Times New Roman" w:eastAsia="Times New Roman" w:hAnsi="Times New Roman" w:cs="Times New Roman" w:hint="default"/>
        <w:b/>
        <w:bCs/>
        <w:i w:val="0"/>
        <w:iCs w:val="0"/>
        <w:color w:val="20788E"/>
        <w:spacing w:val="-1"/>
        <w:w w:val="100"/>
        <w:sz w:val="22"/>
        <w:szCs w:val="22"/>
        <w:lang w:val="en-US" w:eastAsia="en-US" w:bidi="ar-SA"/>
      </w:rPr>
    </w:lvl>
    <w:lvl w:ilvl="2">
      <w:numFmt w:val="bullet"/>
      <w:lvlText w:val="●"/>
      <w:lvlJc w:val="left"/>
      <w:pPr>
        <w:ind w:left="1080" w:hanging="360"/>
      </w:pPr>
      <w:rPr>
        <w:rFonts w:ascii="Microsoft Sans Serif" w:eastAsia="Microsoft Sans Serif" w:hAnsi="Microsoft Sans Serif" w:cs="Microsoft Sans Serif" w:hint="default"/>
        <w:spacing w:val="0"/>
        <w:w w:val="100"/>
        <w:lang w:val="en-US" w:eastAsia="en-US" w:bidi="ar-SA"/>
      </w:rPr>
    </w:lvl>
    <w:lvl w:ilvl="3">
      <w:numFmt w:val="bullet"/>
      <w:lvlText w:val="•"/>
      <w:lvlJc w:val="left"/>
      <w:pPr>
        <w:ind w:left="1080" w:hanging="360"/>
      </w:pPr>
      <w:rPr>
        <w:rFonts w:hint="default"/>
        <w:lang w:val="en-US" w:eastAsia="en-US" w:bidi="ar-SA"/>
      </w:rPr>
    </w:lvl>
    <w:lvl w:ilvl="4">
      <w:numFmt w:val="bullet"/>
      <w:lvlText w:val="•"/>
      <w:lvlJc w:val="left"/>
      <w:pPr>
        <w:ind w:left="1500" w:hanging="360"/>
      </w:pPr>
      <w:rPr>
        <w:rFonts w:hint="default"/>
        <w:lang w:val="en-US" w:eastAsia="en-US" w:bidi="ar-SA"/>
      </w:rPr>
    </w:lvl>
    <w:lvl w:ilvl="5">
      <w:numFmt w:val="bullet"/>
      <w:lvlText w:val="•"/>
      <w:lvlJc w:val="left"/>
      <w:pPr>
        <w:ind w:left="1198" w:hanging="360"/>
      </w:pPr>
      <w:rPr>
        <w:rFonts w:hint="default"/>
        <w:lang w:val="en-US" w:eastAsia="en-US" w:bidi="ar-SA"/>
      </w:rPr>
    </w:lvl>
    <w:lvl w:ilvl="6">
      <w:numFmt w:val="bullet"/>
      <w:lvlText w:val="•"/>
      <w:lvlJc w:val="left"/>
      <w:pPr>
        <w:ind w:left="897" w:hanging="360"/>
      </w:pPr>
      <w:rPr>
        <w:rFonts w:hint="default"/>
        <w:lang w:val="en-US" w:eastAsia="en-US" w:bidi="ar-SA"/>
      </w:rPr>
    </w:lvl>
    <w:lvl w:ilvl="7">
      <w:numFmt w:val="bullet"/>
      <w:lvlText w:val="•"/>
      <w:lvlJc w:val="left"/>
      <w:pPr>
        <w:ind w:left="596" w:hanging="360"/>
      </w:pPr>
      <w:rPr>
        <w:rFonts w:hint="default"/>
        <w:lang w:val="en-US" w:eastAsia="en-US" w:bidi="ar-SA"/>
      </w:rPr>
    </w:lvl>
    <w:lvl w:ilvl="8">
      <w:numFmt w:val="bullet"/>
      <w:lvlText w:val="•"/>
      <w:lvlJc w:val="left"/>
      <w:pPr>
        <w:ind w:left="295" w:hanging="360"/>
      </w:pPr>
      <w:rPr>
        <w:rFonts w:hint="default"/>
        <w:lang w:val="en-US" w:eastAsia="en-US" w:bidi="ar-SA"/>
      </w:rPr>
    </w:lvl>
  </w:abstractNum>
  <w:num w:numId="1" w16cid:durableId="1010260990">
    <w:abstractNumId w:val="0"/>
  </w:num>
  <w:num w:numId="2" w16cid:durableId="2052342711">
    <w:abstractNumId w:val="5"/>
  </w:num>
  <w:num w:numId="3" w16cid:durableId="1890651034">
    <w:abstractNumId w:val="2"/>
  </w:num>
  <w:num w:numId="4" w16cid:durableId="240874704">
    <w:abstractNumId w:val="1"/>
  </w:num>
  <w:num w:numId="5" w16cid:durableId="784621784">
    <w:abstractNumId w:val="3"/>
  </w:num>
  <w:num w:numId="6" w16cid:durableId="1036930754">
    <w:abstractNumId w:val="6"/>
  </w:num>
  <w:num w:numId="7" w16cid:durableId="1123227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629"/>
    <w:rsid w:val="00216801"/>
    <w:rsid w:val="00280DB1"/>
    <w:rsid w:val="00395008"/>
    <w:rsid w:val="003C2C30"/>
    <w:rsid w:val="00731629"/>
    <w:rsid w:val="008F1E17"/>
    <w:rsid w:val="00B64AA6"/>
    <w:rsid w:val="00C93F36"/>
    <w:rsid w:val="00DC4EE4"/>
    <w:rsid w:val="00F91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BC31"/>
  <w15:docId w15:val="{2395A9D7-8E98-41C4-88C5-25F4644D7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96" w:hanging="436"/>
      <w:outlineLvl w:val="0"/>
    </w:pPr>
    <w:rPr>
      <w:b/>
      <w:bCs/>
    </w:rPr>
  </w:style>
  <w:style w:type="paragraph" w:styleId="Heading2">
    <w:name w:val="heading 2"/>
    <w:basedOn w:val="Normal"/>
    <w:uiPriority w:val="9"/>
    <w:unhideWhenUsed/>
    <w:qFormat/>
    <w:pPr>
      <w:ind w:left="1080" w:hanging="360"/>
      <w:outlineLvl w:val="1"/>
    </w:pPr>
    <w:rPr>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ind w:left="360" w:right="5155"/>
    </w:pPr>
    <w:rPr>
      <w:b/>
      <w:bCs/>
      <w:sz w:val="40"/>
      <w:szCs w:val="4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01"/>
      <w:ind w:left="155" w:right="145"/>
      <w:jc w:val="center"/>
    </w:pPr>
  </w:style>
  <w:style w:type="character" w:styleId="Hyperlink">
    <w:name w:val="Hyperlink"/>
    <w:basedOn w:val="DefaultParagraphFont"/>
    <w:uiPriority w:val="99"/>
    <w:unhideWhenUsed/>
    <w:rsid w:val="00F9135C"/>
    <w:rPr>
      <w:color w:val="0000FF" w:themeColor="hyperlink"/>
      <w:u w:val="single"/>
    </w:rPr>
  </w:style>
  <w:style w:type="character" w:styleId="UnresolvedMention">
    <w:name w:val="Unresolved Mention"/>
    <w:basedOn w:val="DefaultParagraphFont"/>
    <w:uiPriority w:val="99"/>
    <w:semiHidden/>
    <w:unhideWhenUsed/>
    <w:rsid w:val="00F913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3389/fpsyg.2021.698490" TargetMode="External"/><Relationship Id="rId18" Type="http://schemas.openxmlformats.org/officeDocument/2006/relationships/hyperlink" Target="https://www.ijcesen.com/index.php/ijcesen/article/view/999?utm_source=chatgpt.com" TargetMode="External"/><Relationship Id="rId26" Type="http://schemas.openxmlformats.org/officeDocument/2006/relationships/hyperlink" Target="https://www.ijcesen.com/index.php/ijcesen/article/view/999?utm_source=chatgpt.com" TargetMode="External"/><Relationship Id="rId39" Type="http://schemas.openxmlformats.org/officeDocument/2006/relationships/hyperlink" Target="https://onlinelibrary.wiley.com/doi/10.1155/2024/4067721?utm_source=chatgpt.com" TargetMode="External"/><Relationship Id="rId21" Type="http://schemas.openxmlformats.org/officeDocument/2006/relationships/hyperlink" Target="https://doi.org/10.1109/ACCESS.2022.3151652" TargetMode="External"/><Relationship Id="rId34" Type="http://schemas.openxmlformats.org/officeDocument/2006/relationships/hyperlink" Target="https://www.ijcesen.com/index.php/ijcesen/article/view/999?utm_source=chatgpt.com" TargetMode="External"/><Relationship Id="rId42" Type="http://schemas.openxmlformats.org/officeDocument/2006/relationships/hyperlink" Target="https://doi.org/10.1007/s10639-024-12619-w" TargetMode="External"/><Relationship Id="rId47" Type="http://schemas.openxmlformats.org/officeDocument/2006/relationships/hyperlink" Target="https://doi.org/10.1371/journal.pone.0299018" TargetMode="External"/><Relationship Id="rId50" Type="http://schemas.openxmlformats.org/officeDocument/2006/relationships/hyperlink" Target="https://doi.org/10.70382/caijmasr.v8i9.015" TargetMode="External"/><Relationship Id="rId55" Type="http://schemas.openxmlformats.org/officeDocument/2006/relationships/hyperlink" Target="https://www.nature.com/articles/s41598-025-23409-w?utm_source=chatgpt.com" TargetMode="External"/><Relationship Id="rId7" Type="http://schemas.openxmlformats.org/officeDocument/2006/relationships/hyperlink" Target="https://github.com/Krishnacs3119/Research-/blob/main/merged_dataset.csv" TargetMode="External"/><Relationship Id="rId2" Type="http://schemas.openxmlformats.org/officeDocument/2006/relationships/styles" Target="styles.xml"/><Relationship Id="rId16" Type="http://schemas.openxmlformats.org/officeDocument/2006/relationships/hyperlink" Target="https://www.ijcesen.com/index.php/ijcesen/article/view/999?utm_source=chatgpt.com" TargetMode="External"/><Relationship Id="rId29" Type="http://schemas.openxmlformats.org/officeDocument/2006/relationships/hyperlink" Target="https://doi.org/10.23919/JSC.2023.0007" TargetMode="External"/><Relationship Id="rId11" Type="http://schemas.openxmlformats.org/officeDocument/2006/relationships/hyperlink" Target="https://doi.org/10.1016/j.matpr.2021.05.646" TargetMode="External"/><Relationship Id="rId24" Type="http://schemas.openxmlformats.org/officeDocument/2006/relationships/hyperlink" Target="https://www.ijcesen.com/index.php/ijcesen/article/view/999?utm_source=chatgpt.com" TargetMode="External"/><Relationship Id="rId32" Type="http://schemas.openxmlformats.org/officeDocument/2006/relationships/hyperlink" Target="https://doi.org/10.1186/s40561-022-00192-z" TargetMode="External"/><Relationship Id="rId37" Type="http://schemas.openxmlformats.org/officeDocument/2006/relationships/hyperlink" Target="https://doi.org/10.1155/2024/4067721" TargetMode="External"/><Relationship Id="rId40" Type="http://schemas.openxmlformats.org/officeDocument/2006/relationships/hyperlink" Target="https://doi.org/10.1016/j.procs.2024.06.108" TargetMode="External"/><Relationship Id="rId45" Type="http://schemas.openxmlformats.org/officeDocument/2006/relationships/hyperlink" Target="https://www.granthaalayahpublication.org/Arts-Journal/ShodhKosh/article/view/4552?utm_source=chatgpt.com" TargetMode="External"/><Relationship Id="rId53" Type="http://schemas.openxmlformats.org/officeDocument/2006/relationships/hyperlink" Target="https://www.mdpi.com/2073-431X/14/3/83?utm_source=chatgpt.com" TargetMode="External"/><Relationship Id="rId5" Type="http://schemas.openxmlformats.org/officeDocument/2006/relationships/image" Target="media/image1.png"/><Relationship Id="rId19" Type="http://schemas.openxmlformats.org/officeDocument/2006/relationships/hyperlink" Target="https://doi.org/10.3390/educsci1109055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frontiersin.org/journals/psychology/articles/10.3389/fpsyg.2021.698490/full?utm_source=chatgpt.com" TargetMode="External"/><Relationship Id="rId22" Type="http://schemas.openxmlformats.org/officeDocument/2006/relationships/hyperlink" Target="https://www.ijcesen.com/index.php/ijcesen/article/view/999?utm_source=chatgpt.com" TargetMode="External"/><Relationship Id="rId27" Type="http://schemas.openxmlformats.org/officeDocument/2006/relationships/hyperlink" Target="https://doi.org/10.1109/ACCESS.2023.3323365" TargetMode="External"/><Relationship Id="rId30" Type="http://schemas.openxmlformats.org/officeDocument/2006/relationships/hyperlink" Target="https://www.ijcesen.com/index.php/ijcesen/article/view/999?utm_source=chatgpt.com" TargetMode="External"/><Relationship Id="rId35" Type="http://schemas.openxmlformats.org/officeDocument/2006/relationships/hyperlink" Target="https://doi.org/10.1109/ACCESS.2023.3246122" TargetMode="External"/><Relationship Id="rId43" Type="http://schemas.openxmlformats.org/officeDocument/2006/relationships/hyperlink" Target="https://link.springer.com/article/10.1007/s10639-024-12619-w?utm_source=chatgpt.com" TargetMode="External"/><Relationship Id="rId48" Type="http://schemas.openxmlformats.org/officeDocument/2006/relationships/hyperlink" Target="https://journals.plos.org/plosone/article?id=10.1371%2Fjournal.pone.0299018&amp;utm_source=chatgpt.com" TargetMode="External"/><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www.researchgate.net/publication/393230673_PREDICTING_STUDENT_ACADEMIC_PERFORMANCE_USING_MACHINE_LEARNING?utm_source=chatgpt.com" TargetMode="External"/><Relationship Id="rId3" Type="http://schemas.openxmlformats.org/officeDocument/2006/relationships/settings" Target="settings.xml"/><Relationship Id="rId12" Type="http://schemas.openxmlformats.org/officeDocument/2006/relationships/hyperlink" Target="https://www.sciencedirect.com/science/article/abs/pii/S2214785321042735?utm_source=chatgpt.com" TargetMode="External"/><Relationship Id="rId17" Type="http://schemas.openxmlformats.org/officeDocument/2006/relationships/hyperlink" Target="https://doi.org/10.1016/j.caeai.2021.100035" TargetMode="External"/><Relationship Id="rId25" Type="http://schemas.openxmlformats.org/officeDocument/2006/relationships/hyperlink" Target="https://doi.org/10.1109/ACCESS.2023.3250702" TargetMode="External"/><Relationship Id="rId33" Type="http://schemas.openxmlformats.org/officeDocument/2006/relationships/hyperlink" Target="https://doi.org/10.1109/ACCESS.2021.3061368" TargetMode="External"/><Relationship Id="rId38" Type="http://schemas.openxmlformats.org/officeDocument/2006/relationships/hyperlink" Target="https://onlinelibrary.wiley.com/doi/10.1155/2024/4067721?utm_source=chatgpt.com" TargetMode="External"/><Relationship Id="rId46" Type="http://schemas.openxmlformats.org/officeDocument/2006/relationships/hyperlink" Target="https://doi.org/10.12694/scpe.v25i2.2615" TargetMode="External"/><Relationship Id="rId20" Type="http://schemas.openxmlformats.org/officeDocument/2006/relationships/hyperlink" Target="https://arxiv.org/abs/2210.08186" TargetMode="External"/><Relationship Id="rId41" Type="http://schemas.openxmlformats.org/officeDocument/2006/relationships/hyperlink" Target="https://www.sciencedirect.com/science/article/pii/S1877050924013449?utm_source=chatgpt.com" TargetMode="External"/><Relationship Id="rId54" Type="http://schemas.openxmlformats.org/officeDocument/2006/relationships/hyperlink" Target="https://doi.org/10.1038/s41598-025-23409-w" TargetMode="External"/><Relationship Id="rId1" Type="http://schemas.openxmlformats.org/officeDocument/2006/relationships/numbering" Target="numbering.xml"/><Relationship Id="rId6" Type="http://schemas.openxmlformats.org/officeDocument/2006/relationships/hyperlink" Target="mailto:sumeetyadavv01@gmail.com" TargetMode="External"/><Relationship Id="rId15" Type="http://schemas.openxmlformats.org/officeDocument/2006/relationships/hyperlink" Target="https://doi.org/10.1109/ACCESS.2021.3124270" TargetMode="External"/><Relationship Id="rId23" Type="http://schemas.openxmlformats.org/officeDocument/2006/relationships/hyperlink" Target="https://doi.org/10.1109/TBDATA.2021.3125204" TargetMode="External"/><Relationship Id="rId28" Type="http://schemas.openxmlformats.org/officeDocument/2006/relationships/hyperlink" Target="https://www.ijcesen.com/index.php/ijcesen/article/view/999?utm_source=chatgpt.com" TargetMode="External"/><Relationship Id="rId36" Type="http://schemas.openxmlformats.org/officeDocument/2006/relationships/hyperlink" Target="https://www.ijcesen.com/index.php/ijcesen/article/view/999?utm_source=chatgpt.com" TargetMode="External"/><Relationship Id="rId49" Type="http://schemas.openxmlformats.org/officeDocument/2006/relationships/hyperlink" Target="https://www.researchgate.net/publication/390154829_Academic_Performance_Prediction_Using_Machine_Learning_Approaches_A_Survey?utm_source=chatgpt.com" TargetMode="External"/><Relationship Id="rId57" Type="http://schemas.openxmlformats.org/officeDocument/2006/relationships/theme" Target="theme/theme1.xml"/><Relationship Id="rId10" Type="http://schemas.openxmlformats.org/officeDocument/2006/relationships/image" Target="media/image4.jpeg"/><Relationship Id="rId31" Type="http://schemas.openxmlformats.org/officeDocument/2006/relationships/hyperlink" Target="https://doi.org/10.1155/2022/4151487" TargetMode="External"/><Relationship Id="rId44" Type="http://schemas.openxmlformats.org/officeDocument/2006/relationships/hyperlink" Target="https://doi.org/10.12694/scpe.v25i2.2615" TargetMode="External"/><Relationship Id="rId52" Type="http://schemas.openxmlformats.org/officeDocument/2006/relationships/hyperlink" Target="https://doi.org/10.3390/computers140300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3685</Words>
  <Characters>21005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S074 - Research Article/Review on Predictive Analysis of Student Academic Performance Using Machine Learning</vt:lpstr>
    </vt:vector>
  </TitlesOfParts>
  <Company/>
  <LinksUpToDate>false</LinksUpToDate>
  <CharactersWithSpaces>24641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S074 - Research Article/Review on Predictive Analysis of Student Academic Performance Using Machine Learning</dc:title>
  <dc:creator>Rohit Yadav</dc:creator>
  <cp:lastModifiedBy>Rohit Yadav</cp:lastModifiedBy>
  <cp:revision>2</cp:revision>
  <dcterms:created xsi:type="dcterms:W3CDTF">2026-01-18T17:21:00Z</dcterms:created>
  <dcterms:modified xsi:type="dcterms:W3CDTF">2026-01-18T17:21:00Z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Producer">
    <vt:lpwstr>Skia/PDF m145 Google Docs Renderer</vt:lpwstr>
  </property>
  <property fmtid="{D5CDD505-2E9C-101B-9397-08002B2CF9AE}" pid="4" name="LastSaved">
    <vt:filetime>2026-01-18T00:00:00Z</vt:filetime>
  </property>
</Properties>
</file>