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1C85" w14:textId="700E7789" w:rsidR="00B00C51" w:rsidRDefault="00261811">
      <w:r w:rsidRPr="00261811">
        <w:drawing>
          <wp:inline distT="0" distB="0" distL="0" distR="0" wp14:anchorId="760CAB71" wp14:editId="206CCC57">
            <wp:extent cx="5274310" cy="2681605"/>
            <wp:effectExtent l="0" t="0" r="2540" b="4445"/>
            <wp:docPr id="1564976362" name="圖片 1" descr="一張含有 文字, 多媒體, 螢幕擷取畫面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76362" name="圖片 1" descr="一張含有 文字, 多媒體, 螢幕擷取畫面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61D9" w14:textId="15C97441" w:rsidR="00261811" w:rsidRDefault="00261811">
      <w:r>
        <w:rPr>
          <w:rFonts w:hint="eastAsia"/>
        </w:rPr>
        <w:t>2025.08.08</w:t>
      </w:r>
    </w:p>
    <w:p w14:paraId="00E4EA29" w14:textId="0654AF19" w:rsidR="00691727" w:rsidRDefault="00691727">
      <w:r>
        <w:rPr>
          <w:rFonts w:hint="eastAsia"/>
        </w:rPr>
        <w:t>地圖定位隨著移動</w:t>
      </w:r>
      <w:r>
        <w:rPr>
          <w:rFonts w:hint="eastAsia"/>
        </w:rPr>
        <w:t xml:space="preserve"> </w:t>
      </w:r>
      <w:r>
        <w:rPr>
          <w:rFonts w:hint="eastAsia"/>
        </w:rPr>
        <w:t>偵測重刷</w:t>
      </w:r>
    </w:p>
    <w:p w14:paraId="6D1A4EC0" w14:textId="3531F32A" w:rsidR="00691727" w:rsidRDefault="00691727">
      <w:r>
        <w:rPr>
          <w:rFonts w:hint="eastAsia"/>
        </w:rPr>
        <w:t>移動和時間不一樣</w:t>
      </w:r>
    </w:p>
    <w:p w14:paraId="7585E882" w14:textId="1B946D3D" w:rsidR="008264F8" w:rsidRDefault="008264F8">
      <w:r>
        <w:rPr>
          <w:rFonts w:hint="eastAsia"/>
        </w:rPr>
        <w:t>超過</w:t>
      </w:r>
      <w:r>
        <w:rPr>
          <w:rFonts w:hint="eastAsia"/>
        </w:rPr>
        <w:t>100</w:t>
      </w:r>
      <w:r>
        <w:rPr>
          <w:rFonts w:hint="eastAsia"/>
        </w:rPr>
        <w:t>公尺再重刷</w:t>
      </w:r>
      <w:r>
        <w:rPr>
          <w:rFonts w:hint="eastAsia"/>
        </w:rPr>
        <w:t>(</w:t>
      </w:r>
      <w:r>
        <w:rPr>
          <w:rFonts w:hint="eastAsia"/>
        </w:rPr>
        <w:t>如何讓定位點移動</w:t>
      </w:r>
      <w:r>
        <w:rPr>
          <w:rFonts w:hint="eastAsia"/>
        </w:rPr>
        <w:t>;</w:t>
      </w:r>
      <w:r>
        <w:rPr>
          <w:rFonts w:hint="eastAsia"/>
        </w:rPr>
        <w:t>多久讓他重刷</w:t>
      </w:r>
      <w:r>
        <w:rPr>
          <w:rFonts w:hint="eastAsia"/>
        </w:rPr>
        <w:t>)</w:t>
      </w:r>
    </w:p>
    <w:p w14:paraId="11A1D0B7" w14:textId="77777777" w:rsidR="00FD61C9" w:rsidRDefault="00FD61C9"/>
    <w:p w14:paraId="451EEA2E" w14:textId="6477936E" w:rsidR="00223BEC" w:rsidRDefault="00FD61C9" w:rsidP="00223BEC">
      <w:pPr>
        <w:pStyle w:val="11"/>
        <w:numPr>
          <w:ilvl w:val="0"/>
          <w:numId w:val="1"/>
        </w:numPr>
      </w:pPr>
      <w:r>
        <w:rPr>
          <w:rFonts w:hint="eastAsia"/>
        </w:rPr>
        <w:t>01:</w:t>
      </w:r>
      <w:r w:rsidR="00223BEC" w:rsidRPr="00223BEC">
        <w:rPr>
          <w:rFonts w:hint="eastAsia"/>
        </w:rPr>
        <w:t xml:space="preserve"> </w:t>
      </w:r>
      <w:r w:rsidR="00223BEC">
        <w:rPr>
          <w:rFonts w:hint="eastAsia"/>
        </w:rPr>
        <w:t>寄信內容優化</w:t>
      </w:r>
      <w:r w:rsidR="00223BEC">
        <w:rPr>
          <w:rFonts w:hint="eastAsia"/>
        </w:rPr>
        <w:t>(</w:t>
      </w:r>
      <w:r w:rsidR="00223BEC">
        <w:rPr>
          <w:rFonts w:hint="eastAsia"/>
        </w:rPr>
        <w:t>可以的話連表單內容一起</w:t>
      </w:r>
      <w:r w:rsidR="00223BEC">
        <w:rPr>
          <w:rFonts w:hint="eastAsia"/>
        </w:rPr>
        <w:t>)</w:t>
      </w:r>
    </w:p>
    <w:p w14:paraId="4E0ACC9D" w14:textId="77777777" w:rsidR="00223BEC" w:rsidRDefault="00223BEC" w:rsidP="00223BEC">
      <w:pPr>
        <w:pStyle w:val="11"/>
        <w:numPr>
          <w:ilvl w:val="0"/>
          <w:numId w:val="1"/>
        </w:numPr>
        <w:rPr>
          <w:color w:val="002060"/>
        </w:rPr>
      </w:pPr>
      <w:r>
        <w:rPr>
          <w:rFonts w:hint="eastAsia"/>
        </w:rPr>
        <w:t>商家表單</w:t>
      </w:r>
      <w:r>
        <w:rPr>
          <w:rFonts w:hint="eastAsia"/>
        </w:rPr>
        <w:t>ai</w:t>
      </w:r>
      <w:r>
        <w:rPr>
          <w:rFonts w:hint="eastAsia"/>
        </w:rPr>
        <w:t>審核規則</w:t>
      </w:r>
    </w:p>
    <w:p w14:paraId="0F589514" w14:textId="77777777" w:rsidR="00223BEC" w:rsidRDefault="00223BEC" w:rsidP="00223BEC">
      <w:pPr>
        <w:pStyle w:val="11"/>
        <w:numPr>
          <w:ilvl w:val="0"/>
          <w:numId w:val="1"/>
        </w:numPr>
      </w:pPr>
      <w:r>
        <w:t xml:space="preserve"> </w:t>
      </w:r>
      <w:hyperlink r:id="rId8" w:history="1">
        <w:r>
          <w:rPr>
            <w:rStyle w:val="af4"/>
          </w:rPr>
          <w:t>http://127.0.0.1:8000/admin_reviews/#</w:t>
        </w:r>
      </w:hyperlink>
      <w:r>
        <w:t xml:space="preserve"> </w:t>
      </w:r>
      <w:r>
        <w:rPr>
          <w:rFonts w:hint="eastAsia"/>
        </w:rPr>
        <w:t>的審核時間</w:t>
      </w:r>
    </w:p>
    <w:p w14:paraId="0334A8DA" w14:textId="77777777" w:rsidR="00223BEC" w:rsidRDefault="00223BEC" w:rsidP="00223BEC">
      <w:pPr>
        <w:pStyle w:val="11"/>
        <w:numPr>
          <w:ilvl w:val="0"/>
          <w:numId w:val="1"/>
        </w:numPr>
      </w:pPr>
      <w:r>
        <w:rPr>
          <w:rFonts w:hint="eastAsia"/>
        </w:rPr>
        <w:t>管理員自介防止資料庫注入破壞</w:t>
      </w:r>
    </w:p>
    <w:p w14:paraId="1E38C6F0" w14:textId="4FCD83F7" w:rsidR="00223BEC" w:rsidRDefault="00223BEC" w:rsidP="00223BEC">
      <w:pPr>
        <w:pStyle w:val="11"/>
        <w:numPr>
          <w:ilvl w:val="0"/>
          <w:numId w:val="1"/>
        </w:numPr>
      </w:pPr>
      <w:r>
        <w:rPr>
          <w:rFonts w:hint="eastAsia"/>
        </w:rPr>
        <w:t>聊天室儲存</w:t>
      </w:r>
    </w:p>
    <w:p w14:paraId="6B8DE096" w14:textId="545BE546" w:rsidR="00FD61C9" w:rsidRPr="00223BEC" w:rsidRDefault="00FD61C9"/>
    <w:p w14:paraId="2A661485" w14:textId="58E9A685" w:rsidR="00223BEC" w:rsidRPr="00FD61C9" w:rsidRDefault="00223BEC">
      <w:pPr>
        <w:rPr>
          <w:rFonts w:hint="eastAsia"/>
        </w:rPr>
      </w:pPr>
      <w:r w:rsidRPr="00223BEC">
        <w:lastRenderedPageBreak/>
        <w:drawing>
          <wp:inline distT="0" distB="0" distL="0" distR="0" wp14:anchorId="16A634A8" wp14:editId="120476FA">
            <wp:extent cx="5274310" cy="2631440"/>
            <wp:effectExtent l="0" t="0" r="2540" b="0"/>
            <wp:docPr id="804380523" name="圖片 1" descr="一張含有 文字, 螢幕擷取畫面, 多媒體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80523" name="圖片 1" descr="一張含有 文字, 螢幕擷取畫面, 多媒體, 作業系統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BEC" w:rsidRPr="00FD61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3FFAF" w14:textId="77777777" w:rsidR="00AF4A55" w:rsidRDefault="00AF4A55" w:rsidP="00261811">
      <w:pPr>
        <w:spacing w:after="0" w:line="240" w:lineRule="auto"/>
      </w:pPr>
      <w:r>
        <w:separator/>
      </w:r>
    </w:p>
  </w:endnote>
  <w:endnote w:type="continuationSeparator" w:id="0">
    <w:p w14:paraId="54B5BE77" w14:textId="77777777" w:rsidR="00AF4A55" w:rsidRDefault="00AF4A55" w:rsidP="0026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23181" w14:textId="77777777" w:rsidR="00AF4A55" w:rsidRDefault="00AF4A55" w:rsidP="00261811">
      <w:pPr>
        <w:spacing w:after="0" w:line="240" w:lineRule="auto"/>
      </w:pPr>
      <w:r>
        <w:separator/>
      </w:r>
    </w:p>
  </w:footnote>
  <w:footnote w:type="continuationSeparator" w:id="0">
    <w:p w14:paraId="4CDF3F8D" w14:textId="77777777" w:rsidR="00AF4A55" w:rsidRDefault="00AF4A55" w:rsidP="00261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1A49"/>
    <w:multiLevelType w:val="multilevel"/>
    <w:tmpl w:val="28561A49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080" w:hanging="480"/>
      </w:pPr>
    </w:lvl>
    <w:lvl w:ilvl="2">
      <w:start w:val="1"/>
      <w:numFmt w:val="lowerRoman"/>
      <w:lvlText w:val="%3."/>
      <w:lvlJc w:val="right"/>
      <w:pPr>
        <w:ind w:left="1560" w:hanging="480"/>
      </w:pPr>
    </w:lvl>
    <w:lvl w:ilvl="3">
      <w:start w:val="1"/>
      <w:numFmt w:val="decimal"/>
      <w:lvlText w:val="%4."/>
      <w:lvlJc w:val="left"/>
      <w:pPr>
        <w:ind w:left="2040" w:hanging="480"/>
      </w:pPr>
    </w:lvl>
    <w:lvl w:ilvl="4">
      <w:start w:val="1"/>
      <w:numFmt w:val="ideographTraditional"/>
      <w:lvlText w:val="%5、"/>
      <w:lvlJc w:val="left"/>
      <w:pPr>
        <w:ind w:left="2520" w:hanging="480"/>
      </w:pPr>
    </w:lvl>
    <w:lvl w:ilvl="5">
      <w:start w:val="1"/>
      <w:numFmt w:val="lowerRoman"/>
      <w:lvlText w:val="%6."/>
      <w:lvlJc w:val="right"/>
      <w:pPr>
        <w:ind w:left="3000" w:hanging="480"/>
      </w:pPr>
    </w:lvl>
    <w:lvl w:ilvl="6">
      <w:start w:val="1"/>
      <w:numFmt w:val="decimal"/>
      <w:lvlText w:val="%7."/>
      <w:lvlJc w:val="left"/>
      <w:pPr>
        <w:ind w:left="3480" w:hanging="480"/>
      </w:pPr>
    </w:lvl>
    <w:lvl w:ilvl="7">
      <w:start w:val="1"/>
      <w:numFmt w:val="ideographTraditional"/>
      <w:lvlText w:val="%8、"/>
      <w:lvlJc w:val="left"/>
      <w:pPr>
        <w:ind w:left="3960" w:hanging="480"/>
      </w:pPr>
    </w:lvl>
    <w:lvl w:ilvl="8">
      <w:start w:val="1"/>
      <w:numFmt w:val="lowerRoman"/>
      <w:lvlText w:val="%9."/>
      <w:lvlJc w:val="right"/>
      <w:pPr>
        <w:ind w:left="4440" w:hanging="480"/>
      </w:pPr>
    </w:lvl>
  </w:abstractNum>
  <w:num w:numId="1" w16cid:durableId="88460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AE"/>
    <w:rsid w:val="00095F5A"/>
    <w:rsid w:val="00223BEC"/>
    <w:rsid w:val="00261811"/>
    <w:rsid w:val="00651CEC"/>
    <w:rsid w:val="00691727"/>
    <w:rsid w:val="006A7BE9"/>
    <w:rsid w:val="007F6CAE"/>
    <w:rsid w:val="008264F8"/>
    <w:rsid w:val="00AF4A55"/>
    <w:rsid w:val="00B00C51"/>
    <w:rsid w:val="00C57946"/>
    <w:rsid w:val="00E01000"/>
    <w:rsid w:val="00F66603"/>
    <w:rsid w:val="00FA6F78"/>
    <w:rsid w:val="00FD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7EC0B"/>
  <w15:chartTrackingRefBased/>
  <w15:docId w15:val="{8BF2CDEB-3B4B-4A4F-9656-8C350912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6C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CA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CA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CA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CA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CA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CA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F6C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F6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F6CA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F6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F6CA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F6CA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F6CA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F6CA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F6C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6C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F6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C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F6C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6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F6C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6C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6C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6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F6C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6C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18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6181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618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61811"/>
    <w:rPr>
      <w:sz w:val="20"/>
      <w:szCs w:val="20"/>
    </w:rPr>
  </w:style>
  <w:style w:type="paragraph" w:styleId="af2">
    <w:name w:val="Date"/>
    <w:basedOn w:val="a"/>
    <w:next w:val="a"/>
    <w:link w:val="af3"/>
    <w:uiPriority w:val="99"/>
    <w:semiHidden/>
    <w:unhideWhenUsed/>
    <w:rsid w:val="00691727"/>
    <w:pPr>
      <w:jc w:val="right"/>
    </w:pPr>
  </w:style>
  <w:style w:type="character" w:customStyle="1" w:styleId="af3">
    <w:name w:val="日期 字元"/>
    <w:basedOn w:val="a0"/>
    <w:link w:val="af2"/>
    <w:uiPriority w:val="99"/>
    <w:semiHidden/>
    <w:rsid w:val="00691727"/>
  </w:style>
  <w:style w:type="character" w:styleId="af4">
    <w:name w:val="Hyperlink"/>
    <w:basedOn w:val="a0"/>
    <w:uiPriority w:val="99"/>
    <w:unhideWhenUsed/>
    <w:qFormat/>
    <w:rsid w:val="00223BEC"/>
    <w:rPr>
      <w:color w:val="467886" w:themeColor="hyperlink"/>
      <w:u w:val="single"/>
    </w:rPr>
  </w:style>
  <w:style w:type="paragraph" w:customStyle="1" w:styleId="11">
    <w:name w:val="清單段落11"/>
    <w:basedOn w:val="a"/>
    <w:uiPriority w:val="34"/>
    <w:qFormat/>
    <w:rsid w:val="00223B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_review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7</cp:revision>
  <dcterms:created xsi:type="dcterms:W3CDTF">2025-08-08T12:58:00Z</dcterms:created>
  <dcterms:modified xsi:type="dcterms:W3CDTF">2025-08-08T13:19:00Z</dcterms:modified>
</cp:coreProperties>
</file>