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7"/>
        <w:tblW w:w="932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3" w:hRule="atLeast"/>
        </w:trPr>
        <w:tc>
          <w:tcPr>
            <w:tcW w:w="9323" w:type="dxa"/>
            <w:vAlign w:val="center"/>
          </w:tcPr>
          <w:p>
            <w:pPr>
              <w:pStyle w:val="9"/>
              <w:jc w:val="center"/>
              <w:rPr>
                <w:rFonts w:hint="eastAsia" w:ascii="標楷體" w:hAnsi="標楷體" w:eastAsia="標楷體" w:cs="標楷體"/>
                <w:sz w:val="32"/>
                <w:szCs w:val="32"/>
              </w:rPr>
            </w:pPr>
            <w:r>
              <w:rPr>
                <w:rFonts w:hint="eastAsia" w:ascii="標楷體" w:hAnsi="標楷體" w:eastAsia="標楷體" w:cs="標楷體"/>
                <w:sz w:val="32"/>
                <w:szCs w:val="32"/>
              </w:rPr>
              <w:t>2025年全國大專校院智慧創新暨跨域整合創作競賽企劃書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競賽主題：數位永續科技組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  <w:t>創作主題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題目</w:t>
            </w:r>
          </w:p>
          <w:p>
            <w:pPr>
              <w:pStyle w:val="9"/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怪怪走開,護您安全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實用功能描述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 xml:space="preserve">    提供民眾以地區為單位檢視事件地圖、回報異常事件及在交流區和聊天室分享「怪異事件」</w:t>
            </w:r>
          </w:p>
          <w:p>
            <w:pPr>
              <w:pStyle w:val="9"/>
              <w:spacing w:before="120" w:beforeLines="50" w:line="360" w:lineRule="auto"/>
              <w:ind w:firstLine="560" w:firstLineChars="200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查詢附近能提供協助的合作店家或公共空間(如便利商店、警察局、加油站等)，讓使用者在遇到潛在危險時，能迅速尋求幫助。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作品與市場相關產品差異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 xml:space="preserve">  目前市場上雖有警政報案 App，但多數僅專注於案件回報與即時報警求助，缺乏</w:t>
            </w: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  <w:t>社群化的怪異事件資訊共享</w:t>
            </w: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與</w:t>
            </w: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  <w:t>安全避難地點導引</w:t>
            </w: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功能。本系統結合群眾通報、互相在聊天室/交流區分享”奇聞軼事”、事件集中區視覺化、安全店家、定位等特色，讓使用者不僅能通報，也能迅速找到附近可提供協助的地點，實現「預防 + 應對」的雙重安全保障。</w:t>
            </w:r>
            <w:bookmarkStart w:id="0" w:name="_GoBack"/>
            <w:bookmarkEnd w:id="0"/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br w:type="textWrapping"/>
            </w: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 xml:space="preserve">  本系統將事件回報結合地圖，透過互動式 UX 設計，使資訊更即時、更直觀，提升實際使用價值。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color w:val="auto"/>
                <w:sz w:val="28"/>
                <w:szCs w:val="28"/>
              </w:rPr>
              <w:t>創意構想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理論基礎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犯罪預防理論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：透過資訊透明與社區參與，降低犯罪發生率。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8"/>
                <w:szCs w:val="28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群眾外包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：依賴使用者社群的即時回報，補足官方資訊的不足。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hint="eastAsia" w:ascii="標楷體" w:hAnsi="標楷體" w:eastAsia="標楷體" w:cs="標楷體"/>
                <w:sz w:val="28"/>
                <w:szCs w:val="28"/>
                <w:lang w:val="en-US" w:eastAsia="zh-TW"/>
              </w:rPr>
              <w:t xml:space="preserve"> </w:t>
            </w: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情境犯罪預防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：提供快速求助地點，降低潛在犯罪成功率。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設計創新說明</w:t>
            </w:r>
          </w:p>
          <w:p>
            <w:pPr>
              <w:pStyle w:val="9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異常事件回報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 使用者可將自己遇到的怪事,像是不構成社會安全但仍需注意的事件通過回報,經審核來提醒社會大眾</w:t>
            </w:r>
          </w:p>
          <w:p>
            <w:pPr>
              <w:pStyle w:val="9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事件熱區分析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：使用者不僅能看到危險地點，還會隨著時間與移動距離偵測附近是否有很多一個月內發生事件(500公尺內&gt;=5),來提醒使用者注意自身安全。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26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  <w:t>特殊功能描述</w:t>
            </w:r>
          </w:p>
          <w:p>
            <w:pPr>
              <w:pStyle w:val="9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color w:val="auto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異常事件回報圖片人臉偵測+馬賽克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系統架構</w:t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47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架構說明</w:t>
            </w:r>
          </w:p>
          <w:p>
            <w:pPr>
              <w:pStyle w:val="9"/>
              <w:spacing w:before="120" w:beforeLines="50" w:line="360" w:lineRule="auto"/>
              <w:ind w:left="447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drawing>
                <wp:inline distT="0" distB="0" distL="0" distR="0">
                  <wp:extent cx="4203700" cy="2103755"/>
                  <wp:effectExtent l="0" t="0" r="6350" b="0"/>
                  <wp:docPr id="21736695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7366954" name="圖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4706" cy="210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9"/>
              <w:numPr>
                <w:ilvl w:val="1"/>
                <w:numId w:val="1"/>
              </w:numPr>
              <w:spacing w:before="120" w:beforeLines="50" w:line="360" w:lineRule="auto"/>
              <w:ind w:left="447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「人機介面設計」（UI）與「使用者體驗」（UX）設計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   </w:t>
            </w: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UI 設計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：以簡潔的地圖為核心，事件多的地區和合作商家於地圖顯示,可點擊獲得更詳細資訊,提供更直觀方便的資訊查詢。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 xml:space="preserve">   UX 設計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：三步驟快速通報(選擇事件→描述→送出)，降低回報門檻。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20" w:hRule="atLeast"/>
        </w:trPr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計劃管理</w:t>
            </w:r>
          </w:p>
          <w:tbl>
            <w:tblPr>
              <w:tblStyle w:val="7"/>
              <w:tblW w:w="8162" w:type="dxa"/>
              <w:tblInd w:w="48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00"/>
              <w:gridCol w:w="1984"/>
              <w:gridCol w:w="467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工作階段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工作日數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工作內容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42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需求分析與市場調查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26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系統設計與資料庫規劃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132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系統開發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34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系統整合與測試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14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UI/UX 優化與上線準備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50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984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16</w:t>
                  </w:r>
                </w:p>
              </w:tc>
              <w:tc>
                <w:tcPr>
                  <w:tcW w:w="467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</w:tcPr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發表與回饋改善</w:t>
                  </w:r>
                </w:p>
                <w:p>
                  <w:pPr>
                    <w:pStyle w:val="9"/>
                    <w:spacing w:before="120" w:beforeLines="50" w:line="360" w:lineRule="auto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簡報&amp;文件等資料準備</w:t>
                  </w:r>
                </w:p>
              </w:tc>
            </w:tr>
          </w:tbl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</w:p>
          <w:tbl>
            <w:tblPr>
              <w:tblStyle w:val="7"/>
              <w:tblW w:w="8304" w:type="dxa"/>
              <w:tblInd w:w="48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91"/>
              <w:gridCol w:w="591"/>
              <w:gridCol w:w="968"/>
              <w:gridCol w:w="875"/>
              <w:gridCol w:w="826"/>
              <w:gridCol w:w="851"/>
              <w:gridCol w:w="850"/>
              <w:gridCol w:w="851"/>
              <w:gridCol w:w="850"/>
              <w:gridCol w:w="851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382" w:type="dxa"/>
                  <w:gridSpan w:val="2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周次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8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382" w:type="dxa"/>
                  <w:gridSpan w:val="2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起始日期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11/18</w:t>
                  </w: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12/21</w:t>
                  </w: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1/23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2/25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3/30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5/2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6/7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7/7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restart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textDirection w:val="tbRlV"/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ind w:left="113" w:right="113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工  作  階  段</w:t>
                  </w: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1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2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3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4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5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791" w:type="dxa"/>
                  <w:vMerge w:val="continue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59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968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75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26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0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</w:p>
              </w:tc>
              <w:tc>
                <w:tcPr>
                  <w:tcW w:w="851" w:type="dxa"/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vAlign w:val="center"/>
                </w:tcPr>
                <w:p>
                  <w:pPr>
                    <w:pStyle w:val="9"/>
                    <w:spacing w:before="120" w:beforeLines="50" w:line="360" w:lineRule="auto"/>
                    <w:jc w:val="center"/>
                    <w:rPr>
                      <w:rFonts w:hint="eastAsia" w:ascii="標楷體" w:hAnsi="標楷體" w:eastAsia="標楷體" w:cs="標楷體"/>
                      <w:sz w:val="28"/>
                      <w:szCs w:val="28"/>
                    </w:rPr>
                  </w:pPr>
                  <w:r>
                    <w:rPr>
                      <w:rFonts w:hint="eastAsia" w:ascii="標楷體" w:hAnsi="標楷體" w:eastAsia="標楷體" w:cs="標楷體"/>
                    </w:rPr>
                    <w:t>v</w:t>
                  </w:r>
                </w:p>
              </w:tc>
            </w:tr>
          </w:tbl>
          <w:p>
            <w:pPr>
              <w:pStyle w:val="9"/>
              <w:spacing w:before="120" w:beforeLines="50" w:line="360" w:lineRule="auto"/>
              <w:ind w:left="480"/>
              <w:rPr>
                <w:rFonts w:hint="eastAsia" w:ascii="標楷體" w:hAnsi="標楷體" w:eastAsia="標楷體" w:cs="標楷體"/>
                <w:sz w:val="28"/>
                <w:szCs w:val="28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修改舊作參賽說明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■ 本專案開發之作品未使用團隊成員曾獲競賽獎勵之作品。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ind w:left="426" w:hanging="425" w:hangingChars="152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□ 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本專案開發之作品採用團隊成員曾獲競賽獎勵之作品，至少應有50%差異，請說明(參考切結書第十點之規定）。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軟體清單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1. 作業系統環境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■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Windows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FreeBSD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Linux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MacOSX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MacOS Classic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其他_______________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2. 主要開發程式語言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Assembly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C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C++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Java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Perl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PHP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■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Python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Ruby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.NET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其他______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3. 專案支援語言(可複選)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■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中文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英文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□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其他_____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4. 開發環境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程式編輯：Visual Studio Code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資料庫管理：MySQL Workbench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前端設計：Figma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文件&amp;簡報：Draw.io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、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Canva 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、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PPT   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>5. 專案成果預定授權條款</w:t>
            </w:r>
          </w:p>
          <w:p>
            <w:pPr>
              <w:pStyle w:val="9"/>
              <w:spacing w:before="120" w:beforeLines="50" w:line="360" w:lineRule="auto"/>
              <w:rPr>
                <w:rFonts w:hint="eastAsia" w:ascii="標楷體" w:hAnsi="標楷體" w:eastAsia="標楷體" w:cs="標楷體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本專案開發產品授權條款使用 </w:t>
            </w: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MIT License</w:t>
            </w: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 xml:space="preserve"> 宣告。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323" w:type="dxa"/>
          </w:tcPr>
          <w:p>
            <w:pPr>
              <w:pStyle w:val="9"/>
              <w:numPr>
                <w:ilvl w:val="0"/>
                <w:numId w:val="1"/>
              </w:numPr>
              <w:spacing w:before="120" w:beforeLines="50" w:line="360" w:lineRule="auto"/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b/>
                <w:bCs/>
                <w:sz w:val="28"/>
                <w:szCs w:val="28"/>
              </w:rPr>
              <w:t>權力分配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  <w:r>
              <w:rPr>
                <w:rFonts w:hint="eastAsia" w:ascii="標楷體" w:hAnsi="標楷體" w:eastAsia="標楷體" w:cs="標楷體"/>
                <w:sz w:val="28"/>
                <w:szCs w:val="28"/>
              </w:rPr>
              <w:t>■</w:t>
            </w:r>
            <w:r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  <w:t xml:space="preserve"> 依著作權法第 40 條之規定，由參賽學生與指導教授均等共有。</w:t>
            </w:r>
          </w:p>
          <w:p>
            <w:pPr>
              <w:autoSpaceDE w:val="0"/>
              <w:autoSpaceDN w:val="0"/>
              <w:adjustRightInd w:val="0"/>
              <w:spacing w:before="120" w:beforeLines="50" w:line="360" w:lineRule="auto"/>
              <w:rPr>
                <w:rFonts w:hint="eastAsia" w:ascii="標楷體" w:hAnsi="標楷體" w:eastAsia="標楷體" w:cs="標楷體"/>
                <w:kern w:val="0"/>
                <w:sz w:val="28"/>
                <w:szCs w:val="28"/>
              </w:rPr>
            </w:pPr>
          </w:p>
        </w:tc>
      </w:tr>
    </w:tbl>
    <w:p>
      <w:pPr>
        <w:pStyle w:val="9"/>
      </w:pPr>
    </w:p>
    <w:sectPr>
      <w:pgSz w:w="11904" w:h="16840"/>
      <w:pgMar w:top="1418" w:right="1412" w:bottom="0" w:left="1225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0F65B86"/>
    <w:multiLevelType w:val="multilevel"/>
    <w:tmpl w:val="10F65B86"/>
    <w:lvl w:ilvl="0" w:tentative="0">
      <w:start w:val="1"/>
      <w:numFmt w:val="taiwaneseCountingThousand"/>
      <w:lvlText w:val="%1、"/>
      <w:lvlJc w:val="left"/>
      <w:pPr>
        <w:ind w:left="480" w:hanging="480"/>
      </w:pPr>
      <w:rPr>
        <w:rFonts w:hint="default" w:cs="Times New Roman"/>
      </w:rPr>
    </w:lvl>
    <w:lvl w:ilvl="1" w:tentative="0">
      <w:start w:val="1"/>
      <w:numFmt w:val="decimal"/>
      <w:lvlText w:val="%2."/>
      <w:lvlJc w:val="left"/>
      <w:pPr>
        <w:ind w:left="840" w:hanging="360"/>
      </w:pPr>
      <w:rPr>
        <w:rFonts w:hint="default" w:cs="Times New Roman"/>
      </w:rPr>
    </w:lvl>
    <w:lvl w:ilvl="2" w:tentative="0">
      <w:start w:val="1"/>
      <w:numFmt w:val="lowerRoman"/>
      <w:lvlText w:val="%3."/>
      <w:lvlJc w:val="right"/>
      <w:pPr>
        <w:ind w:left="1440" w:hanging="480"/>
      </w:pPr>
      <w:rPr>
        <w:rFonts w:cs="Times New Roman"/>
      </w:rPr>
    </w:lvl>
    <w:lvl w:ilvl="3" w:tentative="0">
      <w:start w:val="1"/>
      <w:numFmt w:val="decimal"/>
      <w:lvlText w:val="%4."/>
      <w:lvlJc w:val="left"/>
      <w:pPr>
        <w:ind w:left="1920" w:hanging="480"/>
      </w:pPr>
      <w:rPr>
        <w:rFonts w:cs="Times New Roman"/>
      </w:rPr>
    </w:lvl>
    <w:lvl w:ilvl="4" w:tentative="0">
      <w:start w:val="1"/>
      <w:numFmt w:val="ideographTraditional"/>
      <w:lvlText w:val="%5、"/>
      <w:lvlJc w:val="left"/>
      <w:pPr>
        <w:ind w:left="2400" w:hanging="480"/>
      </w:pPr>
      <w:rPr>
        <w:rFonts w:cs="Times New Roman"/>
      </w:rPr>
    </w:lvl>
    <w:lvl w:ilvl="5" w:tentative="0">
      <w:start w:val="1"/>
      <w:numFmt w:val="lowerRoman"/>
      <w:lvlText w:val="%6."/>
      <w:lvlJc w:val="right"/>
      <w:pPr>
        <w:ind w:left="2880" w:hanging="480"/>
      </w:pPr>
      <w:rPr>
        <w:rFonts w:cs="Times New Roman"/>
      </w:rPr>
    </w:lvl>
    <w:lvl w:ilvl="6" w:tentative="0">
      <w:start w:val="1"/>
      <w:numFmt w:val="decimal"/>
      <w:lvlText w:val="%7."/>
      <w:lvlJc w:val="left"/>
      <w:pPr>
        <w:ind w:left="3360" w:hanging="480"/>
      </w:pPr>
      <w:rPr>
        <w:rFonts w:cs="Times New Roman"/>
      </w:rPr>
    </w:lvl>
    <w:lvl w:ilvl="7" w:tentative="0">
      <w:start w:val="1"/>
      <w:numFmt w:val="ideographTraditional"/>
      <w:lvlText w:val="%8、"/>
      <w:lvlJc w:val="left"/>
      <w:pPr>
        <w:ind w:left="3840" w:hanging="480"/>
      </w:pPr>
      <w:rPr>
        <w:rFonts w:cs="Times New Roman"/>
      </w:rPr>
    </w:lvl>
    <w:lvl w:ilvl="8" w:tentative="0">
      <w:start w:val="1"/>
      <w:numFmt w:val="lowerRoman"/>
      <w:lvlText w:val="%9."/>
      <w:lvlJc w:val="right"/>
      <w:pPr>
        <w:ind w:left="4320" w:hanging="480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oNotDisplayPageBoundaries w:val="1"/>
  <w:embedSystemFonts/>
  <w:bordersDoNotSurroundHeader w:val="1"/>
  <w:bordersDoNotSurroundFooter w:val="1"/>
  <w:documentProtection w:enforcement="0"/>
  <w:defaultTabStop w:val="720"/>
  <w:drawingGridHorizontalSpacing w:val="120"/>
  <w:drawingGridVerticalSpacing w:val="120"/>
  <w:displayHorizontalDrawingGridEvery w:val="0"/>
  <w:displayVerticalDrawingGridEvery w:val="3"/>
  <w:doNotUseMarginsForDrawingGridOrigin w:val="1"/>
  <w:drawingGridHorizontalOrigin w:val="1800"/>
  <w:drawingGridVerticalOrigin w:val="1440"/>
  <w:doNotShadeFormData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B7BBD"/>
    <w:rsid w:val="00002F55"/>
    <w:rsid w:val="00053EA2"/>
    <w:rsid w:val="000631C2"/>
    <w:rsid w:val="000A3168"/>
    <w:rsid w:val="00103417"/>
    <w:rsid w:val="0011522C"/>
    <w:rsid w:val="00156D5E"/>
    <w:rsid w:val="001D7179"/>
    <w:rsid w:val="002A31B3"/>
    <w:rsid w:val="002B3C48"/>
    <w:rsid w:val="002B4F14"/>
    <w:rsid w:val="002F4833"/>
    <w:rsid w:val="00305D39"/>
    <w:rsid w:val="004230A2"/>
    <w:rsid w:val="004361BA"/>
    <w:rsid w:val="00462C55"/>
    <w:rsid w:val="004650C2"/>
    <w:rsid w:val="00541DB8"/>
    <w:rsid w:val="00543317"/>
    <w:rsid w:val="005B4597"/>
    <w:rsid w:val="00742341"/>
    <w:rsid w:val="007F6F75"/>
    <w:rsid w:val="008038B6"/>
    <w:rsid w:val="00812061"/>
    <w:rsid w:val="008562D1"/>
    <w:rsid w:val="008B3A55"/>
    <w:rsid w:val="00902D8C"/>
    <w:rsid w:val="0093622F"/>
    <w:rsid w:val="00946588"/>
    <w:rsid w:val="009470CD"/>
    <w:rsid w:val="00981F5C"/>
    <w:rsid w:val="009A4B49"/>
    <w:rsid w:val="009C2DF6"/>
    <w:rsid w:val="009F12B4"/>
    <w:rsid w:val="00A037F8"/>
    <w:rsid w:val="00A070AE"/>
    <w:rsid w:val="00A2572E"/>
    <w:rsid w:val="00A9086D"/>
    <w:rsid w:val="00AA2A95"/>
    <w:rsid w:val="00B76C7D"/>
    <w:rsid w:val="00C13E1A"/>
    <w:rsid w:val="00C36BA4"/>
    <w:rsid w:val="00C47CDA"/>
    <w:rsid w:val="00C505F0"/>
    <w:rsid w:val="00C57946"/>
    <w:rsid w:val="00C94CB9"/>
    <w:rsid w:val="00CB7BBD"/>
    <w:rsid w:val="00CF52F1"/>
    <w:rsid w:val="00D321C2"/>
    <w:rsid w:val="00D32FD8"/>
    <w:rsid w:val="00DF2B7D"/>
    <w:rsid w:val="00E67DA0"/>
    <w:rsid w:val="00F312AC"/>
    <w:rsid w:val="00F84969"/>
    <w:rsid w:val="00FC03A9"/>
    <w:rsid w:val="23E575E9"/>
    <w:rsid w:val="79F04D2C"/>
    <w:rsid w:val="7E9F55AB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doNotAutoCompressPictures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新細明體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semiHidden="0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ascii="Calibri" w:hAnsi="Calibri" w:eastAsia="新細明體" w:cs="Times New Roman"/>
      <w:kern w:val="2"/>
      <w:sz w:val="24"/>
      <w:szCs w:val="22"/>
      <w:lang w:val="en-US" w:eastAsia="zh-TW" w:bidi="ar-SA"/>
    </w:rPr>
  </w:style>
  <w:style w:type="character" w:default="1" w:styleId="5">
    <w:name w:val="Default Paragraph Font"/>
    <w:unhideWhenUsed/>
    <w:uiPriority w:val="1"/>
  </w:style>
  <w:style w:type="table" w:default="1" w:styleId="7">
    <w:name w:val="Normal Table"/>
    <w:unhideWhenUsed/>
    <w:qFormat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link w:val="13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3">
    <w:name w:val="footer"/>
    <w:basedOn w:val="1"/>
    <w:link w:val="14"/>
    <w:unhideWhenUsed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4">
    <w:name w:val="Normal (Web)"/>
    <w:basedOn w:val="1"/>
    <w:unhideWhenUsed/>
    <w:uiPriority w:val="99"/>
    <w:rPr>
      <w:rFonts w:ascii="Times New Roman" w:hAnsi="Times New Roman"/>
      <w:szCs w:val="24"/>
    </w:rPr>
  </w:style>
  <w:style w:type="character" w:styleId="6">
    <w:name w:val="HTML Code"/>
    <w:unhideWhenUsed/>
    <w:uiPriority w:val="99"/>
    <w:rPr>
      <w:rFonts w:ascii="細明體" w:hAnsi="細明體" w:eastAsia="細明體"/>
      <w:sz w:val="24"/>
    </w:rPr>
  </w:style>
  <w:style w:type="table" w:styleId="8">
    <w:name w:val="Table Grid"/>
    <w:basedOn w:val="7"/>
    <w:uiPriority w:val="39"/>
    <w:rPr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9">
    <w:name w:val="Default"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新細明體" w:cs="Times New Roman"/>
      <w:color w:val="000000"/>
      <w:sz w:val="24"/>
      <w:szCs w:val="24"/>
      <w:lang w:val="en-US" w:eastAsia="zh-TW" w:bidi="ar-SA"/>
    </w:rPr>
  </w:style>
  <w:style w:type="paragraph" w:customStyle="1" w:styleId="10">
    <w:name w:val="CM2"/>
    <w:basedOn w:val="9"/>
    <w:next w:val="9"/>
    <w:uiPriority w:val="99"/>
    <w:rPr>
      <w:color w:val="auto"/>
    </w:rPr>
  </w:style>
  <w:style w:type="paragraph" w:customStyle="1" w:styleId="11">
    <w:name w:val="CM3"/>
    <w:basedOn w:val="9"/>
    <w:next w:val="9"/>
    <w:uiPriority w:val="99"/>
    <w:rPr>
      <w:color w:val="auto"/>
    </w:rPr>
  </w:style>
  <w:style w:type="paragraph" w:customStyle="1" w:styleId="12">
    <w:name w:val="CM1"/>
    <w:basedOn w:val="9"/>
    <w:next w:val="9"/>
    <w:uiPriority w:val="99"/>
    <w:pPr>
      <w:spacing w:line="360" w:lineRule="atLeast"/>
    </w:pPr>
    <w:rPr>
      <w:color w:val="auto"/>
    </w:rPr>
  </w:style>
  <w:style w:type="character" w:customStyle="1" w:styleId="13">
    <w:name w:val="頁首 字元"/>
    <w:basedOn w:val="5"/>
    <w:link w:val="2"/>
    <w:qFormat/>
    <w:uiPriority w:val="99"/>
    <w:rPr>
      <w:kern w:val="2"/>
    </w:rPr>
  </w:style>
  <w:style w:type="character" w:customStyle="1" w:styleId="14">
    <w:name w:val="頁尾 字元"/>
    <w:basedOn w:val="5"/>
    <w:link w:val="3"/>
    <w:uiPriority w:val="99"/>
    <w:rPr>
      <w:kern w:val="2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232</Words>
  <Characters>1323</Characters>
  <Lines>11</Lines>
  <Paragraphs>3</Paragraphs>
  <ScaleCrop>false</ScaleCrop>
  <LinksUpToDate>false</LinksUpToDate>
  <CharactersWithSpaces>1552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2025-04-30T14:33:00Z</dcterms:created>
  <dc:creator>jykuo</dc:creator>
  <cp:lastModifiedBy>USER</cp:lastModifiedBy>
  <dcterms:modified xsi:type="dcterms:W3CDTF">2025-08-08T14:17:39Z</dcterms:modified>
  <dc:title>&lt;4D6963726F736F667420576F7264202D2032303136B36EC5E9B3D0A740C476C1C9A5F8B9BAAED12E646F6378&gt;</dc:title>
  <cp:revision>11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