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drawing>
          <wp:inline distT="0" distB="0" distL="114300" distR="114300">
            <wp:extent cx="5262245" cy="3156585"/>
            <wp:effectExtent l="0" t="0" r="10795" b="13335"/>
            <wp:docPr id="1" name="圖片 1" descr="250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2507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討論方向.主題,功能</w:t>
      </w:r>
    </w:p>
    <w:p>
      <w:r>
        <w:rPr>
          <w:rFonts w:hint="eastAsia"/>
        </w:rPr>
        <w:t>暫定主題:1,2融合遊民及居家安全(改可能安全而已)</w:t>
      </w:r>
    </w:p>
    <w:p>
      <w:r>
        <w:rPr>
          <w:rFonts w:hint="eastAsia"/>
        </w:rPr>
        <w:t>目標人群:重視安全的人</w:t>
      </w:r>
    </w:p>
    <w:p>
      <w:r>
        <w:rPr>
          <w:rFonts w:hint="eastAsia"/>
        </w:rPr>
        <w:t>考慮是否轉做app</w:t>
      </w:r>
    </w:p>
    <w:p>
      <w:pPr>
        <w:rPr>
          <w:rFonts w:hint="eastAsia"/>
        </w:rPr>
      </w:pPr>
      <w:r>
        <w:rPr>
          <w:rFonts w:hint="eastAsia"/>
        </w:rPr>
        <w:t>(不想但做了好像比較好)</w:t>
      </w:r>
    </w:p>
    <w:p/>
    <w:p>
      <w:pPr>
        <w:rPr>
          <w:rFonts w:hint="eastAsia"/>
        </w:rPr>
      </w:pPr>
    </w:p>
    <w:p>
      <w:r>
        <w:rPr>
          <w:rFonts w:hint="eastAsia"/>
        </w:rPr>
        <w:t>功能:</w:t>
      </w:r>
    </w:p>
    <w:p>
      <w:pPr>
        <w:rPr>
          <w:rFonts w:hint="eastAsia"/>
        </w:rPr>
      </w:pPr>
      <w:r>
        <w:rPr>
          <w:rFonts w:hint="eastAsia"/>
        </w:rPr>
        <w:t>(改 遊民暫緩主要做安全)</w:t>
      </w: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遊民回傳表單( 類別1. 弱勢遊民 2. 行為異常 ))</w:t>
      </w: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(表單)資料視覺化分析(地區圖)</w:t>
      </w:r>
    </w:p>
    <w:p>
      <w:pPr>
        <w:pStyle w:val="28"/>
        <w:numPr>
          <w:ilvl w:val="1"/>
          <w:numId w:val="1"/>
        </w:numPr>
      </w:pPr>
      <w:r>
        <w:rPr>
          <w:rFonts w:hint="eastAsia"/>
        </w:rPr>
        <w:t xml:space="preserve">(ai預測遊民活動路線 </w:t>
      </w:r>
    </w:p>
    <w:p>
      <w:pPr>
        <w:pStyle w:val="28"/>
        <w:numPr>
          <w:ilvl w:val="1"/>
          <w:numId w:val="1"/>
        </w:numPr>
      </w:pPr>
      <w:r>
        <w:rPr>
          <w:rFonts w:hint="eastAsia"/>
        </w:rPr>
        <w:t>奇怪的人的圖 )</w:t>
      </w: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揪團作愛心(社會服務/服務學習/不想一個人當志工的人)</w:t>
      </w: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(要可做小視窗網頁(浮頁))</w:t>
      </w: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工作人員後台管理(login分別)</w:t>
      </w:r>
    </w:p>
    <w:p>
      <w:pPr>
        <w:pStyle w:val="28"/>
        <w:ind w:left="480"/>
      </w:pPr>
    </w:p>
    <w:p>
      <w:pPr>
        <w:pStyle w:val="28"/>
        <w:ind w:left="480"/>
        <w:rPr>
          <w:rFonts w:hint="eastAsia"/>
        </w:rPr>
      </w:pPr>
    </w:p>
    <w:p>
      <w:pPr>
        <w:pStyle w:val="28"/>
        <w:numPr>
          <w:ilvl w:val="1"/>
          <w:numId w:val="1"/>
        </w:numPr>
      </w:pPr>
      <w:r>
        <w:rPr>
          <w:rFonts w:hint="eastAsia"/>
        </w:rPr>
        <w:t>安全方面(對怪人)</w:t>
      </w:r>
    </w:p>
    <w:p>
      <w:pPr>
        <w:pStyle w:val="28"/>
        <w:widowControl w:val="0"/>
        <w:numPr>
          <w:ilvl w:val="0"/>
          <w:numId w:val="0"/>
        </w:numPr>
        <w:spacing w:after="160" w:line="278" w:lineRule="auto"/>
        <w:contextualSpacing/>
        <w:rPr>
          <w:rFonts w:hint="eastAsia"/>
        </w:rPr>
      </w:pPr>
    </w:p>
    <w:p>
      <w:pPr>
        <w:pStyle w:val="28"/>
        <w:widowControl w:val="0"/>
        <w:numPr>
          <w:ilvl w:val="0"/>
          <w:numId w:val="0"/>
        </w:numPr>
        <w:spacing w:after="160" w:line="278" w:lineRule="auto"/>
        <w:contextualSpacing/>
        <w:rPr>
          <w:rFonts w:hint="eastAsia" w:eastAsiaTheme="minorEastAsia"/>
          <w:lang w:val="en-US" w:eastAsia="zh-TW"/>
        </w:rPr>
      </w:pPr>
      <w:r>
        <w:rPr>
          <w:rFonts w:hint="eastAsia"/>
          <w:lang w:val="en-US" w:eastAsia="zh-TW"/>
        </w:rPr>
        <w:t>(決定使用PWA(註0))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騷擾應對防治(教育網頁/線上報案連接/(定位)最近警局及電話)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怪人地圖 時間標註,編輯,點擊標註後有詳細情形</w:t>
      </w:r>
    </w:p>
    <w:p>
      <w:pPr>
        <w:pStyle w:val="28"/>
        <w:ind w:left="960"/>
      </w:pPr>
      <w:r>
        <w:rPr>
          <w:rFonts w:hint="eastAsia"/>
        </w:rPr>
        <w:t>(近期紅色,遠期</w:t>
      </w:r>
      <w:r>
        <w:rPr>
          <w:rFonts w:hint="eastAsia"/>
          <w:lang w:eastAsia="zh-TW"/>
        </w:rPr>
        <w:t>藍色</w:t>
      </w:r>
      <w:r>
        <w:rPr>
          <w:rFonts w:hint="eastAsia"/>
          <w:lang w:val="en-US" w:eastAsia="zh-TW"/>
        </w:rPr>
        <w:t>,</w:t>
      </w:r>
      <w:r>
        <w:rPr>
          <w:rFonts w:hint="eastAsia"/>
        </w:rPr>
        <w:t>還有遇到確認)</w:t>
      </w:r>
    </w:p>
    <w:p>
      <w:pPr>
        <w:ind w:left="480" w:firstLine="480"/>
      </w:pPr>
      <w:r>
        <w:rPr>
          <w:rFonts w:hint="eastAsia"/>
        </w:rPr>
        <w:t>靠近時有通知</w:t>
      </w:r>
    </w:p>
    <w:p>
      <w:pPr>
        <w:pStyle w:val="28"/>
        <w:ind w:left="960"/>
      </w:pPr>
      <w:r>
        <w:rPr>
          <w:rFonts w:hint="eastAsia"/>
        </w:rPr>
        <w:t>偵測</w:t>
      </w:r>
    </w:p>
    <w:p>
      <w:pPr>
        <w:ind w:left="480" w:firstLine="480"/>
      </w:pPr>
      <w:r>
        <w:rPr>
          <w:rFonts w:hint="eastAsia"/>
        </w:rPr>
        <w:t>行動裝置抓取位置後回傳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怪人回傳表單(</w:t>
      </w:r>
      <w:r>
        <w:t>G</w:t>
      </w:r>
      <w:r>
        <w:rPr>
          <w:rFonts w:hint="eastAsia"/>
        </w:rPr>
        <w:t>mail,人名</w:t>
      </w:r>
      <w:r>
        <w:rPr>
          <w:rFonts w:hint="eastAsia"/>
          <w:lang w:val="en-US" w:eastAsia="zh-TW"/>
        </w:rPr>
        <w:t>(有匿名選項)</w:t>
      </w:r>
      <w:r>
        <w:rPr>
          <w:rFonts w:hint="eastAsia"/>
        </w:rPr>
        <w:t>,電話,是否報案,事發地點事情(註1)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網頁後臺處裡,定位,背景處理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工作人員後台管理(login分別)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(爭議;可刪除)呼叫鈴聲/自動撥號,簡訊快捷鍵  (呼叫器可能不在手上但手機一定在(註2))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預設(個人設定) 資料蒐集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Ai辨識多個已上傳圖，出現超過4次就放在一個公布欄（連接多匿名聊天室的其中一個）</w:t>
      </w:r>
    </w:p>
    <w:p/>
    <w:p/>
    <w:p>
      <w:r>
        <w:rPr>
          <w:rFonts w:hint="eastAsia"/>
        </w:rPr>
        <w:t>表單上傳經過工作人員人工審核通過</w:t>
      </w:r>
    </w:p>
    <w:p>
      <w:r>
        <w:rPr>
          <w:rFonts w:hint="eastAsia"/>
        </w:rPr>
        <w:t>通過後更新資料生成2(來得及的話做動態資料審核通過後直接加入db動態更新圖,來不及就時段性更新(大概率))</w:t>
      </w:r>
    </w:p>
    <w:p/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(註0)PWA 能做什麼？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✅ 背景執行（Service Worker）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✅ 推播通知（但 iOS 限制較多）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✅ 離線存取（快取頁面與資料）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✅ 像 App 一樣安裝到主畫面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✅ 可用 Web API 存取部分裝置功能（如 GPS、相機）</w:t>
      </w:r>
    </w:p>
    <w:p>
      <w:r>
        <w:rPr>
          <w:rFonts w:hint="eastAsia"/>
        </w:rPr>
        <w:t>(註1)別想了得自己做,(內嵌地圖後自動獲取地圖 or 直接關聯下拉式選單去選)</w:t>
      </w:r>
    </w:p>
    <w:p>
      <w:pPr>
        <w:rPr>
          <w:rFonts w:hint="eastAsia"/>
        </w:rPr>
      </w:pPr>
      <w:r>
        <w:rPr>
          <w:rFonts w:hint="eastAsia"/>
        </w:rPr>
        <w:t>(註2) 背景處理</w:t>
      </w:r>
    </w:p>
    <w:p>
      <w:pPr>
        <w:ind w:left="480" w:leftChars="200"/>
      </w:pPr>
      <w:r>
        <w:rPr>
          <w:rFonts w:hint="eastAsia"/>
        </w:rPr>
        <w:t>得考慮能否跨過手機設定(if用戶關靜音的話)</w:t>
      </w:r>
    </w:p>
    <w:p>
      <w:pPr>
        <w:ind w:left="480" w:leftChars="200"/>
      </w:pPr>
      <w:r>
        <w:rPr>
          <w:rFonts w:hint="eastAsia"/>
        </w:rPr>
        <w:t>相關資料查找後若很花時間可以刪除</w:t>
      </w:r>
    </w:p>
    <w:p>
      <w:pPr>
        <w:ind w:left="480" w:leftChars="200"/>
      </w:pPr>
      <w:r>
        <w:rPr>
          <w:rFonts w:hint="eastAsia"/>
        </w:rPr>
        <w:t>(都開這網頁了=會在乎安危=那應該會帶呼救器)</w:t>
      </w:r>
    </w:p>
    <w:p>
      <w:pPr>
        <w:ind w:left="480" w:leftChars="200"/>
      </w:pPr>
      <w:r>
        <w:rPr>
          <w:rFonts w:hint="eastAsia"/>
        </w:rPr>
        <w:t>(沒買另說)</w:t>
      </w:r>
    </w:p>
    <w:p>
      <w:pPr>
        <w:ind w:left="480" w:leftChars="200"/>
        <w:rPr>
          <w:rFonts w:hint="eastAsia"/>
        </w:rPr>
      </w:pPr>
      <w:r>
        <w:t>A</w:t>
      </w:r>
      <w:r>
        <w:rPr>
          <w:rFonts w:hint="eastAsia"/>
        </w:rPr>
        <w:t>pp思考</w:t>
      </w:r>
    </w:p>
    <w:p>
      <w:bookmarkStart w:id="0" w:name="_GoBack"/>
      <w:r>
        <w:drawing>
          <wp:inline distT="0" distB="0" distL="0" distR="0">
            <wp:extent cx="4276725" cy="5525135"/>
            <wp:effectExtent l="0" t="0" r="9525" b="0"/>
            <wp:docPr id="2120124212" name="圖片 1" descr="一張含有 文字, 筆跡, 紙張, 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4212" name="圖片 1" descr="一張含有 文字, 筆跡, 紙張, 信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r>
        <w:drawing>
          <wp:inline distT="0" distB="0" distL="114300" distR="114300">
            <wp:extent cx="5267325" cy="2960370"/>
            <wp:effectExtent l="0" t="0" r="5715" b="1143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3177A"/>
    <w:multiLevelType w:val="multilevel"/>
    <w:tmpl w:val="0D83177A"/>
    <w:lvl w:ilvl="0" w:tentative="0">
      <w:start w:val="1"/>
      <w:numFmt w:val="decimal"/>
      <w:lvlText w:val="%1."/>
      <w:lvlJc w:val="left"/>
      <w:pPr>
        <w:ind w:left="480" w:hanging="480"/>
      </w:p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8AB2E49"/>
    <w:multiLevelType w:val="multilevel"/>
    <w:tmpl w:val="38AB2E49"/>
    <w:lvl w:ilvl="0" w:tentative="0">
      <w:start w:val="1"/>
      <w:numFmt w:val="decimal"/>
      <w:lvlText w:val="%1."/>
      <w:lvlJc w:val="left"/>
      <w:pPr>
        <w:ind w:left="1920" w:hanging="480"/>
      </w:pPr>
    </w:lvl>
    <w:lvl w:ilvl="1" w:tentative="0">
      <w:start w:val="1"/>
      <w:numFmt w:val="ideographTraditional"/>
      <w:lvlText w:val="%2、"/>
      <w:lvlJc w:val="left"/>
      <w:pPr>
        <w:ind w:left="480" w:hanging="480"/>
      </w:pPr>
    </w:lvl>
    <w:lvl w:ilvl="2" w:tentative="0">
      <w:start w:val="1"/>
      <w:numFmt w:val="lowerRoman"/>
      <w:lvlText w:val="%3."/>
      <w:lvlJc w:val="right"/>
      <w:pPr>
        <w:ind w:left="2880" w:hanging="480"/>
      </w:pPr>
    </w:lvl>
    <w:lvl w:ilvl="3" w:tentative="0">
      <w:start w:val="1"/>
      <w:numFmt w:val="decimal"/>
      <w:lvlText w:val="%4."/>
      <w:lvlJc w:val="left"/>
      <w:pPr>
        <w:ind w:left="3360" w:hanging="480"/>
      </w:pPr>
    </w:lvl>
    <w:lvl w:ilvl="4" w:tentative="0">
      <w:start w:val="1"/>
      <w:numFmt w:val="ideographTraditional"/>
      <w:lvlText w:val="%5、"/>
      <w:lvlJc w:val="left"/>
      <w:pPr>
        <w:ind w:left="3840" w:hanging="480"/>
      </w:pPr>
    </w:lvl>
    <w:lvl w:ilvl="5" w:tentative="0">
      <w:start w:val="1"/>
      <w:numFmt w:val="lowerRoman"/>
      <w:lvlText w:val="%6."/>
      <w:lvlJc w:val="righ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4800" w:hanging="480"/>
      </w:pPr>
    </w:lvl>
    <w:lvl w:ilvl="7" w:tentative="0">
      <w:start w:val="1"/>
      <w:numFmt w:val="ideographTraditional"/>
      <w:lvlText w:val="%8、"/>
      <w:lvlJc w:val="left"/>
      <w:pPr>
        <w:ind w:left="5280" w:hanging="480"/>
      </w:pPr>
    </w:lvl>
    <w:lvl w:ilvl="8" w:tentative="0">
      <w:start w:val="1"/>
      <w:numFmt w:val="lowerRoman"/>
      <w:lvlText w:val="%9."/>
      <w:lvlJc w:val="right"/>
      <w:pPr>
        <w:ind w:left="576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A14"/>
    <w:rsid w:val="00066BC2"/>
    <w:rsid w:val="00095F5A"/>
    <w:rsid w:val="00220646"/>
    <w:rsid w:val="00331B3A"/>
    <w:rsid w:val="0040292F"/>
    <w:rsid w:val="004333C1"/>
    <w:rsid w:val="0048369E"/>
    <w:rsid w:val="004947D6"/>
    <w:rsid w:val="005E2EBF"/>
    <w:rsid w:val="00615865"/>
    <w:rsid w:val="0068264B"/>
    <w:rsid w:val="00916A14"/>
    <w:rsid w:val="00B00C51"/>
    <w:rsid w:val="00B9391C"/>
    <w:rsid w:val="00CA2DEE"/>
    <w:rsid w:val="00D024F4"/>
    <w:rsid w:val="00D455C7"/>
    <w:rsid w:val="00DA200E"/>
    <w:rsid w:val="00DB5B67"/>
    <w:rsid w:val="00E01000"/>
    <w:rsid w:val="00F66603"/>
    <w:rsid w:val="00FA6F78"/>
    <w:rsid w:val="44276F7D"/>
    <w:rsid w:val="4A1C40C5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標題 1 字元"/>
    <w:basedOn w:val="13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標題 2 字元"/>
    <w:basedOn w:val="13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標題 3 字元"/>
    <w:basedOn w:val="13"/>
    <w:link w:val="4"/>
    <w:semiHidden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標題 4 字元"/>
    <w:basedOn w:val="13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標題 5 字元"/>
    <w:basedOn w:val="13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標題 6 字元"/>
    <w:basedOn w:val="13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標題 7 字元"/>
    <w:basedOn w:val="13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標題 8 字元"/>
    <w:basedOn w:val="13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標題 9 字元"/>
    <w:basedOn w:val="13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標題 字元"/>
    <w:basedOn w:val="13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標題 字元"/>
    <w:basedOn w:val="13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文 字元"/>
    <w:basedOn w:val="13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3"/>
    <w:qFormat/>
    <w:uiPriority w:val="21"/>
    <w:rPr>
      <w:i/>
      <w:iCs/>
      <w:color w:val="104862" w:themeColor="accent1" w:themeShade="BF"/>
    </w:rPr>
  </w:style>
  <w:style w:type="paragraph" w:customStyle="1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鮮明引文 字元"/>
    <w:basedOn w:val="13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</Words>
  <Characters>565</Characters>
  <Lines>4</Lines>
  <Paragraphs>1</Paragraphs>
  <ScaleCrop>false</ScaleCrop>
  <LinksUpToDate>false</LinksUpToDate>
  <CharactersWithSpaces>662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2025-03-13T14:37:00Z</dcterms:created>
  <dc:creator>Sunny Wu</dc:creator>
  <cp:lastModifiedBy>USER</cp:lastModifiedBy>
  <dcterms:modified xsi:type="dcterms:W3CDTF">2025-03-20T15:34:47Z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