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C22A" w14:textId="77777777" w:rsidR="009B4524" w:rsidRDefault="009B4524" w:rsidP="009B4524">
      <w:pPr>
        <w:snapToGrid w:val="0"/>
        <w:spacing w:before="240" w:line="240" w:lineRule="atLeast"/>
        <w:ind w:left="-14" w:firstLine="440"/>
        <w:jc w:val="right"/>
        <w:rPr>
          <w:rFonts w:ascii="Times New Roman" w:eastAsia="標楷體" w:hAnsi="Times New Roman"/>
          <w:sz w:val="22"/>
          <w:bdr w:val="single" w:sz="4" w:space="0" w:color="auto" w:frame="1"/>
        </w:rPr>
      </w:pPr>
      <w:r>
        <w:rPr>
          <w:rFonts w:ascii="Times New Roman" w:eastAsia="標楷體" w:hAnsi="Times New Roman" w:hint="eastAsia"/>
          <w:sz w:val="22"/>
          <w:bdr w:val="single" w:sz="4" w:space="0" w:color="auto" w:frame="1"/>
        </w:rPr>
        <w:t>附件五</w:t>
      </w:r>
    </w:p>
    <w:p w14:paraId="537E85B2" w14:textId="77777777" w:rsidR="009B4524" w:rsidRDefault="009B4524" w:rsidP="00707CEF">
      <w:pPr>
        <w:jc w:val="center"/>
        <w:rPr>
          <w:rFonts w:ascii="Times New Roman" w:eastAsia="標楷體" w:hAnsi="Times New Roman" w:cs="DFKaiShu-SB-Estd-BF"/>
          <w:b/>
          <w:kern w:val="0"/>
          <w:sz w:val="40"/>
          <w:szCs w:val="40"/>
        </w:rPr>
      </w:pPr>
    </w:p>
    <w:p w14:paraId="37DBDF99" w14:textId="77777777" w:rsidR="005177EE" w:rsidRPr="007A69A0" w:rsidRDefault="005177EE" w:rsidP="005177EE">
      <w:pPr>
        <w:spacing w:line="500" w:lineRule="exact"/>
        <w:jc w:val="center"/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202</w:t>
      </w:r>
      <w:r>
        <w:rPr>
          <w:rFonts w:ascii="Times New Roman" w:hAnsi="Times New Roman" w:cs="Times New Roman"/>
          <w:b/>
          <w:color w:val="000000"/>
          <w:sz w:val="40"/>
          <w:szCs w:val="40"/>
        </w:rPr>
        <w:t>5</w:t>
      </w:r>
      <w:r w:rsidRPr="007A69A0"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  <w:t>全國大專院校產學創新實作競賽</w:t>
      </w:r>
    </w:p>
    <w:p w14:paraId="091DBF09" w14:textId="77777777" w:rsidR="005177EE" w:rsidRDefault="005177EE" w:rsidP="005177EE">
      <w:pPr>
        <w:spacing w:line="500" w:lineRule="exact"/>
        <w:rPr>
          <w:rFonts w:ascii="新細明體" w:eastAsia="新細明體" w:hAnsi="新細明體" w:cs="新細明體"/>
          <w:color w:val="000000"/>
          <w:spacing w:val="3"/>
        </w:rPr>
      </w:pPr>
    </w:p>
    <w:p w14:paraId="55367690" w14:textId="77777777"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color w:val="000000"/>
          <w:spacing w:val="4"/>
          <w:sz w:val="28"/>
        </w:rPr>
      </w:pPr>
      <w:r w:rsidRPr="008C6EF2">
        <w:rPr>
          <w:rFonts w:ascii="Times New Roman" w:eastAsia="標楷體" w:hAnsi="Times New Roman" w:cs="Times New Roman"/>
          <w:color w:val="000000"/>
          <w:spacing w:val="3"/>
          <w:sz w:val="28"/>
        </w:rPr>
        <w:t>請一律使用標楷體</w:t>
      </w:r>
      <w:r w:rsidRPr="008C6EF2">
        <w:rPr>
          <w:rFonts w:ascii="Times New Roman" w:eastAsia="標楷體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標楷體" w:hAnsi="Times New Roman" w:cs="Times New Roman"/>
          <w:color w:val="000000"/>
          <w:spacing w:val="5"/>
          <w:sz w:val="28"/>
        </w:rPr>
        <w:t>12</w:t>
      </w:r>
      <w:r w:rsidRPr="008C6EF2">
        <w:rPr>
          <w:rFonts w:ascii="Times New Roman" w:eastAsia="標楷體" w:hAnsi="Times New Roman" w:cs="Times New Roman"/>
          <w:spacing w:val="1"/>
          <w:sz w:val="28"/>
        </w:rPr>
        <w:t xml:space="preserve"> </w:t>
      </w:r>
      <w:r w:rsidRPr="008C6EF2">
        <w:rPr>
          <w:rFonts w:ascii="Times New Roman" w:eastAsia="標楷體" w:hAnsi="Times New Roman" w:cs="Times New Roman"/>
          <w:color w:val="000000"/>
          <w:spacing w:val="4"/>
          <w:sz w:val="28"/>
        </w:rPr>
        <w:t>號字體</w:t>
      </w:r>
    </w:p>
    <w:p w14:paraId="256F584B" w14:textId="77777777"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color w:val="000000"/>
          <w:sz w:val="28"/>
        </w:rPr>
      </w:pPr>
      <w:r w:rsidRPr="008C6EF2">
        <w:rPr>
          <w:rFonts w:ascii="Times New Roman" w:eastAsia="標楷體" w:hAnsi="Times New Roman" w:cs="Times New Roman"/>
          <w:color w:val="000000"/>
          <w:spacing w:val="-1"/>
          <w:sz w:val="28"/>
        </w:rPr>
        <w:t>請參</w:t>
      </w:r>
      <w:r w:rsidRPr="008C6EF2">
        <w:rPr>
          <w:rFonts w:ascii="Times New Roman" w:eastAsia="標楷體" w:hAnsi="Times New Roman" w:cs="Times New Roman"/>
          <w:color w:val="000000"/>
          <w:sz w:val="28"/>
        </w:rPr>
        <w:t>照以下格式</w:t>
      </w:r>
    </w:p>
    <w:p w14:paraId="3B9AF0E4" w14:textId="77777777" w:rsidR="005177EE" w:rsidRPr="008C6EF2" w:rsidRDefault="005177EE" w:rsidP="005177EE">
      <w:pPr>
        <w:spacing w:line="500" w:lineRule="exact"/>
        <w:rPr>
          <w:rFonts w:ascii="Times New Roman" w:eastAsia="標楷體" w:hAnsi="Times New Roman" w:cs="Times New Roman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77EE" w:rsidRPr="008C6EF2" w14:paraId="45852DAD" w14:textId="77777777" w:rsidTr="00431BA5">
        <w:trPr>
          <w:trHeight w:val="3959"/>
        </w:trPr>
        <w:tc>
          <w:tcPr>
            <w:tcW w:w="9060" w:type="dxa"/>
          </w:tcPr>
          <w:p w14:paraId="421824C8" w14:textId="77777777"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8C6EF2">
              <w:rPr>
                <w:rFonts w:ascii="Times New Roman" w:eastAsia="標楷體" w:hAnsi="Times New Roman" w:cs="Times New Roman"/>
                <w:sz w:val="28"/>
              </w:rPr>
              <w:t>摘要：字數約為兩百至三百字</w:t>
            </w:r>
          </w:p>
          <w:p w14:paraId="4DB210BC" w14:textId="7BE28592" w:rsidR="005177EE" w:rsidRPr="00876F16" w:rsidRDefault="00876F16" w:rsidP="00431BA5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876F16">
              <w:rPr>
                <w:rFonts w:ascii="Times New Roman" w:eastAsia="標楷體" w:hAnsi="Times New Roman" w:cs="Times New Roman"/>
              </w:rPr>
              <w:t>本專題「怪怪走開，護您安全」在打造一個結合智慧科技與社區安全的多功能平台，透過地圖標示可疑事件、提供匿名回報與安全商家資訊，提升用戶對周遭環境的警覺與防護能力。系統整合事件回報、即時警示、</w:t>
            </w:r>
            <w:r w:rsidRPr="00876F16">
              <w:rPr>
                <w:rFonts w:ascii="Times New Roman" w:eastAsia="標楷體" w:hAnsi="Times New Roman" w:cs="Times New Roman"/>
              </w:rPr>
              <w:t xml:space="preserve">PWA </w:t>
            </w:r>
            <w:r w:rsidRPr="00876F16">
              <w:rPr>
                <w:rFonts w:ascii="Times New Roman" w:eastAsia="標楷體" w:hAnsi="Times New Roman" w:cs="Times New Roman"/>
              </w:rPr>
              <w:t>行動應用與</w:t>
            </w:r>
            <w:r w:rsidRPr="00876F16">
              <w:rPr>
                <w:rFonts w:ascii="Times New Roman" w:eastAsia="標楷體" w:hAnsi="Times New Roman" w:cs="Times New Roman"/>
              </w:rPr>
              <w:t xml:space="preserve"> GPS </w:t>
            </w:r>
            <w:r w:rsidRPr="00876F16">
              <w:rPr>
                <w:rFonts w:ascii="Times New Roman" w:eastAsia="標楷體" w:hAnsi="Times New Roman" w:cs="Times New Roman"/>
              </w:rPr>
              <w:t>定位技術，使用者可隨時查詢附近的安全據點或警示區域，並可透過即時回報功能協助社區安全管理。</w:t>
            </w:r>
            <w:proofErr w:type="gramStart"/>
            <w:r w:rsidRPr="00876F16">
              <w:rPr>
                <w:rFonts w:ascii="Times New Roman" w:eastAsia="標楷體" w:hAnsi="Times New Roman" w:cs="Times New Roman"/>
              </w:rPr>
              <w:t>此外，</w:t>
            </w:r>
            <w:proofErr w:type="gramEnd"/>
            <w:r w:rsidRPr="00876F16">
              <w:rPr>
                <w:rFonts w:ascii="Times New Roman" w:eastAsia="標楷體" w:hAnsi="Times New Roman" w:cs="Times New Roman"/>
              </w:rPr>
              <w:t>平台亦設計商家合作機制，提供安全合作商家資訊，並支援管理員對事件與商家資料進行審核與管理，確保資訊正確性與可靠性。專題特色包括人臉馬賽克保護隱私、事件熱點分析、以及整合教育資源提供安全防範知識，兼顧實用性與安全性。不僅強化個人防護，也促進社區互助與公共安全管理，展現科技在日常生活安全保障上的應用價值。</w:t>
            </w:r>
          </w:p>
          <w:p w14:paraId="4338DED4" w14:textId="77777777" w:rsidR="005177EE" w:rsidRPr="00876F16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</w:p>
          <w:p w14:paraId="77C93F62" w14:textId="77777777" w:rsidR="005177EE" w:rsidRPr="00876F16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</w:p>
          <w:p w14:paraId="5D61C6A8" w14:textId="77777777" w:rsidR="00876F16" w:rsidRPr="00876F16" w:rsidRDefault="00876F16" w:rsidP="00431BA5">
            <w:pPr>
              <w:spacing w:line="500" w:lineRule="exact"/>
              <w:rPr>
                <w:rFonts w:ascii="Times New Roman" w:eastAsia="標楷體" w:hAnsi="Times New Roman" w:cs="Times New Roman" w:hint="eastAsia"/>
              </w:rPr>
            </w:pPr>
          </w:p>
          <w:p w14:paraId="7E9180AB" w14:textId="0296E415" w:rsidR="005177EE" w:rsidRPr="00876F16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876F16">
              <w:rPr>
                <w:rFonts w:ascii="Times New Roman" w:eastAsia="標楷體" w:hAnsi="Times New Roman" w:cs="Times New Roman"/>
              </w:rPr>
              <w:t>學校</w:t>
            </w:r>
            <w:r w:rsidRPr="00876F16">
              <w:rPr>
                <w:rFonts w:ascii="Times New Roman" w:eastAsia="標楷體" w:hAnsi="Times New Roman" w:cs="Times New Roman" w:hint="eastAsia"/>
              </w:rPr>
              <w:t>：</w:t>
            </w:r>
            <w:r w:rsidR="00876F16" w:rsidRPr="00876F16">
              <w:rPr>
                <w:rFonts w:ascii="Times New Roman" w:eastAsia="標楷體" w:hAnsi="Times New Roman" w:cs="Times New Roman" w:hint="eastAsia"/>
              </w:rPr>
              <w:t>國立台北商業大學</w:t>
            </w:r>
          </w:p>
          <w:p w14:paraId="2F0219E2" w14:textId="6F47B2FC" w:rsidR="005177EE" w:rsidRPr="00876F16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876F16">
              <w:rPr>
                <w:rFonts w:ascii="Times New Roman" w:eastAsia="標楷體" w:hAnsi="Times New Roman" w:cs="Times New Roman"/>
              </w:rPr>
              <w:t>專題名稱</w:t>
            </w:r>
            <w:r w:rsidRPr="00876F16">
              <w:rPr>
                <w:rFonts w:ascii="Times New Roman" w:eastAsia="標楷體" w:hAnsi="Times New Roman" w:cs="Times New Roman" w:hint="eastAsia"/>
              </w:rPr>
              <w:t>：</w:t>
            </w:r>
            <w:r w:rsidR="00876F16" w:rsidRPr="00876F16">
              <w:rPr>
                <w:rFonts w:ascii="Times New Roman" w:eastAsia="標楷體" w:hAnsi="Times New Roman" w:cs="Times New Roman" w:hint="eastAsia"/>
              </w:rPr>
              <w:t>怪怪走開，護您安全</w:t>
            </w:r>
          </w:p>
          <w:p w14:paraId="7EA7AD05" w14:textId="097400A9" w:rsidR="005177EE" w:rsidRPr="00876F16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</w:rPr>
            </w:pPr>
            <w:r w:rsidRPr="00876F16">
              <w:rPr>
                <w:rFonts w:ascii="Times New Roman" w:eastAsia="標楷體" w:hAnsi="Times New Roman" w:cs="Times New Roman"/>
              </w:rPr>
              <w:t>指導老師</w:t>
            </w:r>
            <w:r w:rsidRPr="00876F16">
              <w:rPr>
                <w:rFonts w:ascii="Times New Roman" w:eastAsia="標楷體" w:hAnsi="Times New Roman" w:cs="Times New Roman" w:hint="eastAsia"/>
              </w:rPr>
              <w:t>：</w:t>
            </w:r>
            <w:r w:rsidR="00876F16" w:rsidRPr="00876F16">
              <w:rPr>
                <w:rFonts w:ascii="Times New Roman" w:eastAsia="標楷體" w:hAnsi="Times New Roman" w:cs="Times New Roman" w:hint="eastAsia"/>
              </w:rPr>
              <w:t>林育志</w:t>
            </w:r>
          </w:p>
          <w:p w14:paraId="01A58252" w14:textId="10BEC295"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876F16">
              <w:rPr>
                <w:rFonts w:ascii="Times New Roman" w:eastAsia="標楷體" w:hAnsi="Times New Roman" w:cs="Times New Roman"/>
              </w:rPr>
              <w:t>參加學生</w:t>
            </w:r>
            <w:r w:rsidRPr="00876F16">
              <w:rPr>
                <w:rFonts w:ascii="Times New Roman" w:eastAsia="標楷體" w:hAnsi="Times New Roman" w:cs="Times New Roman" w:hint="eastAsia"/>
              </w:rPr>
              <w:t>：</w:t>
            </w:r>
            <w:r w:rsidR="00876F16" w:rsidRPr="00876F16">
              <w:rPr>
                <w:rFonts w:ascii="Times New Roman" w:eastAsia="標楷體" w:hAnsi="Times New Roman" w:cs="Times New Roman" w:hint="eastAsia"/>
              </w:rPr>
              <w:t>吳想想</w:t>
            </w:r>
            <w:r w:rsidRPr="00876F16">
              <w:rPr>
                <w:rFonts w:ascii="Times New Roman" w:eastAsia="標楷體" w:hAnsi="Times New Roman" w:cs="Times New Roman"/>
              </w:rPr>
              <w:t>、</w:t>
            </w:r>
            <w:r w:rsidR="00876F16" w:rsidRPr="00876F16">
              <w:rPr>
                <w:rFonts w:ascii="Times New Roman" w:eastAsia="標楷體" w:hAnsi="Times New Roman" w:cs="Times New Roman" w:hint="eastAsia"/>
              </w:rPr>
              <w:t>陳雨琦</w:t>
            </w:r>
            <w:r w:rsidRPr="00876F16">
              <w:rPr>
                <w:rFonts w:ascii="Times New Roman" w:eastAsia="標楷體" w:hAnsi="Times New Roman" w:cs="Times New Roman"/>
              </w:rPr>
              <w:t>、</w:t>
            </w:r>
            <w:r w:rsidR="00876F16" w:rsidRPr="00876F16">
              <w:rPr>
                <w:rFonts w:ascii="Times New Roman" w:eastAsia="標楷體" w:hAnsi="Times New Roman" w:cs="Times New Roman" w:hint="eastAsia"/>
              </w:rPr>
              <w:t>李品臻</w:t>
            </w:r>
            <w:r w:rsidRPr="00876F16">
              <w:rPr>
                <w:rFonts w:ascii="Times New Roman" w:eastAsia="標楷體" w:hAnsi="Times New Roman" w:cs="Times New Roman"/>
              </w:rPr>
              <w:t>、</w:t>
            </w:r>
            <w:r w:rsidR="00876F16" w:rsidRPr="00876F16">
              <w:rPr>
                <w:rFonts w:ascii="Times New Roman" w:eastAsia="標楷體" w:hAnsi="Times New Roman" w:cs="Times New Roman" w:hint="eastAsia"/>
              </w:rPr>
              <w:t>黃思璇</w:t>
            </w:r>
          </w:p>
        </w:tc>
      </w:tr>
    </w:tbl>
    <w:p w14:paraId="31C13EBA" w14:textId="77777777" w:rsidR="00707CEF" w:rsidRPr="00707CEF" w:rsidRDefault="00707CEF" w:rsidP="00876F16">
      <w:pPr>
        <w:rPr>
          <w:rFonts w:hint="eastAsia"/>
          <w:sz w:val="32"/>
        </w:rPr>
      </w:pPr>
    </w:p>
    <w:sectPr w:rsidR="00707CEF" w:rsidRPr="00707CEF" w:rsidSect="006A6C3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F9F70" w14:textId="77777777" w:rsidR="00364FC4" w:rsidRDefault="00364FC4" w:rsidP="00555E0E">
      <w:r>
        <w:separator/>
      </w:r>
    </w:p>
  </w:endnote>
  <w:endnote w:type="continuationSeparator" w:id="0">
    <w:p w14:paraId="007F3910" w14:textId="77777777" w:rsidR="00364FC4" w:rsidRDefault="00364FC4" w:rsidP="0055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2FB8" w14:textId="77777777" w:rsidR="00364FC4" w:rsidRDefault="00364FC4" w:rsidP="00555E0E">
      <w:r>
        <w:separator/>
      </w:r>
    </w:p>
  </w:footnote>
  <w:footnote w:type="continuationSeparator" w:id="0">
    <w:p w14:paraId="476F1147" w14:textId="77777777" w:rsidR="00364FC4" w:rsidRDefault="00364FC4" w:rsidP="0055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CEF"/>
    <w:rsid w:val="000537AF"/>
    <w:rsid w:val="001F2FFE"/>
    <w:rsid w:val="002E2FC9"/>
    <w:rsid w:val="00364FC4"/>
    <w:rsid w:val="00365C59"/>
    <w:rsid w:val="00502C8E"/>
    <w:rsid w:val="005177EE"/>
    <w:rsid w:val="00555E0E"/>
    <w:rsid w:val="005B26B5"/>
    <w:rsid w:val="0060448F"/>
    <w:rsid w:val="00677B2D"/>
    <w:rsid w:val="006E3D1F"/>
    <w:rsid w:val="006F77B3"/>
    <w:rsid w:val="00707CEF"/>
    <w:rsid w:val="007266CC"/>
    <w:rsid w:val="007F11F5"/>
    <w:rsid w:val="00876F16"/>
    <w:rsid w:val="009B4524"/>
    <w:rsid w:val="009B54C0"/>
    <w:rsid w:val="00A067FC"/>
    <w:rsid w:val="00BF55A3"/>
    <w:rsid w:val="00C77536"/>
    <w:rsid w:val="00F17D77"/>
    <w:rsid w:val="00FA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BFF80"/>
  <w15:docId w15:val="{5B39BEF0-1B24-4BF4-AE14-EC6D565D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5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5E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蔡皓宇</dc:creator>
  <cp:keywords/>
  <dc:description/>
  <cp:lastModifiedBy>品臻 李</cp:lastModifiedBy>
  <cp:revision>12</cp:revision>
  <dcterms:created xsi:type="dcterms:W3CDTF">2018-10-24T17:33:00Z</dcterms:created>
  <dcterms:modified xsi:type="dcterms:W3CDTF">2025-10-31T16:31:00Z</dcterms:modified>
</cp:coreProperties>
</file>