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121A" w14:textId="766F8CD8" w:rsidR="00022CD6" w:rsidRDefault="00022CD6">
      <w:r w:rsidRPr="00022CD6">
        <w:drawing>
          <wp:inline distT="0" distB="0" distL="0" distR="0" wp14:anchorId="307B2146" wp14:editId="0B4818FB">
            <wp:extent cx="5274310" cy="2607945"/>
            <wp:effectExtent l="0" t="0" r="2540" b="1905"/>
            <wp:docPr id="47970508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508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D3EB" w14:textId="2E0DF7B8" w:rsidR="00B00C51" w:rsidRDefault="00022CD6">
      <w:r>
        <w:rPr>
          <w:rFonts w:hint="eastAsia"/>
        </w:rPr>
        <w:t>同樣座標</w:t>
      </w:r>
      <w:r>
        <w:rPr>
          <w:rFonts w:hint="eastAsia"/>
        </w:rPr>
        <w:t>,</w:t>
      </w:r>
      <w:r>
        <w:rPr>
          <w:rFonts w:hint="eastAsia"/>
        </w:rPr>
        <w:t>重疊怎麼辦</w:t>
      </w:r>
      <w:r>
        <w:rPr>
          <w:rFonts w:hint="eastAsia"/>
        </w:rPr>
        <w:t>(</w:t>
      </w:r>
      <w:r>
        <w:rPr>
          <w:rFonts w:hint="eastAsia"/>
        </w:rPr>
        <w:t>事先排除過濾</w:t>
      </w:r>
      <w:r>
        <w:rPr>
          <w:rFonts w:hint="eastAsia"/>
        </w:rPr>
        <w:t>)</w:t>
      </w:r>
    </w:p>
    <w:p w14:paraId="7340DA50" w14:textId="7B33F9F6" w:rsidR="00022CD6" w:rsidRDefault="00022CD6">
      <w:r>
        <w:rPr>
          <w:rFonts w:hint="eastAsia"/>
        </w:rPr>
        <w:t>(</w:t>
      </w:r>
      <w:r>
        <w:rPr>
          <w:rFonts w:hint="eastAsia"/>
        </w:rPr>
        <w:t>先用程式進行排查</w:t>
      </w:r>
      <w:r>
        <w:rPr>
          <w:rFonts w:hint="eastAsia"/>
        </w:rPr>
        <w:t>,</w:t>
      </w:r>
      <w:r>
        <w:rPr>
          <w:rFonts w:hint="eastAsia"/>
        </w:rPr>
        <w:t>統一</w:t>
      </w:r>
      <w:r>
        <w:rPr>
          <w:rFonts w:hint="eastAsia"/>
        </w:rPr>
        <w:t>)</w:t>
      </w:r>
    </w:p>
    <w:p w14:paraId="6BA48FBB" w14:textId="77777777" w:rsidR="00A12E05" w:rsidRDefault="00A12E05"/>
    <w:p w14:paraId="3EC1F235" w14:textId="5C06E01A" w:rsidR="00A12E05" w:rsidRDefault="00A12E05">
      <w:r>
        <w:rPr>
          <w:rFonts w:hint="eastAsia"/>
        </w:rPr>
        <w:t>記得跟系統文件一樣</w:t>
      </w:r>
    </w:p>
    <w:p w14:paraId="4AB2A6A2" w14:textId="68905EC4" w:rsidR="0016137A" w:rsidRDefault="0016137A">
      <w:r w:rsidRPr="0016137A">
        <w:drawing>
          <wp:inline distT="0" distB="0" distL="0" distR="0" wp14:anchorId="059067AA" wp14:editId="743CF44C">
            <wp:extent cx="5274310" cy="2553335"/>
            <wp:effectExtent l="0" t="0" r="2540" b="0"/>
            <wp:docPr id="12780114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1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CBE" w14:textId="7AE954AF" w:rsidR="0016137A" w:rsidRPr="00A12E05" w:rsidRDefault="0016137A">
      <w:pPr>
        <w:rPr>
          <w:rFonts w:hint="eastAsia"/>
        </w:rPr>
      </w:pPr>
      <w:r>
        <w:rPr>
          <w:rFonts w:hint="eastAsia"/>
        </w:rPr>
        <w:t>星期一要推進</w:t>
      </w:r>
    </w:p>
    <w:sectPr w:rsidR="0016137A" w:rsidRPr="00A12E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EE"/>
    <w:rsid w:val="00022CD6"/>
    <w:rsid w:val="00095F5A"/>
    <w:rsid w:val="0016137A"/>
    <w:rsid w:val="004A21EE"/>
    <w:rsid w:val="00651CEC"/>
    <w:rsid w:val="00A12E05"/>
    <w:rsid w:val="00B00C51"/>
    <w:rsid w:val="00E01000"/>
    <w:rsid w:val="00F66603"/>
    <w:rsid w:val="00FA6F78"/>
    <w:rsid w:val="00FE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FD1A"/>
  <w15:chartTrackingRefBased/>
  <w15:docId w15:val="{5EC33C4C-324C-4198-B9BA-252741C0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1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1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1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1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1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1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1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21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21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21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21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21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2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2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2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1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21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2025-06-27T14:03:00Z</dcterms:created>
  <dcterms:modified xsi:type="dcterms:W3CDTF">2025-06-27T14:22:00Z</dcterms:modified>
</cp:coreProperties>
</file>