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33qophhp55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處理後地圖資料表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說明：</w:t>
        <w:br w:type="textWrapping"/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儲存經 Google API 定位處理後的地圖資訊（如座標、標記樣式等）。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是供 5.2 顯示用的快取資料。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5.1 輸出、5.2 輸入之間擔任中介資料儲存角色。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整個流程: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yeocj2l0atal" w:id="1"/>
      <w:bookmarkEnd w:id="1"/>
      <w:r w:rsidDel="00000000" w:rsidR="00000000" w:rsidRPr="00000000">
        <w:rPr>
          <w:b w:val="1"/>
          <w:color w:val="000000"/>
          <w:sz w:val="26"/>
          <w:szCs w:val="26"/>
        </w:rPr>
        <w:drawing>
          <wp:inline distB="114300" distT="114300" distL="114300" distR="114300">
            <wp:extent cx="5731200" cy="3225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sz w:val="18"/>
          <w:szCs w:val="18"/>
          <w:shd w:fill="ecece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為什麼需要用到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18"/>
          <w:szCs w:val="18"/>
          <w:shd w:fill="ececec" w:val="clear"/>
          <w:rtl w:val="0"/>
        </w:rPr>
        <w:t xml:space="preserve">地理編碼 API 請求?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sz w:val="18"/>
          <w:szCs w:val="18"/>
          <w:shd w:fill="ececec" w:val="clear"/>
        </w:rPr>
      </w:pPr>
      <w:r w:rsidDel="00000000" w:rsidR="00000000" w:rsidRPr="00000000">
        <w:rPr>
          <w:b w:val="1"/>
          <w:sz w:val="18"/>
          <w:szCs w:val="18"/>
          <w:shd w:fill="ececec" w:val="clear"/>
        </w:rPr>
        <w:drawing>
          <wp:inline distB="114300" distT="114300" distL="114300" distR="114300">
            <wp:extent cx="5731200" cy="3136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sz w:val="18"/>
          <w:szCs w:val="18"/>
          <w:shd w:fill="ececec" w:val="clear"/>
        </w:rPr>
      </w:pPr>
      <w:r w:rsidDel="00000000" w:rsidR="00000000" w:rsidRPr="00000000">
        <w:rPr>
          <w:b w:val="1"/>
          <w:sz w:val="18"/>
          <w:szCs w:val="18"/>
          <w:shd w:fill="ececec" w:val="clear"/>
        </w:rPr>
        <w:drawing>
          <wp:inline distB="114300" distT="114300" distL="114300" distR="114300">
            <wp:extent cx="5731200" cy="3568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sz w:val="18"/>
          <w:szCs w:val="18"/>
          <w:shd w:fill="ecece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sz w:val="18"/>
          <w:szCs w:val="18"/>
          <w:shd w:fill="ecece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sz w:val="18"/>
          <w:szCs w:val="18"/>
          <w:shd w:fill="ecece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需求清單: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功能:事件地圖查詢與顯示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敘述：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使用者可透過下拉式選單選擇地點（如縣市、區域、路名等）查詢該地點周圍的可疑事件紀錄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使用者可以利用當前GPS定位查詢該地點周圍的可疑事件紀錄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系統將查詢結果以地圖標記的方式呈現在 Google 地圖上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可疑事件將依照類型標示不同圖示（例如：跟蹤、尾隨、騷擾等)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(不確定)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支援事件點的基本資訊預覽（例如：事件時間、簡述、地點）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提供「最新事件」、「熱點區域」、「高風險區塊」的顏色區分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(不確定)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地圖可自由縮放、移動，顯示不同範圍內的事件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系統可儲存處理後的地圖資料以供快取與快速顯示使用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sz w:val="18"/>
          <w:szCs w:val="18"/>
          <w:shd w:fill="ecece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sz w:val="18"/>
          <w:szCs w:val="18"/>
          <w:shd w:fill="ececec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