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BEA" w:rsidRDefault="004F7BEA" w:rsidP="004F7BE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INFORMATION SECURITY</w:t>
      </w:r>
    </w:p>
    <w:p w:rsidR="004F7BEA" w:rsidRDefault="004F7BEA" w:rsidP="004F7BE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F7BEA" w:rsidRDefault="004F7BEA" w:rsidP="004F7BE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898525</wp:posOffset>
            </wp:positionV>
            <wp:extent cx="1398905" cy="1397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BEA" w:rsidRDefault="004F7BEA" w:rsidP="004F7BE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F7BEA" w:rsidRDefault="004F7BEA" w:rsidP="004F7BE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4F7BEA" w:rsidRDefault="004F7BEA" w:rsidP="004F7B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F7BEA" w:rsidRDefault="004F7BEA" w:rsidP="004F7BE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Session 2023 - 2027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4F7BEA" w:rsidRDefault="004F7BEA" w:rsidP="004F7B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F7BEA" w:rsidRDefault="004F7BEA" w:rsidP="004F7BE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4F7BEA" w:rsidRDefault="004F7BEA" w:rsidP="004F7B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Sumaira Hafeez</w:t>
      </w:r>
      <w:r>
        <w:rPr>
          <w:rFonts w:ascii="Times New Roman" w:hAnsi="Times New Roman" w:cs="Times New Roman"/>
          <w:sz w:val="32"/>
          <w:szCs w:val="32"/>
        </w:rPr>
        <w:tab/>
        <w:t xml:space="preserve">2023-CS-1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F7BEA" w:rsidRDefault="004F7BEA" w:rsidP="004F7B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Supervised by:</w:t>
      </w:r>
    </w:p>
    <w:p w:rsidR="004F7BEA" w:rsidRDefault="004F7BEA" w:rsidP="004F7BE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Mam </w:t>
      </w:r>
      <w:proofErr w:type="spellStart"/>
      <w:r>
        <w:rPr>
          <w:rFonts w:ascii="Times New Roman" w:hAnsi="Times New Roman" w:cs="Times New Roman"/>
          <w:sz w:val="32"/>
          <w:szCs w:val="32"/>
        </w:rPr>
        <w:t>Faiza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Iqbal</w:t>
      </w:r>
    </w:p>
    <w:p w:rsidR="004F7BEA" w:rsidRDefault="004F7BEA" w:rsidP="004F7B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Course:</w:t>
      </w:r>
    </w:p>
    <w:p w:rsidR="004F7BEA" w:rsidRDefault="004F7BEA" w:rsidP="004F7BEA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Information Security</w:t>
      </w:r>
    </w:p>
    <w:p w:rsidR="004F7BEA" w:rsidRDefault="004F7BEA" w:rsidP="004F7BE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F7BEA" w:rsidRDefault="004F7BEA" w:rsidP="004F7BE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4F7BEA" w:rsidRDefault="004F7BEA" w:rsidP="004F7B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:rsidR="004F7BEA" w:rsidRDefault="004F7BEA" w:rsidP="004F7B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</w:p>
    <w:p w:rsidR="00B95755" w:rsidRDefault="00B95755"/>
    <w:p w:rsidR="004F7BEA" w:rsidRDefault="004F7BEA"/>
    <w:p w:rsidR="004F7BEA" w:rsidRDefault="004F7BEA"/>
    <w:p w:rsidR="004F7BEA" w:rsidRDefault="004F7BEA"/>
    <w:sdt>
      <w:sdtPr>
        <w:id w:val="-1804155553"/>
        <w:docPartObj>
          <w:docPartGallery w:val="Table of Contents"/>
          <w:docPartUnique/>
        </w:docPartObj>
      </w:sdtPr>
      <w:sdtEndPr>
        <w:rPr>
          <w:rFonts w:ascii="Calibri" w:eastAsia="Calibri" w:hAnsi="Calibri" w:cs="font385"/>
          <w:b/>
          <w:bCs/>
          <w:noProof/>
          <w:color w:val="auto"/>
          <w:kern w:val="2"/>
          <w:sz w:val="22"/>
          <w:szCs w:val="22"/>
        </w:rPr>
      </w:sdtEndPr>
      <w:sdtContent>
        <w:p w:rsidR="00943D44" w:rsidRDefault="00943D44">
          <w:pPr>
            <w:pStyle w:val="TOCHeading"/>
          </w:pPr>
          <w:r>
            <w:t>Contents</w:t>
          </w:r>
          <w:bookmarkStart w:id="0" w:name="_GoBack"/>
          <w:bookmarkEnd w:id="0"/>
        </w:p>
        <w:p w:rsidR="004E5D72" w:rsidRDefault="00943D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61606" w:history="1">
            <w:r w:rsidR="004E5D72" w:rsidRPr="00CE1717">
              <w:rPr>
                <w:rStyle w:val="Hyperlink"/>
                <w:rFonts w:ascii="Times New Roman" w:hAnsi="Times New Roman" w:cs="Times New Roman"/>
                <w:b/>
                <w:noProof/>
              </w:rPr>
              <w:t>Implementing Security Policies and Compliance Standards</w:t>
            </w:r>
            <w:r w:rsidR="004E5D72">
              <w:rPr>
                <w:noProof/>
                <w:webHidden/>
              </w:rPr>
              <w:tab/>
            </w:r>
            <w:r w:rsidR="004E5D72">
              <w:rPr>
                <w:noProof/>
                <w:webHidden/>
              </w:rPr>
              <w:fldChar w:fldCharType="begin"/>
            </w:r>
            <w:r w:rsidR="004E5D72">
              <w:rPr>
                <w:noProof/>
                <w:webHidden/>
              </w:rPr>
              <w:instrText xml:space="preserve"> PAGEREF _Toc191661606 \h </w:instrText>
            </w:r>
            <w:r w:rsidR="004E5D72">
              <w:rPr>
                <w:noProof/>
                <w:webHidden/>
              </w:rPr>
            </w:r>
            <w:r w:rsidR="004E5D72">
              <w:rPr>
                <w:noProof/>
                <w:webHidden/>
              </w:rPr>
              <w:fldChar w:fldCharType="separate"/>
            </w:r>
            <w:r w:rsidR="004E5D72">
              <w:rPr>
                <w:noProof/>
                <w:webHidden/>
              </w:rPr>
              <w:t>3</w:t>
            </w:r>
            <w:r w:rsidR="004E5D72">
              <w:rPr>
                <w:noProof/>
                <w:webHidden/>
              </w:rPr>
              <w:fldChar w:fldCharType="end"/>
            </w:r>
          </w:hyperlink>
        </w:p>
        <w:p w:rsidR="004E5D72" w:rsidRDefault="004E5D7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61607" w:history="1">
            <w:r w:rsidRPr="00CE171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CE1717">
              <w:rPr>
                <w:rStyle w:val="Hyperlink"/>
                <w:rFonts w:ascii="Times New Roman" w:hAnsi="Times New Roman" w:cs="Times New Roman"/>
                <w:b/>
                <w:noProof/>
              </w:rPr>
              <w:t>Lab Task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D72" w:rsidRDefault="004E5D7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61608" w:history="1">
            <w:r w:rsidRPr="00CE171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CE1717">
              <w:rPr>
                <w:rStyle w:val="Hyperlink"/>
                <w:rFonts w:ascii="Times New Roman" w:hAnsi="Times New Roman" w:cs="Times New Roman"/>
                <w:b/>
                <w:noProof/>
              </w:rPr>
              <w:t>Lab Task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D72" w:rsidRDefault="004E5D7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61609" w:history="1">
            <w:r w:rsidRPr="00CE1717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CE1717">
              <w:rPr>
                <w:rStyle w:val="Hyperlink"/>
                <w:rFonts w:ascii="Times New Roman" w:hAnsi="Times New Roman" w:cs="Times New Roman"/>
                <w:b/>
                <w:noProof/>
              </w:rPr>
              <w:t>Enforcing Policies on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D72" w:rsidRDefault="004E5D7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61610" w:history="1">
            <w:r w:rsidRPr="00CE1717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CE1717">
              <w:rPr>
                <w:rStyle w:val="Hyperlink"/>
                <w:rFonts w:ascii="Times New Roman" w:hAnsi="Times New Roman" w:cs="Times New Roman"/>
                <w:b/>
                <w:noProof/>
              </w:rPr>
              <w:t>Enforcing Policies on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D72" w:rsidRDefault="004E5D7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61611" w:history="1">
            <w:r w:rsidRPr="00CE1717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CE1717">
              <w:rPr>
                <w:rStyle w:val="Hyperlink"/>
                <w:rFonts w:ascii="Times New Roman" w:hAnsi="Times New Roman" w:cs="Times New Roman"/>
                <w:b/>
                <w:noProof/>
              </w:rPr>
              <w:t>Compliance Verification: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D72" w:rsidRDefault="004E5D7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61612" w:history="1">
            <w:r w:rsidRPr="00CE1717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CE1717">
              <w:rPr>
                <w:rStyle w:val="Hyperlink"/>
                <w:rFonts w:ascii="Times New Roman" w:hAnsi="Times New Roman" w:cs="Times New Roman"/>
                <w:b/>
                <w:noProof/>
              </w:rPr>
              <w:t>Incident Simulation and Login Attempts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43E" w:rsidRDefault="00943D4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Default="00E7443E">
          <w:pPr>
            <w:rPr>
              <w:b/>
              <w:bCs/>
              <w:noProof/>
            </w:rPr>
          </w:pPr>
        </w:p>
        <w:p w:rsidR="00E7443E" w:rsidRPr="00E7443E" w:rsidRDefault="00943D44" w:rsidP="00E7443E"/>
      </w:sdtContent>
    </w:sdt>
    <w:p w:rsidR="004F7BEA" w:rsidRDefault="002F25E8" w:rsidP="00E7443E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1" w:name="_Toc191661606"/>
      <w:r>
        <w:rPr>
          <w:rFonts w:ascii="Times New Roman" w:hAnsi="Times New Roman" w:cs="Times New Roman"/>
          <w:b/>
          <w:color w:val="auto"/>
        </w:rPr>
        <w:lastRenderedPageBreak/>
        <w:t>Imp</w:t>
      </w:r>
      <w:r w:rsidR="004F7BEA">
        <w:rPr>
          <w:rFonts w:ascii="Times New Roman" w:hAnsi="Times New Roman" w:cs="Times New Roman"/>
          <w:b/>
          <w:color w:val="auto"/>
        </w:rPr>
        <w:t>lementing Security Policies and Compliance Standards</w:t>
      </w:r>
      <w:bookmarkEnd w:id="1"/>
    </w:p>
    <w:p w:rsidR="004F7BEA" w:rsidRDefault="004F7BEA" w:rsidP="004F7BE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2" w:name="_Toc191661607"/>
      <w:r>
        <w:rPr>
          <w:rFonts w:ascii="Times New Roman" w:hAnsi="Times New Roman" w:cs="Times New Roman"/>
          <w:b/>
          <w:color w:val="auto"/>
        </w:rPr>
        <w:t>Lab Task 1:</w:t>
      </w:r>
      <w:bookmarkEnd w:id="2"/>
    </w:p>
    <w:p w:rsidR="004F7BEA" w:rsidRDefault="004F7BEA" w:rsidP="004F7BE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is already described in previous lab which can be accessed through following link</w:t>
      </w:r>
    </w:p>
    <w:p w:rsidR="004F7BEA" w:rsidRDefault="004F7BEA" w:rsidP="004F7BEA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F7BEA">
          <w:rPr>
            <w:rStyle w:val="Hyperlink"/>
            <w:rFonts w:ascii="Times New Roman" w:hAnsi="Times New Roman" w:cs="Times New Roman"/>
            <w:sz w:val="24"/>
            <w:szCs w:val="24"/>
          </w:rPr>
          <w:t>Security Policy Task</w:t>
        </w:r>
      </w:hyperlink>
    </w:p>
    <w:p w:rsidR="004F7BEA" w:rsidRPr="00943D44" w:rsidRDefault="004F7BEA" w:rsidP="004F7BE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3" w:name="_Toc191661608"/>
      <w:r w:rsidRPr="00943D44">
        <w:rPr>
          <w:rFonts w:ascii="Times New Roman" w:hAnsi="Times New Roman" w:cs="Times New Roman"/>
          <w:b/>
          <w:color w:val="auto"/>
        </w:rPr>
        <w:t>Lab Task 2:</w:t>
      </w:r>
      <w:bookmarkEnd w:id="3"/>
    </w:p>
    <w:p w:rsidR="00943D44" w:rsidRPr="00E7443E" w:rsidRDefault="004F7BEA" w:rsidP="00E7443E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4" w:name="_Toc191661609"/>
      <w:r w:rsidRPr="00943D44">
        <w:rPr>
          <w:rFonts w:ascii="Times New Roman" w:hAnsi="Times New Roman" w:cs="Times New Roman"/>
          <w:b/>
          <w:color w:val="auto"/>
        </w:rPr>
        <w:t>Enforcing Policies on Windows:</w:t>
      </w:r>
      <w:bookmarkEnd w:id="4"/>
    </w:p>
    <w:p w:rsidR="00943D44" w:rsidRDefault="00943D44" w:rsidP="004F7BEA">
      <w:pPr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4F7BEA" w:rsidRDefault="004F7BEA" w:rsidP="004F7BEA">
      <w:p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Configuring Password Policy:</w:t>
      </w:r>
    </w:p>
    <w:p w:rsidR="004F7BEA" w:rsidRPr="004F7BEA" w:rsidRDefault="004F7BEA" w:rsidP="00D35584">
      <w:pPr>
        <w:ind w:left="36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BD60800" wp14:editId="6CFDC4D5">
            <wp:extent cx="3733800" cy="2613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wordl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77" cy="26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A" w:rsidRPr="00943D44" w:rsidRDefault="004F7BEA" w:rsidP="00943D44">
      <w:pPr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Fig1: </w:t>
      </w:r>
      <w:r>
        <w:rPr>
          <w:rFonts w:ascii="Times New Roman" w:hAnsi="Times New Roman" w:cs="Times New Roman"/>
          <w:sz w:val="26"/>
          <w:szCs w:val="26"/>
        </w:rPr>
        <w:t>Set password to minimum length of 12</w:t>
      </w:r>
    </w:p>
    <w:p w:rsidR="004F7BEA" w:rsidRDefault="004F7BEA" w:rsidP="004F7BEA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4F7BEA" w:rsidRDefault="004F7BEA" w:rsidP="00D3558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75219A" wp14:editId="4E970575">
            <wp:extent cx="4286250" cy="30131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i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64" cy="30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A" w:rsidRDefault="004F7BEA" w:rsidP="004F7B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Fig:2 Enabling Password Expiration </w:t>
      </w:r>
    </w:p>
    <w:p w:rsidR="004F7BEA" w:rsidRDefault="004F7BEA" w:rsidP="00D3558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944A8" wp14:editId="688B8AC4">
            <wp:extent cx="4467225" cy="3169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k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164" cy="31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A" w:rsidRDefault="004F7BEA" w:rsidP="004F7B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Fig3: Account lockout</w:t>
      </w:r>
    </w:p>
    <w:p w:rsidR="00D35584" w:rsidRDefault="00D35584" w:rsidP="00D35584">
      <w:pPr>
        <w:rPr>
          <w:rFonts w:ascii="Times New Roman" w:hAnsi="Times New Roman" w:cs="Times New Roman"/>
          <w:b/>
          <w:sz w:val="24"/>
          <w:szCs w:val="24"/>
        </w:rPr>
      </w:pPr>
    </w:p>
    <w:p w:rsidR="00D35584" w:rsidRDefault="00D35584" w:rsidP="00D35584">
      <w:pPr>
        <w:rPr>
          <w:rFonts w:ascii="Times New Roman" w:hAnsi="Times New Roman" w:cs="Times New Roman"/>
          <w:b/>
          <w:sz w:val="24"/>
          <w:szCs w:val="24"/>
        </w:rPr>
      </w:pPr>
    </w:p>
    <w:p w:rsidR="00D35584" w:rsidRDefault="00D35584" w:rsidP="00D35584">
      <w:pPr>
        <w:rPr>
          <w:rFonts w:ascii="Times New Roman" w:hAnsi="Times New Roman" w:cs="Times New Roman"/>
          <w:b/>
          <w:sz w:val="24"/>
          <w:szCs w:val="24"/>
        </w:rPr>
      </w:pPr>
    </w:p>
    <w:p w:rsidR="00D35584" w:rsidRDefault="00D35584" w:rsidP="00D35584">
      <w:pPr>
        <w:rPr>
          <w:rFonts w:ascii="Times New Roman" w:hAnsi="Times New Roman" w:cs="Times New Roman"/>
          <w:b/>
          <w:sz w:val="24"/>
          <w:szCs w:val="24"/>
        </w:rPr>
      </w:pPr>
    </w:p>
    <w:p w:rsidR="004F7BEA" w:rsidRDefault="00D35584" w:rsidP="00D355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Configuring Internet Policies:</w:t>
      </w:r>
    </w:p>
    <w:p w:rsidR="00D35584" w:rsidRDefault="00D35584" w:rsidP="00D35584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5761B6" wp14:editId="4F4C5B28">
            <wp:extent cx="4286250" cy="3014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n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180" cy="302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84" w:rsidRDefault="00D35584" w:rsidP="00D355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Fig4: Blocks Access</w:t>
      </w:r>
    </w:p>
    <w:p w:rsidR="00D35584" w:rsidRDefault="00D35584" w:rsidP="00D355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1F7C8" wp14:editId="469B7CDC">
            <wp:extent cx="4229100" cy="316052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oth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37" cy="31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84" w:rsidRDefault="00D35584" w:rsidP="00D355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Fig5: Restrict Executable Downloads</w:t>
      </w:r>
    </w:p>
    <w:p w:rsidR="00D35584" w:rsidRDefault="00D35584" w:rsidP="00D355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11EF85" wp14:editId="091E94DD">
            <wp:extent cx="4676775" cy="32602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454" cy="32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84" w:rsidRDefault="00D35584" w:rsidP="00D355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Fig6: Audit for unauthorized access</w:t>
      </w:r>
    </w:p>
    <w:p w:rsidR="00D35584" w:rsidRPr="00E7443E" w:rsidRDefault="00D35584" w:rsidP="00E7443E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5" w:name="_Toc191661610"/>
      <w:r w:rsidRPr="00E7443E">
        <w:rPr>
          <w:rFonts w:ascii="Times New Roman" w:hAnsi="Times New Roman" w:cs="Times New Roman"/>
          <w:b/>
          <w:color w:val="auto"/>
        </w:rPr>
        <w:t>Enforcing Policies on Linux</w:t>
      </w:r>
      <w:bookmarkEnd w:id="5"/>
    </w:p>
    <w:p w:rsidR="00D35584" w:rsidRPr="00D35584" w:rsidRDefault="00D35584" w:rsidP="00D35584"/>
    <w:p w:rsidR="00D35584" w:rsidRDefault="00D35584" w:rsidP="00D35584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Enable Firewalls and configuring Basic Rules:</w:t>
      </w:r>
    </w:p>
    <w:p w:rsidR="00D35584" w:rsidRDefault="00D35584" w:rsidP="00D35584">
      <w:pPr>
        <w:ind w:left="180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41AA10" wp14:editId="73262876">
            <wp:extent cx="43434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rew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84" w:rsidRDefault="00D35584" w:rsidP="00D35584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Fig7: Enabling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FireWall</w:t>
      </w:r>
      <w:proofErr w:type="spellEnd"/>
    </w:p>
    <w:p w:rsidR="00D35584" w:rsidRDefault="00D35584" w:rsidP="00D35584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35584" w:rsidRDefault="00D35584" w:rsidP="00D35584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B326D" wp14:editId="6EFA474D">
            <wp:extent cx="3771900" cy="21404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c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044" cy="215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84" w:rsidRDefault="00D35584" w:rsidP="00D35584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Fig8: Allowing TCP</w:t>
      </w:r>
    </w:p>
    <w:p w:rsidR="00D35584" w:rsidRDefault="00D35584" w:rsidP="00D35584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35584" w:rsidRDefault="00D35584" w:rsidP="00D35584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8E4EA9" wp14:editId="786C5C45">
            <wp:extent cx="5181600" cy="318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n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84" w:rsidRDefault="00D35584" w:rsidP="00D35584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Fig9: Denying TCP</w:t>
      </w:r>
    </w:p>
    <w:p w:rsidR="00D35584" w:rsidRDefault="00D35584" w:rsidP="00D35584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35584" w:rsidRDefault="00D35584" w:rsidP="00D35584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35584" w:rsidRDefault="00D35584" w:rsidP="00D35584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35584" w:rsidRDefault="00D35584" w:rsidP="00D35584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35584" w:rsidRDefault="00D35584" w:rsidP="00D35584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35584" w:rsidRDefault="00D35584" w:rsidP="00D35584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35584" w:rsidRDefault="00D35584" w:rsidP="00D35584">
      <w:p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Configuring Password Policies:</w:t>
      </w:r>
    </w:p>
    <w:p w:rsidR="00D35584" w:rsidRDefault="00D35584" w:rsidP="00D355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01CA9B7" wp14:editId="16A7CBFE">
            <wp:extent cx="5943600" cy="2729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nu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84" w:rsidRDefault="00D35584" w:rsidP="00D3558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Fig10: Setting up Password Policies</w:t>
      </w:r>
    </w:p>
    <w:p w:rsidR="00F00A55" w:rsidRPr="00943D44" w:rsidRDefault="00F00A55" w:rsidP="00F00A55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6" w:name="_Toc191661611"/>
      <w:r w:rsidRPr="00943D44">
        <w:rPr>
          <w:rFonts w:ascii="Times New Roman" w:hAnsi="Times New Roman" w:cs="Times New Roman"/>
          <w:b/>
          <w:color w:val="auto"/>
        </w:rPr>
        <w:t>Compliance Verification:</w:t>
      </w:r>
      <w:bookmarkEnd w:id="6"/>
    </w:p>
    <w:p w:rsidR="00F00A55" w:rsidRDefault="00F00A55" w:rsidP="00F00A55">
      <w:r>
        <w:rPr>
          <w:noProof/>
        </w:rPr>
        <w:drawing>
          <wp:inline distT="0" distB="0" distL="0" distR="0" wp14:anchorId="3E498226" wp14:editId="2512D275">
            <wp:extent cx="5943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a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55" w:rsidRDefault="00F00A55" w:rsidP="00F00A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11: Verification scan using OpenVAS</w:t>
      </w:r>
    </w:p>
    <w:p w:rsidR="00F00A55" w:rsidRDefault="00943D44" w:rsidP="00943D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E20A67F" wp14:editId="25A047BB">
            <wp:extent cx="5943600" cy="25139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por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44" w:rsidRDefault="00943D44" w:rsidP="00943D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12: Generating Reports</w:t>
      </w:r>
    </w:p>
    <w:p w:rsidR="00943D44" w:rsidRDefault="00943D44" w:rsidP="00943D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Comparison with ISO and NIST</w:t>
      </w:r>
    </w:p>
    <w:p w:rsidR="00943D44" w:rsidRPr="00943D44" w:rsidRDefault="00943D44" w:rsidP="00943D44">
      <w:pPr>
        <w:pStyle w:val="NoSpacing"/>
        <w:rPr>
          <w:rFonts w:ascii="Times New Roman" w:eastAsia="Times New Roman" w:hAnsi="Times New Roman" w:cs="Times New Roman"/>
          <w:kern w:val="0"/>
        </w:rPr>
      </w:pPr>
      <w:r>
        <w:rPr>
          <w:rStyle w:val="Strong"/>
          <w:b w:val="0"/>
          <w:bCs w:val="0"/>
        </w:rPr>
        <w:t>A. ISO 27001 Compliance Check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2146"/>
        <w:gridCol w:w="2962"/>
      </w:tblGrid>
      <w:tr w:rsidR="00943D44" w:rsidTr="00943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3D44" w:rsidRDefault="00943D4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ISO 27001 Control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Findings from Scan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Issue</w:t>
            </w:r>
          </w:p>
        </w:tc>
      </w:tr>
      <w:tr w:rsidR="00943D44" w:rsidTr="0094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D44" w:rsidRDefault="00943D44">
            <w:r>
              <w:t>A.9.1.2 - User Access Management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r>
              <w:t>Weak passwords found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r>
              <w:t>High risk of unauthorized access</w:t>
            </w:r>
          </w:p>
        </w:tc>
      </w:tr>
      <w:tr w:rsidR="00943D44" w:rsidTr="0094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D44" w:rsidRDefault="00943D44">
            <w:r>
              <w:t>A.12.1.1 - Malware Protection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r>
              <w:t>No antivirus detected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r>
              <w:t>System vulnerable to malware</w:t>
            </w:r>
          </w:p>
        </w:tc>
      </w:tr>
      <w:tr w:rsidR="00943D44" w:rsidTr="0094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D44" w:rsidRDefault="00943D44">
            <w:r>
              <w:t>A.14.2.2 - Secure Development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r>
              <w:t>Open ports detected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r>
              <w:t>Possible security risk</w:t>
            </w:r>
          </w:p>
        </w:tc>
      </w:tr>
    </w:tbl>
    <w:p w:rsidR="00943D44" w:rsidRDefault="00943D44" w:rsidP="00943D44">
      <w:pPr>
        <w:pStyle w:val="NoSpacing"/>
      </w:pPr>
      <w:r>
        <w:rPr>
          <w:rStyle w:val="Strong"/>
          <w:b w:val="0"/>
          <w:bCs w:val="0"/>
        </w:rPr>
        <w:t>B. NIST 800-53 Compliance Check</w:t>
      </w:r>
    </w:p>
    <w:tbl>
      <w:tblPr>
        <w:tblW w:w="83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2743"/>
        <w:gridCol w:w="2647"/>
      </w:tblGrid>
      <w:tr w:rsidR="00943D44" w:rsidTr="00943D44">
        <w:trPr>
          <w:trHeight w:val="41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3D44" w:rsidRDefault="00943D4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NIST 800-53 Control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Findings from Scan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Issue</w:t>
            </w:r>
          </w:p>
        </w:tc>
      </w:tr>
      <w:tr w:rsidR="00943D44" w:rsidTr="00943D44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943D44" w:rsidRDefault="00943D44">
            <w:r>
              <w:t>AC-2 - Account Management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r>
              <w:t>Unused accounts active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r>
              <w:t>Potential insider threats</w:t>
            </w:r>
          </w:p>
        </w:tc>
      </w:tr>
      <w:tr w:rsidR="00943D44" w:rsidTr="00943D44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943D44" w:rsidRDefault="00943D44">
            <w:r>
              <w:t>SI-2 - Flaw Remediation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r>
              <w:t>Unpatched software found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r>
              <w:t>Exploitable vulnerabilities</w:t>
            </w:r>
          </w:p>
        </w:tc>
      </w:tr>
      <w:tr w:rsidR="00943D44" w:rsidTr="00943D44">
        <w:trPr>
          <w:trHeight w:val="418"/>
          <w:tblCellSpacing w:w="15" w:type="dxa"/>
        </w:trPr>
        <w:tc>
          <w:tcPr>
            <w:tcW w:w="0" w:type="auto"/>
            <w:vAlign w:val="center"/>
            <w:hideMark/>
          </w:tcPr>
          <w:p w:rsidR="00943D44" w:rsidRDefault="00943D44">
            <w:r>
              <w:t>SC-7 - Boundary Protection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r>
              <w:t>Open SSH/FTP ports</w:t>
            </w:r>
          </w:p>
        </w:tc>
        <w:tc>
          <w:tcPr>
            <w:tcW w:w="0" w:type="auto"/>
            <w:vAlign w:val="center"/>
            <w:hideMark/>
          </w:tcPr>
          <w:p w:rsidR="00943D44" w:rsidRDefault="00943D44">
            <w:r>
              <w:t>Attack surface too large</w:t>
            </w:r>
          </w:p>
        </w:tc>
      </w:tr>
    </w:tbl>
    <w:p w:rsidR="00943D44" w:rsidRDefault="00943D44" w:rsidP="00943D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43D44" w:rsidRDefault="00943D44" w:rsidP="00943D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Findings and Recommendations:</w:t>
      </w:r>
    </w:p>
    <w:p w:rsidR="00943D44" w:rsidRPr="00943D44" w:rsidRDefault="00943D44" w:rsidP="00943D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3D44">
        <w:rPr>
          <w:rFonts w:ascii="Times New Roman" w:hAnsi="Times New Roman" w:cs="Times New Roman"/>
          <w:sz w:val="24"/>
          <w:szCs w:val="24"/>
        </w:rPr>
        <w:t>According to the generated report four categories of Risks was Identified:</w:t>
      </w:r>
    </w:p>
    <w:p w:rsidR="00943D44" w:rsidRPr="00943D44" w:rsidRDefault="00943D44" w:rsidP="00943D44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43D44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943D44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High &amp; Critical vulnerabilities</w:t>
      </w:r>
    </w:p>
    <w:p w:rsidR="00943D44" w:rsidRPr="00943D44" w:rsidRDefault="00943D44" w:rsidP="00943D44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43D44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943D44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Misconfigurations</w:t>
      </w:r>
    </w:p>
    <w:p w:rsidR="00943D44" w:rsidRPr="00943D44" w:rsidRDefault="00943D44" w:rsidP="00943D44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43D44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943D44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Outdated software</w:t>
      </w:r>
    </w:p>
    <w:p w:rsidR="00943D44" w:rsidRPr="00943D44" w:rsidRDefault="00943D44" w:rsidP="00943D44">
      <w:pPr>
        <w:ind w:left="720"/>
        <w:rPr>
          <w:rFonts w:ascii="Times New Roman" w:eastAsia="Times New Roman" w:hAnsi="Times New Roman" w:cs="Times New Roman"/>
          <w:bCs/>
          <w:kern w:val="0"/>
          <w:sz w:val="24"/>
          <w:szCs w:val="24"/>
        </w:rPr>
      </w:pPr>
      <w:r w:rsidRPr="00943D44">
        <w:rPr>
          <w:rFonts w:ascii="Times New Roman" w:eastAsia="Times New Roman" w:hAnsi="Symbol" w:cs="Times New Roman"/>
          <w:kern w:val="0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943D44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Weak authentication settings</w:t>
      </w:r>
    </w:p>
    <w:p w:rsidR="00943D44" w:rsidRPr="00943D44" w:rsidRDefault="00943D44" w:rsidP="00943D44">
      <w:pPr>
        <w:ind w:left="720"/>
        <w:rPr>
          <w:rFonts w:ascii="Times New Roman" w:eastAsia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It can be resolve</w:t>
      </w:r>
      <w:r w:rsidRPr="00943D44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 xml:space="preserve">d </w:t>
      </w:r>
      <w:proofErr w:type="gramStart"/>
      <w:r w:rsidRPr="00943D44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using :</w:t>
      </w:r>
      <w:proofErr w:type="gramEnd"/>
    </w:p>
    <w:p w:rsidR="00943D44" w:rsidRDefault="00943D44" w:rsidP="00943D44">
      <w:pPr>
        <w:ind w:left="720" w:firstLine="720"/>
        <w:rPr>
          <w:rFonts w:ascii="Times New Roman" w:eastAsia="Times New Roman" w:hAnsi="Times New Roman" w:cs="Times New Roman"/>
          <w:kern w:val="0"/>
        </w:rPr>
      </w:pPr>
      <w:r>
        <w:rPr>
          <w:rStyle w:val="Strong"/>
          <w:b w:val="0"/>
          <w:bCs w:val="0"/>
        </w:rPr>
        <w:lastRenderedPageBreak/>
        <w:t>A. Secure Authentication</w:t>
      </w:r>
    </w:p>
    <w:p w:rsidR="00943D44" w:rsidRDefault="00943D44" w:rsidP="00943D44">
      <w:pPr>
        <w:numPr>
          <w:ilvl w:val="0"/>
          <w:numId w:val="5"/>
        </w:numPr>
        <w:tabs>
          <w:tab w:val="clear" w:pos="720"/>
          <w:tab w:val="num" w:pos="1800"/>
        </w:tabs>
        <w:suppressAutoHyphens w:val="0"/>
        <w:spacing w:before="100" w:beforeAutospacing="1" w:after="100" w:afterAutospacing="1" w:line="240" w:lineRule="auto"/>
        <w:ind w:left="1800"/>
      </w:pPr>
      <w:r>
        <w:t xml:space="preserve">Enforce </w:t>
      </w:r>
      <w:r>
        <w:rPr>
          <w:rStyle w:val="Strong"/>
        </w:rPr>
        <w:t>multi-factor authentication (MFA)</w:t>
      </w:r>
      <w:r>
        <w:t>.</w:t>
      </w:r>
    </w:p>
    <w:p w:rsidR="00943D44" w:rsidRDefault="00943D44" w:rsidP="00943D44">
      <w:pPr>
        <w:numPr>
          <w:ilvl w:val="0"/>
          <w:numId w:val="5"/>
        </w:numPr>
        <w:tabs>
          <w:tab w:val="clear" w:pos="720"/>
          <w:tab w:val="num" w:pos="1800"/>
        </w:tabs>
        <w:suppressAutoHyphens w:val="0"/>
        <w:spacing w:before="100" w:beforeAutospacing="1" w:after="100" w:afterAutospacing="1" w:line="240" w:lineRule="auto"/>
        <w:ind w:left="1800"/>
      </w:pPr>
      <w:r>
        <w:t xml:space="preserve">Disable unused accounts and enforce </w:t>
      </w:r>
      <w:r>
        <w:rPr>
          <w:rStyle w:val="Strong"/>
        </w:rPr>
        <w:t>password rotation</w:t>
      </w:r>
      <w:r>
        <w:t>.</w:t>
      </w:r>
    </w:p>
    <w:p w:rsidR="00943D44" w:rsidRDefault="00943D44" w:rsidP="00943D44">
      <w:pPr>
        <w:ind w:left="720" w:firstLine="720"/>
      </w:pPr>
      <w:r>
        <w:rPr>
          <w:rStyle w:val="Strong"/>
          <w:b w:val="0"/>
          <w:bCs w:val="0"/>
        </w:rPr>
        <w:t>B. Patch &amp; Update</w:t>
      </w:r>
    </w:p>
    <w:p w:rsidR="00943D44" w:rsidRDefault="00943D44" w:rsidP="00943D44">
      <w:pPr>
        <w:numPr>
          <w:ilvl w:val="0"/>
          <w:numId w:val="6"/>
        </w:numPr>
        <w:tabs>
          <w:tab w:val="clear" w:pos="720"/>
          <w:tab w:val="num" w:pos="1800"/>
        </w:tabs>
        <w:suppressAutoHyphens w:val="0"/>
        <w:spacing w:before="100" w:beforeAutospacing="1" w:after="100" w:afterAutospacing="1" w:line="240" w:lineRule="auto"/>
        <w:ind w:left="1800"/>
      </w:pPr>
      <w:r>
        <w:t xml:space="preserve">Update all software and apply </w:t>
      </w:r>
      <w:r>
        <w:rPr>
          <w:rStyle w:val="Strong"/>
        </w:rPr>
        <w:t>security patches</w:t>
      </w:r>
      <w:r>
        <w:t xml:space="preserve"> regularly.</w:t>
      </w:r>
    </w:p>
    <w:p w:rsidR="00943D44" w:rsidRPr="00943D44" w:rsidRDefault="00943D44" w:rsidP="00943D44">
      <w:pPr>
        <w:numPr>
          <w:ilvl w:val="0"/>
          <w:numId w:val="6"/>
        </w:numPr>
        <w:tabs>
          <w:tab w:val="clear" w:pos="720"/>
          <w:tab w:val="num" w:pos="1800"/>
        </w:tabs>
        <w:suppressAutoHyphens w:val="0"/>
        <w:spacing w:before="100" w:beforeAutospacing="1" w:after="100" w:afterAutospacing="1" w:line="240" w:lineRule="auto"/>
        <w:ind w:left="1800"/>
      </w:pPr>
      <w:r>
        <w:t xml:space="preserve">Use </w:t>
      </w:r>
      <w:r>
        <w:rPr>
          <w:rStyle w:val="Strong"/>
        </w:rPr>
        <w:t>automatic updates</w:t>
      </w:r>
      <w:r>
        <w:t xml:space="preserve"> where possible.</w:t>
      </w:r>
    </w:p>
    <w:p w:rsidR="00D35584" w:rsidRPr="00943D44" w:rsidRDefault="00D35584" w:rsidP="00D35584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7" w:name="_Toc191661612"/>
      <w:r w:rsidRPr="00943D44">
        <w:rPr>
          <w:rFonts w:ascii="Times New Roman" w:hAnsi="Times New Roman" w:cs="Times New Roman"/>
          <w:b/>
          <w:color w:val="auto"/>
        </w:rPr>
        <w:t>In</w:t>
      </w:r>
      <w:r w:rsidR="00F00A55" w:rsidRPr="00943D44">
        <w:rPr>
          <w:rFonts w:ascii="Times New Roman" w:hAnsi="Times New Roman" w:cs="Times New Roman"/>
          <w:b/>
          <w:color w:val="auto"/>
        </w:rPr>
        <w:t>cident Simulation and Login Attempts</w:t>
      </w:r>
      <w:bookmarkEnd w:id="7"/>
    </w:p>
    <w:p w:rsidR="00F00A55" w:rsidRDefault="00F00A55" w:rsidP="00F00A55">
      <w:p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Windows:</w:t>
      </w:r>
    </w:p>
    <w:p w:rsidR="00F00A55" w:rsidRDefault="00F00A55" w:rsidP="00F00A5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343525" cy="35834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ne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221" cy="36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55" w:rsidRDefault="00F00A55" w:rsidP="00F00A5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Fig11: Event Viewer</w:t>
      </w:r>
    </w:p>
    <w:p w:rsidR="00F00A55" w:rsidRDefault="00F00A55" w:rsidP="00F00A5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Linux</w:t>
      </w:r>
    </w:p>
    <w:p w:rsidR="00F00A55" w:rsidRDefault="00F00A55" w:rsidP="00F00A55">
      <w:pPr>
        <w:rPr>
          <w:rFonts w:ascii="Times New Roman" w:hAnsi="Times New Roman" w:cs="Times New Roman"/>
          <w:b/>
          <w:sz w:val="26"/>
          <w:szCs w:val="26"/>
        </w:rPr>
      </w:pPr>
    </w:p>
    <w:p w:rsidR="00F00A55" w:rsidRPr="00F00A55" w:rsidRDefault="00F00A55" w:rsidP="00F00A55">
      <w:pPr>
        <w:rPr>
          <w:rFonts w:ascii="Times New Roman" w:hAnsi="Times New Roman" w:cs="Times New Roman"/>
          <w:b/>
          <w:sz w:val="26"/>
          <w:szCs w:val="26"/>
        </w:rPr>
      </w:pPr>
    </w:p>
    <w:sectPr w:rsidR="00F00A55" w:rsidRPr="00F0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85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C5CB0"/>
    <w:multiLevelType w:val="hybridMultilevel"/>
    <w:tmpl w:val="5192B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13230"/>
    <w:multiLevelType w:val="hybridMultilevel"/>
    <w:tmpl w:val="246CCA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72531"/>
    <w:multiLevelType w:val="hybridMultilevel"/>
    <w:tmpl w:val="9F9A5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A81"/>
    <w:multiLevelType w:val="multilevel"/>
    <w:tmpl w:val="6318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62D9C"/>
    <w:multiLevelType w:val="multilevel"/>
    <w:tmpl w:val="C8F4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073F4"/>
    <w:multiLevelType w:val="hybridMultilevel"/>
    <w:tmpl w:val="72EAE6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5916D7D"/>
    <w:multiLevelType w:val="hybridMultilevel"/>
    <w:tmpl w:val="267E3E0E"/>
    <w:lvl w:ilvl="0" w:tplc="1C8EE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517AB"/>
    <w:multiLevelType w:val="hybridMultilevel"/>
    <w:tmpl w:val="251E6CAE"/>
    <w:lvl w:ilvl="0" w:tplc="1C8EE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EA"/>
    <w:rsid w:val="002F25E8"/>
    <w:rsid w:val="004E5D72"/>
    <w:rsid w:val="004F7BEA"/>
    <w:rsid w:val="00943D44"/>
    <w:rsid w:val="00B95755"/>
    <w:rsid w:val="00D31C17"/>
    <w:rsid w:val="00D35584"/>
    <w:rsid w:val="00E7443E"/>
    <w:rsid w:val="00F0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FA57"/>
  <w15:chartTrackingRefBased/>
  <w15:docId w15:val="{C6110C8B-EA7D-48B5-A366-4CC636C3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BEA"/>
    <w:pPr>
      <w:suppressAutoHyphens/>
      <w:spacing w:line="256" w:lineRule="auto"/>
    </w:pPr>
    <w:rPr>
      <w:rFonts w:ascii="Calibri" w:eastAsia="Calibri" w:hAnsi="Calibri" w:cs="font385"/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E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7BE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7BE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D44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Strong">
    <w:name w:val="Strong"/>
    <w:basedOn w:val="DefaultParagraphFont"/>
    <w:uiPriority w:val="22"/>
    <w:qFormat/>
    <w:rsid w:val="00943D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D4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D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43D44"/>
    <w:pPr>
      <w:suppressAutoHyphens w:val="0"/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943D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3D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3D44"/>
    <w:pPr>
      <w:spacing w:after="100"/>
      <w:ind w:left="440"/>
    </w:pPr>
  </w:style>
  <w:style w:type="paragraph" w:styleId="NoSpacing">
    <w:name w:val="No Spacing"/>
    <w:uiPriority w:val="1"/>
    <w:qFormat/>
    <w:rsid w:val="00943D44"/>
    <w:pPr>
      <w:suppressAutoHyphens/>
      <w:spacing w:after="0" w:line="240" w:lineRule="auto"/>
    </w:pPr>
    <w:rPr>
      <w:rFonts w:ascii="Calibri" w:eastAsia="Calibri" w:hAnsi="Calibri" w:cs="font385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OyNgXLzw2eNtc231haUUV1SWTXwZG_W/edit?usp=sharing&amp;ouid=101030228409717981607&amp;rtpof=true&amp;sd=true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</dc:creator>
  <cp:keywords/>
  <dc:description/>
  <cp:lastModifiedBy>Hafeez</cp:lastModifiedBy>
  <cp:revision>4</cp:revision>
  <dcterms:created xsi:type="dcterms:W3CDTF">2025-02-28T12:53:00Z</dcterms:created>
  <dcterms:modified xsi:type="dcterms:W3CDTF">2025-02-28T14:00:00Z</dcterms:modified>
</cp:coreProperties>
</file>