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5EAD2" w14:textId="77777777" w:rsidR="008F7854" w:rsidRDefault="00B35758">
      <w:pPr>
        <w:rPr>
          <w:b/>
          <w:bCs/>
          <w:lang w:val="en-US"/>
        </w:rPr>
      </w:pPr>
      <w:r w:rsidRPr="00B35758">
        <w:rPr>
          <w:b/>
          <w:bCs/>
          <w:lang w:val="en-US"/>
        </w:rPr>
        <w:t>Summary</w:t>
      </w:r>
    </w:p>
    <w:p w14:paraId="420E969E" w14:textId="400467D3" w:rsidR="008F7854" w:rsidRDefault="008F7854">
      <w:pPr>
        <w:rPr>
          <w:lang w:val="en-US"/>
        </w:rPr>
      </w:pPr>
      <w:r w:rsidRPr="0055631D">
        <w:rPr>
          <w:b/>
          <w:bCs/>
          <w:lang w:val="en-US"/>
        </w:rPr>
        <w:t>A</w:t>
      </w:r>
      <w:r w:rsidR="0055631D">
        <w:rPr>
          <w:b/>
          <w:bCs/>
          <w:lang w:val="en-US"/>
        </w:rPr>
        <w:t>PI</w:t>
      </w:r>
      <w:r w:rsidRPr="008F7854">
        <w:rPr>
          <w:lang w:val="en-US"/>
        </w:rPr>
        <w:t xml:space="preserve"> is nothing but application programming interface.</w:t>
      </w:r>
      <w:r>
        <w:rPr>
          <w:b/>
          <w:bCs/>
          <w:lang w:val="en-US"/>
        </w:rPr>
        <w:t xml:space="preserve"> </w:t>
      </w:r>
      <w:r>
        <w:rPr>
          <w:lang w:val="en-US"/>
        </w:rPr>
        <w:t xml:space="preserve">It </w:t>
      </w:r>
      <w:r w:rsidR="00B35758" w:rsidRPr="00B35758">
        <w:rPr>
          <w:lang w:val="en-US"/>
        </w:rPr>
        <w:t xml:space="preserve">is a feature that allows two different applications to communicate and share information with each other. It acts as a bridge between systems, helping them send requests and receive responses in </w:t>
      </w:r>
      <w:proofErr w:type="spellStart"/>
      <w:proofErr w:type="gramStart"/>
      <w:r w:rsidR="00B35758" w:rsidRPr="00B35758">
        <w:rPr>
          <w:lang w:val="en-US"/>
        </w:rPr>
        <w:t>a</w:t>
      </w:r>
      <w:proofErr w:type="spellEnd"/>
      <w:proofErr w:type="gramEnd"/>
      <w:r w:rsidR="004D0616">
        <w:rPr>
          <w:lang w:val="en-US"/>
        </w:rPr>
        <w:t xml:space="preserve"> </w:t>
      </w:r>
      <w:r w:rsidR="00B35758" w:rsidRPr="00B35758">
        <w:rPr>
          <w:lang w:val="en-US"/>
        </w:rPr>
        <w:t>efficient way</w:t>
      </w:r>
      <w:r>
        <w:rPr>
          <w:lang w:val="en-US"/>
        </w:rPr>
        <w:t xml:space="preserve">. </w:t>
      </w:r>
    </w:p>
    <w:p w14:paraId="225D163F" w14:textId="193D097C" w:rsidR="008F7854" w:rsidRDefault="008F7854">
      <w:pPr>
        <w:rPr>
          <w:lang w:val="en-US"/>
        </w:rPr>
      </w:pPr>
      <w:r w:rsidRPr="0055631D">
        <w:rPr>
          <w:b/>
          <w:bCs/>
          <w:lang w:val="en-US"/>
        </w:rPr>
        <w:t>Api calls</w:t>
      </w:r>
      <w:r>
        <w:rPr>
          <w:lang w:val="en-US"/>
        </w:rPr>
        <w:t xml:space="preserve"> are used for send the data which is filled by the user to the backend. And there are some methods in API those are GET, POST, PUT, DELETE. GET means it always used to fetch the data from backend. POST means it always used to </w:t>
      </w:r>
      <w:r>
        <w:rPr>
          <w:lang w:val="en-US"/>
        </w:rPr>
        <w:tab/>
        <w:t>insert data to backend. PUT means it always used to update data in backend. DELETE means it always used to delete data from backend.</w:t>
      </w:r>
    </w:p>
    <w:p w14:paraId="4743D4E6" w14:textId="45A92EB1" w:rsidR="0055631D" w:rsidRPr="0055631D" w:rsidRDefault="0055631D" w:rsidP="004D0616">
      <w:r w:rsidRPr="0055631D">
        <w:rPr>
          <w:b/>
          <w:bCs/>
        </w:rPr>
        <w:t>Axios</w:t>
      </w:r>
      <w:r w:rsidRPr="0055631D">
        <w:t xml:space="preserve"> is a commonly used library in React.js that makes it easier to communicate with APIs. It allows our React application to send requests to a server and receive responses without much effort. With Axios, </w:t>
      </w:r>
      <w:r w:rsidR="00103FFA">
        <w:t>we</w:t>
      </w:r>
      <w:r w:rsidRPr="0055631D">
        <w:t xml:space="preserve"> can easily perform tasks like fetching data from an API, sending new data, updating existing information, or deleting data on the server.</w:t>
      </w:r>
    </w:p>
    <w:p w14:paraId="2DAC4A6C" w14:textId="5D880C11" w:rsidR="004D0616" w:rsidRDefault="0055631D" w:rsidP="004D0616">
      <w:r w:rsidRPr="0055631D">
        <w:rPr>
          <w:b/>
          <w:bCs/>
        </w:rPr>
        <w:t>Bootstrap</w:t>
      </w:r>
      <w:r w:rsidRPr="0055631D">
        <w:t xml:space="preserve"> is a free front-end framework that helps developers quickly create websites and applications that look good on all devices, including mobile. It offers ready-made templates, CSS styles, and JavaScript features, so developers can design clean, attractive, and consistent user interfaces without starting everything from scratch.</w:t>
      </w:r>
    </w:p>
    <w:p w14:paraId="55A7BDDA" w14:textId="33C54415" w:rsidR="0055631D" w:rsidRDefault="0055631D" w:rsidP="0055631D">
      <w:r w:rsidRPr="0055631D">
        <w:t xml:space="preserve">The </w:t>
      </w:r>
      <w:r w:rsidRPr="0055631D">
        <w:rPr>
          <w:b/>
          <w:bCs/>
        </w:rPr>
        <w:t>Bootstrap Grid System</w:t>
      </w:r>
      <w:r w:rsidRPr="0055631D">
        <w:t xml:space="preserve"> is a layout system that makes it easy to build responsive web pages. It splits the page into 12 columns, and </w:t>
      </w:r>
      <w:r w:rsidR="00BC670E">
        <w:t>we</w:t>
      </w:r>
      <w:r w:rsidRPr="0055631D">
        <w:t xml:space="preserve"> can mix or combine these columns to create different designs for mobile, tablet, and desktop devices.</w:t>
      </w:r>
    </w:p>
    <w:p w14:paraId="54D634A7" w14:textId="5094451F" w:rsidR="00BC670E" w:rsidRPr="0055631D" w:rsidRDefault="00BC670E" w:rsidP="0055631D">
      <w:r w:rsidRPr="00BC670E">
        <w:rPr>
          <w:b/>
          <w:bCs/>
        </w:rPr>
        <w:t>Breakpoints</w:t>
      </w:r>
      <w:r w:rsidRPr="00BC670E">
        <w:t xml:space="preserve"> tell our webpage when to adjust its layout based on the screen size.</w:t>
      </w:r>
      <w:r>
        <w:t xml:space="preserve"> There are some different screen sizes like, </w:t>
      </w:r>
      <w:proofErr w:type="spellStart"/>
      <w:r>
        <w:t>sm</w:t>
      </w:r>
      <w:proofErr w:type="spellEnd"/>
      <w:r>
        <w:t xml:space="preserve"> means small (f</w:t>
      </w:r>
      <w:r w:rsidRPr="00BC670E">
        <w:t>or small screens</w:t>
      </w:r>
      <w:r>
        <w:t xml:space="preserve">), </w:t>
      </w:r>
      <w:proofErr w:type="spellStart"/>
      <w:r>
        <w:t>lg</w:t>
      </w:r>
      <w:proofErr w:type="spellEnd"/>
      <w:r>
        <w:t xml:space="preserve"> means large (for big screens), md means </w:t>
      </w:r>
      <w:proofErr w:type="gramStart"/>
      <w:r>
        <w:t>medium(</w:t>
      </w:r>
      <w:proofErr w:type="gramEnd"/>
      <w:r>
        <w:t xml:space="preserve">for </w:t>
      </w:r>
      <w:r w:rsidRPr="00BC670E">
        <w:t>medium screens</w:t>
      </w:r>
      <w:r>
        <w:t xml:space="preserve">), xl means </w:t>
      </w:r>
      <w:proofErr w:type="spellStart"/>
      <w:r>
        <w:t>extra large</w:t>
      </w:r>
      <w:proofErr w:type="spellEnd"/>
      <w:r>
        <w:t xml:space="preserve"> (for very large screens), xxl means extra </w:t>
      </w:r>
      <w:proofErr w:type="spellStart"/>
      <w:r>
        <w:t xml:space="preserve">extra </w:t>
      </w:r>
      <w:proofErr w:type="gramStart"/>
      <w:r>
        <w:t>large</w:t>
      </w:r>
      <w:proofErr w:type="spellEnd"/>
      <w:r>
        <w:t>(</w:t>
      </w:r>
      <w:proofErr w:type="gramEnd"/>
      <w:r>
        <w:t xml:space="preserve">for very </w:t>
      </w:r>
      <w:proofErr w:type="spellStart"/>
      <w:r>
        <w:t>very</w:t>
      </w:r>
      <w:proofErr w:type="spellEnd"/>
      <w:r>
        <w:t xml:space="preserve"> large screens).</w:t>
      </w:r>
    </w:p>
    <w:p w14:paraId="45AFD425" w14:textId="77777777" w:rsidR="004D0616" w:rsidRPr="004D0616" w:rsidRDefault="004D0616" w:rsidP="004D0616">
      <w:pPr>
        <w:rPr>
          <w:lang w:val="en-US"/>
        </w:rPr>
      </w:pPr>
    </w:p>
    <w:p w14:paraId="35935341" w14:textId="67BF8161" w:rsidR="008F7854" w:rsidRPr="008F7854" w:rsidRDefault="008F7854" w:rsidP="004D0616">
      <w:pPr>
        <w:rPr>
          <w:lang w:val="en-US"/>
        </w:rPr>
      </w:pPr>
    </w:p>
    <w:sectPr w:rsidR="008F7854" w:rsidRPr="008F78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758"/>
    <w:rsid w:val="00103FFA"/>
    <w:rsid w:val="004D0616"/>
    <w:rsid w:val="0055631D"/>
    <w:rsid w:val="008F7854"/>
    <w:rsid w:val="00977CF2"/>
    <w:rsid w:val="00B35758"/>
    <w:rsid w:val="00BC670E"/>
    <w:rsid w:val="00C84238"/>
    <w:rsid w:val="00F744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1AC8E"/>
  <w15:chartTrackingRefBased/>
  <w15:docId w15:val="{E7357261-8CBD-4E42-8C09-E5F2F5513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57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57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57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57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57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57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57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57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57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57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57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57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57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57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57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57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57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5758"/>
    <w:rPr>
      <w:rFonts w:eastAsiaTheme="majorEastAsia" w:cstheme="majorBidi"/>
      <w:color w:val="272727" w:themeColor="text1" w:themeTint="D8"/>
    </w:rPr>
  </w:style>
  <w:style w:type="paragraph" w:styleId="Title">
    <w:name w:val="Title"/>
    <w:basedOn w:val="Normal"/>
    <w:next w:val="Normal"/>
    <w:link w:val="TitleChar"/>
    <w:uiPriority w:val="10"/>
    <w:qFormat/>
    <w:rsid w:val="00B357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57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57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57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5758"/>
    <w:pPr>
      <w:spacing w:before="160"/>
      <w:jc w:val="center"/>
    </w:pPr>
    <w:rPr>
      <w:i/>
      <w:iCs/>
      <w:color w:val="404040" w:themeColor="text1" w:themeTint="BF"/>
    </w:rPr>
  </w:style>
  <w:style w:type="character" w:customStyle="1" w:styleId="QuoteChar">
    <w:name w:val="Quote Char"/>
    <w:basedOn w:val="DefaultParagraphFont"/>
    <w:link w:val="Quote"/>
    <w:uiPriority w:val="29"/>
    <w:rsid w:val="00B35758"/>
    <w:rPr>
      <w:i/>
      <w:iCs/>
      <w:color w:val="404040" w:themeColor="text1" w:themeTint="BF"/>
    </w:rPr>
  </w:style>
  <w:style w:type="paragraph" w:styleId="ListParagraph">
    <w:name w:val="List Paragraph"/>
    <w:basedOn w:val="Normal"/>
    <w:uiPriority w:val="34"/>
    <w:qFormat/>
    <w:rsid w:val="00B35758"/>
    <w:pPr>
      <w:ind w:left="720"/>
      <w:contextualSpacing/>
    </w:pPr>
  </w:style>
  <w:style w:type="character" w:styleId="IntenseEmphasis">
    <w:name w:val="Intense Emphasis"/>
    <w:basedOn w:val="DefaultParagraphFont"/>
    <w:uiPriority w:val="21"/>
    <w:qFormat/>
    <w:rsid w:val="00B35758"/>
    <w:rPr>
      <w:i/>
      <w:iCs/>
      <w:color w:val="0F4761" w:themeColor="accent1" w:themeShade="BF"/>
    </w:rPr>
  </w:style>
  <w:style w:type="paragraph" w:styleId="IntenseQuote">
    <w:name w:val="Intense Quote"/>
    <w:basedOn w:val="Normal"/>
    <w:next w:val="Normal"/>
    <w:link w:val="IntenseQuoteChar"/>
    <w:uiPriority w:val="30"/>
    <w:qFormat/>
    <w:rsid w:val="00B357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5758"/>
    <w:rPr>
      <w:i/>
      <w:iCs/>
      <w:color w:val="0F4761" w:themeColor="accent1" w:themeShade="BF"/>
    </w:rPr>
  </w:style>
  <w:style w:type="character" w:styleId="IntenseReference">
    <w:name w:val="Intense Reference"/>
    <w:basedOn w:val="DefaultParagraphFont"/>
    <w:uiPriority w:val="32"/>
    <w:qFormat/>
    <w:rsid w:val="00B357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87</TotalTime>
  <Pages>1</Pages>
  <Words>285</Words>
  <Characters>1628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SUMALATHA</dc:creator>
  <cp:keywords/>
  <dc:description/>
  <cp:lastModifiedBy>SUMALATHA</cp:lastModifiedBy>
  <cp:revision>1</cp:revision>
  <dcterms:created xsi:type="dcterms:W3CDTF">2025-11-17T08:08:00Z</dcterms:created>
  <dcterms:modified xsi:type="dcterms:W3CDTF">2025-11-17T09:35:00Z</dcterms:modified>
</cp:coreProperties>
</file>