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758" w:rsidRPr="007467A7" w:rsidRDefault="007467A7" w:rsidP="003A5758">
      <w:pPr>
        <w:pStyle w:val="NormalWeb"/>
        <w:spacing w:before="0" w:beforeAutospacing="0" w:after="0" w:afterAutospacing="0"/>
        <w:jc w:val="center"/>
        <w:rPr>
          <w:b/>
        </w:rPr>
      </w:pPr>
      <w:r w:rsidRPr="007467A7">
        <w:rPr>
          <w:b/>
          <w:bCs/>
          <w:color w:val="000000"/>
          <w:sz w:val="28"/>
          <w:szCs w:val="28"/>
        </w:rPr>
        <w:t>Project Design Phase - II</w:t>
      </w:r>
    </w:p>
    <w:p w:rsidR="00AB3B96" w:rsidRPr="007467A7" w:rsidRDefault="007467A7" w:rsidP="00AB3B96">
      <w:pPr>
        <w:jc w:val="center"/>
        <w:rPr>
          <w:rFonts w:ascii="Times New Roman" w:hAnsi="Times New Roman" w:cs="Times New Roman"/>
          <w:b/>
          <w:sz w:val="28"/>
          <w:szCs w:val="28"/>
        </w:rPr>
      </w:pPr>
      <w:r w:rsidRPr="007467A7">
        <w:rPr>
          <w:rFonts w:ascii="Times New Roman" w:hAnsi="Times New Roman" w:cs="Times New Roman"/>
          <w:b/>
          <w:sz w:val="28"/>
          <w:szCs w:val="28"/>
        </w:rPr>
        <w:t>Data Flow Diagram and User Stories</w:t>
      </w:r>
    </w:p>
    <w:tbl>
      <w:tblPr>
        <w:tblStyle w:val="TableGrid"/>
        <w:tblW w:w="9742" w:type="dxa"/>
        <w:tblLook w:val="04A0"/>
      </w:tblPr>
      <w:tblGrid>
        <w:gridCol w:w="4871"/>
        <w:gridCol w:w="4871"/>
      </w:tblGrid>
      <w:tr w:rsidR="003A5758" w:rsidRPr="00A25231" w:rsidTr="009E3C54">
        <w:trPr>
          <w:trHeight w:val="319"/>
        </w:trPr>
        <w:tc>
          <w:tcPr>
            <w:tcW w:w="4871" w:type="dxa"/>
          </w:tcPr>
          <w:p w:rsidR="003A5758" w:rsidRPr="00A25231" w:rsidRDefault="003A5758" w:rsidP="009E3C54">
            <w:pPr>
              <w:rPr>
                <w:rFonts w:ascii="Times New Roman" w:hAnsi="Times New Roman" w:cs="Times New Roman"/>
              </w:rPr>
            </w:pPr>
            <w:r w:rsidRPr="00A25231">
              <w:rPr>
                <w:rFonts w:ascii="Times New Roman" w:hAnsi="Times New Roman" w:cs="Times New Roman"/>
              </w:rPr>
              <w:t>Date</w:t>
            </w:r>
          </w:p>
        </w:tc>
        <w:tc>
          <w:tcPr>
            <w:tcW w:w="4871" w:type="dxa"/>
          </w:tcPr>
          <w:p w:rsidR="003A5758" w:rsidRPr="00A25231" w:rsidRDefault="003A5758" w:rsidP="009E3C54">
            <w:pPr>
              <w:rPr>
                <w:rFonts w:ascii="Times New Roman" w:hAnsi="Times New Roman" w:cs="Times New Roman"/>
              </w:rPr>
            </w:pPr>
            <w:r w:rsidRPr="00A25231">
              <w:rPr>
                <w:rFonts w:ascii="Times New Roman" w:hAnsi="Times New Roman" w:cs="Times New Roman"/>
              </w:rPr>
              <w:t>14 February 2026</w:t>
            </w:r>
          </w:p>
        </w:tc>
      </w:tr>
      <w:tr w:rsidR="003A5758" w:rsidRPr="00A25231" w:rsidTr="009E3C54">
        <w:trPr>
          <w:trHeight w:val="339"/>
        </w:trPr>
        <w:tc>
          <w:tcPr>
            <w:tcW w:w="4871" w:type="dxa"/>
          </w:tcPr>
          <w:p w:rsidR="003A5758" w:rsidRPr="00A25231" w:rsidRDefault="003A5758" w:rsidP="009E3C54">
            <w:pPr>
              <w:rPr>
                <w:rFonts w:ascii="Times New Roman" w:hAnsi="Times New Roman" w:cs="Times New Roman"/>
              </w:rPr>
            </w:pPr>
            <w:r w:rsidRPr="00A25231">
              <w:rPr>
                <w:rFonts w:ascii="Times New Roman" w:hAnsi="Times New Roman" w:cs="Times New Roman"/>
              </w:rPr>
              <w:t>Team ID</w:t>
            </w:r>
          </w:p>
        </w:tc>
        <w:tc>
          <w:tcPr>
            <w:tcW w:w="4871" w:type="dxa"/>
          </w:tcPr>
          <w:p w:rsidR="003A5758" w:rsidRPr="00A25231" w:rsidRDefault="003A5758" w:rsidP="009E3C54">
            <w:pPr>
              <w:rPr>
                <w:rFonts w:ascii="Times New Roman" w:hAnsi="Times New Roman" w:cs="Times New Roman"/>
              </w:rPr>
            </w:pPr>
            <w:r w:rsidRPr="00A25231">
              <w:rPr>
                <w:rFonts w:ascii="Times New Roman" w:hAnsi="Times New Roman" w:cs="Times New Roman"/>
                <w:color w:val="222222"/>
                <w:sz w:val="20"/>
                <w:szCs w:val="20"/>
                <w:shd w:val="clear" w:color="auto" w:fill="FFFFFF"/>
              </w:rPr>
              <w:t>LTVIP2026TMIDS24427</w:t>
            </w:r>
          </w:p>
        </w:tc>
      </w:tr>
      <w:tr w:rsidR="003A5758" w:rsidRPr="00A25231" w:rsidTr="009E3C54">
        <w:trPr>
          <w:trHeight w:val="719"/>
        </w:trPr>
        <w:tc>
          <w:tcPr>
            <w:tcW w:w="4871" w:type="dxa"/>
          </w:tcPr>
          <w:p w:rsidR="003A5758" w:rsidRPr="00A25231" w:rsidRDefault="003A5758" w:rsidP="009E3C54">
            <w:pPr>
              <w:rPr>
                <w:rFonts w:ascii="Times New Roman" w:hAnsi="Times New Roman" w:cs="Times New Roman"/>
              </w:rPr>
            </w:pPr>
            <w:r>
              <w:rPr>
                <w:rFonts w:ascii="Times New Roman" w:hAnsi="Times New Roman" w:cs="Times New Roman"/>
              </w:rPr>
              <w:t>Projec</w:t>
            </w:r>
            <w:r w:rsidRPr="00A25231">
              <w:rPr>
                <w:rFonts w:ascii="Times New Roman" w:hAnsi="Times New Roman" w:cs="Times New Roman"/>
              </w:rPr>
              <w:t>t Name</w:t>
            </w:r>
          </w:p>
        </w:tc>
        <w:tc>
          <w:tcPr>
            <w:tcW w:w="4871" w:type="dxa"/>
          </w:tcPr>
          <w:p w:rsidR="003A5758" w:rsidRPr="00A25231" w:rsidRDefault="003A5758" w:rsidP="009E3C54">
            <w:pPr>
              <w:shd w:val="clear" w:color="auto" w:fill="FFFFFF"/>
              <w:spacing w:before="100" w:beforeAutospacing="1" w:after="100" w:afterAutospacing="1"/>
              <w:rPr>
                <w:rFonts w:ascii="Times New Roman" w:eastAsia="Times New Roman" w:hAnsi="Times New Roman" w:cs="Times New Roman"/>
                <w:color w:val="35475C"/>
                <w:sz w:val="24"/>
                <w:szCs w:val="24"/>
              </w:rPr>
            </w:pPr>
            <w:r w:rsidRPr="00D97406">
              <w:rPr>
                <w:rFonts w:ascii="Times New Roman" w:eastAsia="Times New Roman" w:hAnsi="Times New Roman" w:cs="Times New Roman"/>
                <w:bCs/>
                <w:color w:val="2D2828"/>
                <w:sz w:val="24"/>
                <w:szCs w:val="24"/>
              </w:rPr>
              <w:t>HematoVision: Advanced Blood Cell Classification Using Transfer Learning</w:t>
            </w:r>
          </w:p>
        </w:tc>
      </w:tr>
      <w:tr w:rsidR="003A5758" w:rsidRPr="00A25231" w:rsidTr="009E3C54">
        <w:trPr>
          <w:trHeight w:val="339"/>
        </w:trPr>
        <w:tc>
          <w:tcPr>
            <w:tcW w:w="4871" w:type="dxa"/>
          </w:tcPr>
          <w:p w:rsidR="003A5758" w:rsidRPr="00A25231" w:rsidRDefault="003A5758" w:rsidP="009E3C54">
            <w:pPr>
              <w:rPr>
                <w:rFonts w:ascii="Times New Roman" w:hAnsi="Times New Roman" w:cs="Times New Roman"/>
              </w:rPr>
            </w:pPr>
            <w:r w:rsidRPr="00A25231">
              <w:rPr>
                <w:rFonts w:ascii="Times New Roman" w:hAnsi="Times New Roman" w:cs="Times New Roman"/>
              </w:rPr>
              <w:t>Marks</w:t>
            </w:r>
          </w:p>
        </w:tc>
        <w:tc>
          <w:tcPr>
            <w:tcW w:w="4871" w:type="dxa"/>
          </w:tcPr>
          <w:p w:rsidR="003A5758" w:rsidRPr="00A25231" w:rsidRDefault="007467A7" w:rsidP="009E3C54">
            <w:pPr>
              <w:rPr>
                <w:rFonts w:ascii="Times New Roman" w:hAnsi="Times New Roman" w:cs="Times New Roman"/>
              </w:rPr>
            </w:pPr>
            <w:r>
              <w:rPr>
                <w:rFonts w:ascii="Times New Roman" w:hAnsi="Times New Roman" w:cs="Times New Roman"/>
              </w:rPr>
              <w:t>4</w:t>
            </w:r>
            <w:r w:rsidR="003A5758" w:rsidRPr="00A25231">
              <w:rPr>
                <w:rFonts w:ascii="Times New Roman" w:hAnsi="Times New Roman" w:cs="Times New Roman"/>
              </w:rPr>
              <w:t xml:space="preserve"> Marks</w:t>
            </w:r>
          </w:p>
        </w:tc>
      </w:tr>
    </w:tbl>
    <w:p w:rsidR="003A5758" w:rsidRPr="00A25231" w:rsidRDefault="003A5758" w:rsidP="003A5758">
      <w:pPr>
        <w:rPr>
          <w:rFonts w:ascii="Times New Roman" w:hAnsi="Times New Roman" w:cs="Times New Roman"/>
        </w:rPr>
      </w:pPr>
    </w:p>
    <w:p w:rsidR="0004411D" w:rsidRDefault="00F1620D">
      <w:pPr>
        <w:rPr>
          <w:rFonts w:ascii="Times New Roman" w:hAnsi="Times New Roman" w:cs="Times New Roman"/>
          <w:b/>
          <w:sz w:val="28"/>
          <w:szCs w:val="28"/>
        </w:rPr>
      </w:pPr>
      <w:r w:rsidRPr="007467A7">
        <w:rPr>
          <w:rFonts w:ascii="Times New Roman" w:hAnsi="Times New Roman" w:cs="Times New Roman"/>
          <w:b/>
          <w:sz w:val="28"/>
          <w:szCs w:val="28"/>
        </w:rPr>
        <w:t>Data Flow Diagram:</w:t>
      </w:r>
    </w:p>
    <w:p w:rsidR="00AB3B96" w:rsidRPr="00AB3B96" w:rsidRDefault="00AB3B96">
      <w:pPr>
        <w:rPr>
          <w:rFonts w:ascii="Times New Roman" w:hAnsi="Times New Roman" w:cs="Times New Roman"/>
          <w:sz w:val="24"/>
          <w:szCs w:val="24"/>
        </w:rPr>
      </w:pPr>
      <w:r w:rsidRPr="00AB3B96">
        <w:rPr>
          <w:rFonts w:ascii="Times New Roman" w:hAnsi="Times New Roman" w:cs="Times New Roman"/>
          <w:sz w:val="24"/>
          <w:szCs w:val="24"/>
        </w:rPr>
        <w:t xml:space="preserve">A Data Flow Diagram (DFD) represents how data moves through the </w:t>
      </w:r>
      <w:proofErr w:type="spellStart"/>
      <w:r w:rsidRPr="00AB3B96">
        <w:rPr>
          <w:rFonts w:ascii="Times New Roman" w:hAnsi="Times New Roman" w:cs="Times New Roman"/>
          <w:sz w:val="24"/>
          <w:szCs w:val="24"/>
        </w:rPr>
        <w:t>HematoVision</w:t>
      </w:r>
      <w:proofErr w:type="spellEnd"/>
      <w:r w:rsidRPr="00AB3B96">
        <w:rPr>
          <w:rFonts w:ascii="Times New Roman" w:hAnsi="Times New Roman" w:cs="Times New Roman"/>
          <w:sz w:val="24"/>
          <w:szCs w:val="24"/>
        </w:rPr>
        <w:t xml:space="preserve"> system. It illustrates how input is provided by the user, how it is processed by the system, and how the output is generated and returned. The DFD helps in understanding the system architecture, data processing stages, and interactions between different components.</w:t>
      </w:r>
    </w:p>
    <w:p w:rsidR="005D335C" w:rsidRDefault="005D335C">
      <w:pPr>
        <w:rPr>
          <w:rFonts w:ascii="Times New Roman" w:hAnsi="Times New Roman" w:cs="Times New Roman"/>
          <w:sz w:val="24"/>
          <w:szCs w:val="24"/>
        </w:rPr>
      </w:pPr>
    </w:p>
    <w:p w:rsidR="00AB3B96" w:rsidRDefault="00AB3B96">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392917" cy="4476307"/>
            <wp:effectExtent l="19050" t="0" r="0" b="0"/>
            <wp:docPr id="1" name="Picture 1" descr="C:\Users\HI\Downloads\ChatGPT Image Feb 19, 2026, 11_39_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Downloads\ChatGPT Image Feb 19, 2026, 11_39_23 PM.png"/>
                    <pic:cNvPicPr>
                      <a:picLocks noChangeAspect="1" noChangeArrowheads="1"/>
                    </pic:cNvPicPr>
                  </pic:nvPicPr>
                  <pic:blipFill>
                    <a:blip r:embed="rId4"/>
                    <a:srcRect/>
                    <a:stretch>
                      <a:fillRect/>
                    </a:stretch>
                  </pic:blipFill>
                  <pic:spPr bwMode="auto">
                    <a:xfrm>
                      <a:off x="0" y="0"/>
                      <a:ext cx="5401691" cy="4483590"/>
                    </a:xfrm>
                    <a:prstGeom prst="rect">
                      <a:avLst/>
                    </a:prstGeom>
                    <a:noFill/>
                    <a:ln w="9525">
                      <a:noFill/>
                      <a:miter lim="800000"/>
                      <a:headEnd/>
                      <a:tailEnd/>
                    </a:ln>
                  </pic:spPr>
                </pic:pic>
              </a:graphicData>
            </a:graphic>
          </wp:inline>
        </w:drawing>
      </w:r>
    </w:p>
    <w:p w:rsidR="007467A7" w:rsidRPr="00AB3B96" w:rsidRDefault="007467A7">
      <w:pPr>
        <w:rPr>
          <w:rFonts w:ascii="Times New Roman" w:hAnsi="Times New Roman" w:cs="Times New Roman"/>
          <w:b/>
          <w:sz w:val="28"/>
          <w:szCs w:val="28"/>
        </w:rPr>
      </w:pPr>
      <w:r>
        <w:rPr>
          <w:rFonts w:ascii="Times New Roman" w:hAnsi="Times New Roman" w:cs="Times New Roman"/>
          <w:b/>
          <w:sz w:val="28"/>
          <w:szCs w:val="28"/>
        </w:rPr>
        <w:lastRenderedPageBreak/>
        <w:t>User Stories:</w:t>
      </w:r>
    </w:p>
    <w:tbl>
      <w:tblPr>
        <w:tblStyle w:val="TableGrid"/>
        <w:tblW w:w="9606" w:type="dxa"/>
        <w:tblLayout w:type="fixed"/>
        <w:tblLook w:val="04A0"/>
      </w:tblPr>
      <w:tblGrid>
        <w:gridCol w:w="1101"/>
        <w:gridCol w:w="1134"/>
        <w:gridCol w:w="992"/>
        <w:gridCol w:w="2268"/>
        <w:gridCol w:w="1843"/>
        <w:gridCol w:w="1134"/>
        <w:gridCol w:w="1134"/>
      </w:tblGrid>
      <w:tr w:rsidR="00086F71" w:rsidRPr="00AB3B96" w:rsidTr="00AB3B96">
        <w:trPr>
          <w:trHeight w:val="1370"/>
        </w:trPr>
        <w:tc>
          <w:tcPr>
            <w:tcW w:w="1101" w:type="dxa"/>
          </w:tcPr>
          <w:p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User Type</w:t>
            </w:r>
          </w:p>
        </w:tc>
        <w:tc>
          <w:tcPr>
            <w:tcW w:w="1134" w:type="dxa"/>
          </w:tcPr>
          <w:p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Functional Requirement (Epic)</w:t>
            </w:r>
          </w:p>
        </w:tc>
        <w:tc>
          <w:tcPr>
            <w:tcW w:w="992" w:type="dxa"/>
          </w:tcPr>
          <w:p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User Story Number</w:t>
            </w:r>
          </w:p>
        </w:tc>
        <w:tc>
          <w:tcPr>
            <w:tcW w:w="2268" w:type="dxa"/>
          </w:tcPr>
          <w:p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User Story / Task</w:t>
            </w:r>
          </w:p>
        </w:tc>
        <w:tc>
          <w:tcPr>
            <w:tcW w:w="1843" w:type="dxa"/>
          </w:tcPr>
          <w:p w:rsidR="007467A7" w:rsidRPr="00AB3B96" w:rsidRDefault="00086F71">
            <w:pPr>
              <w:rPr>
                <w:rFonts w:ascii="Times New Roman" w:hAnsi="Times New Roman" w:cs="Times New Roman"/>
                <w:b/>
                <w:sz w:val="26"/>
                <w:szCs w:val="26"/>
              </w:rPr>
            </w:pPr>
            <w:r w:rsidRPr="00AB3B96">
              <w:rPr>
                <w:rFonts w:ascii="Times New Roman" w:hAnsi="Times New Roman" w:cs="Times New Roman"/>
                <w:b/>
                <w:sz w:val="26"/>
                <w:szCs w:val="26"/>
              </w:rPr>
              <w:t>Acceptance Criteria</w:t>
            </w:r>
          </w:p>
        </w:tc>
        <w:tc>
          <w:tcPr>
            <w:tcW w:w="1134" w:type="dxa"/>
          </w:tcPr>
          <w:p w:rsidR="007467A7" w:rsidRPr="00AB3B96" w:rsidRDefault="00086F71">
            <w:pPr>
              <w:rPr>
                <w:rFonts w:ascii="Times New Roman" w:hAnsi="Times New Roman" w:cs="Times New Roman"/>
                <w:b/>
                <w:sz w:val="26"/>
                <w:szCs w:val="26"/>
              </w:rPr>
            </w:pPr>
            <w:r w:rsidRPr="00AB3B96">
              <w:rPr>
                <w:rFonts w:ascii="Times New Roman" w:hAnsi="Times New Roman" w:cs="Times New Roman"/>
                <w:b/>
                <w:sz w:val="26"/>
                <w:szCs w:val="26"/>
              </w:rPr>
              <w:t>Priority</w:t>
            </w:r>
          </w:p>
        </w:tc>
        <w:tc>
          <w:tcPr>
            <w:tcW w:w="1134" w:type="dxa"/>
          </w:tcPr>
          <w:p w:rsidR="007467A7" w:rsidRPr="00AB3B96" w:rsidRDefault="00086F71">
            <w:pPr>
              <w:rPr>
                <w:rFonts w:ascii="Times New Roman" w:hAnsi="Times New Roman" w:cs="Times New Roman"/>
                <w:b/>
                <w:sz w:val="26"/>
                <w:szCs w:val="26"/>
              </w:rPr>
            </w:pPr>
            <w:r w:rsidRPr="00AB3B96">
              <w:rPr>
                <w:rFonts w:ascii="Times New Roman" w:hAnsi="Times New Roman" w:cs="Times New Roman"/>
                <w:b/>
                <w:sz w:val="26"/>
                <w:szCs w:val="26"/>
              </w:rPr>
              <w:t>Release</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Image Upload</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to upload a blood cell image so that I can analyze it.</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Image uploads successfully in supported format (JPG/PNG).</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Image Validation</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USN-2</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the system to validate my uploaded image to ensure it is a valid blood cell image.</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shows error message for invalid image formats.</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Image Preprocessing</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USN-3</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the system to automatically preprocess the image before prediction.</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Image is resized and normalized without user intervention.</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r w:rsidRPr="00AB3B96">
              <w:rPr>
                <w:rFonts w:ascii="Times New Roman" w:hAnsi="Times New Roman" w:cs="Times New Roman"/>
                <w:sz w:val="26"/>
                <w:szCs w:val="26"/>
              </w:rPr>
              <w:softHyphen/>
            </w:r>
            <w:r w:rsidRPr="00AB3B96">
              <w:rPr>
                <w:rFonts w:ascii="Times New Roman" w:hAnsi="Times New Roman" w:cs="Times New Roman"/>
                <w:sz w:val="26"/>
                <w:szCs w:val="26"/>
              </w:rPr>
              <w:softHyphen/>
            </w:r>
          </w:p>
        </w:tc>
      </w:tr>
      <w:tr w:rsidR="00086F71" w:rsidRPr="00AB3B96" w:rsidTr="00AB3B96">
        <w:trPr>
          <w:trHeight w:val="1531"/>
        </w:trPr>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Prediction</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USN-4</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the system to classify the blood cell image into correct category.</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displays correct predicted class.</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Confidence Score</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USN-5</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to see the confidence score of the prediction.</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Confidence percentage is clearly displayed.</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Result Display</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USN-6</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a clear and simple result page showing prediction details.</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Result page shows class name, confidence, and summary.</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Experience</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USN-7</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a simple and clean interface to use the application easily.</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Interface is responsive and easy to navigate.</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lastRenderedPageBreak/>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Error Handling</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USN-8</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w:t>
            </w:r>
            <w:r w:rsidR="00AB3B96" w:rsidRPr="00AB3B96">
              <w:rPr>
                <w:rFonts w:ascii="Times New Roman" w:hAnsi="Times New Roman" w:cs="Times New Roman"/>
                <w:sz w:val="26"/>
                <w:szCs w:val="26"/>
              </w:rPr>
              <w:t xml:space="preserve">o receive proper error </w:t>
            </w:r>
            <w:proofErr w:type="spellStart"/>
            <w:r w:rsidR="00AB3B96" w:rsidRPr="00AB3B96">
              <w:rPr>
                <w:rFonts w:ascii="Times New Roman" w:hAnsi="Times New Roman" w:cs="Times New Roman"/>
                <w:sz w:val="26"/>
                <w:szCs w:val="26"/>
              </w:rPr>
              <w:t>messages</w:t>
            </w:r>
            <w:proofErr w:type="gramStart"/>
            <w:r w:rsidR="00AB3B96" w:rsidRPr="00AB3B96">
              <w:rPr>
                <w:rFonts w:ascii="Times New Roman" w:hAnsi="Times New Roman" w:cs="Times New Roman"/>
                <w:sz w:val="26"/>
                <w:szCs w:val="26"/>
              </w:rPr>
              <w:t>,if</w:t>
            </w:r>
            <w:proofErr w:type="spellEnd"/>
            <w:proofErr w:type="gramEnd"/>
            <w:r w:rsidR="00AB3B96" w:rsidRPr="00AB3B96">
              <w:rPr>
                <w:rFonts w:ascii="Times New Roman" w:hAnsi="Times New Roman" w:cs="Times New Roman"/>
                <w:sz w:val="26"/>
                <w:szCs w:val="26"/>
              </w:rPr>
              <w:t xml:space="preserve"> </w:t>
            </w:r>
            <w:r w:rsidRPr="00AB3B96">
              <w:rPr>
                <w:rFonts w:ascii="Times New Roman" w:hAnsi="Times New Roman" w:cs="Times New Roman"/>
                <w:sz w:val="26"/>
                <w:szCs w:val="26"/>
              </w:rPr>
              <w:t xml:space="preserve"> something goes wrong.</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displays meaningful error messages.</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Reuse System</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USN-9</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to upload multiple images for repeated analysis.</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allows multiple predictions without reload issues.</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Model Integration</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USN-10</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an administrator, I want to integrate the trained ML model into the system.</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Model loads correctly and performs prediction.</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Model Update</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USN-11</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an administrator, I want to update the model with improved versions.</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New model replaces old model without system crash.</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Performance Monitoring</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USN-12</w:t>
            </w:r>
          </w:p>
        </w:tc>
        <w:tc>
          <w:tcPr>
            <w:tcW w:w="2268"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an administrator, I want to monitor model accuracy and performance.</w:t>
            </w: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Admin dashboard shows accuracy metrics.</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r w:rsidR="00086F71" w:rsidRPr="00AB3B96" w:rsidTr="00AB3B96">
        <w:tc>
          <w:tcPr>
            <w:tcW w:w="1101"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System Maintenance</w:t>
            </w:r>
          </w:p>
        </w:tc>
        <w:tc>
          <w:tcPr>
            <w:tcW w:w="992" w:type="dxa"/>
          </w:tcPr>
          <w:p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USN-13</w:t>
            </w:r>
          </w:p>
        </w:tc>
        <w:tc>
          <w:tcPr>
            <w:tcW w:w="2268" w:type="dxa"/>
          </w:tcPr>
          <w:tbl>
            <w:tblPr>
              <w:tblW w:w="0" w:type="auto"/>
              <w:tblCellSpacing w:w="15" w:type="dxa"/>
              <w:tblLayout w:type="fixed"/>
              <w:tblCellMar>
                <w:top w:w="15" w:type="dxa"/>
                <w:left w:w="15" w:type="dxa"/>
                <w:bottom w:w="15" w:type="dxa"/>
                <w:right w:w="15" w:type="dxa"/>
              </w:tblCellMar>
              <w:tblLook w:val="04A0"/>
            </w:tblPr>
            <w:tblGrid>
              <w:gridCol w:w="110"/>
            </w:tblGrid>
            <w:tr w:rsidR="007467A7" w:rsidRPr="00AB3B96" w:rsidTr="00086F71">
              <w:trPr>
                <w:tblCellSpacing w:w="15" w:type="dxa"/>
              </w:trPr>
              <w:tc>
                <w:tcPr>
                  <w:tcW w:w="36" w:type="dxa"/>
                  <w:vAlign w:val="center"/>
                  <w:hideMark/>
                </w:tcPr>
                <w:p w:rsidR="007467A7" w:rsidRPr="00AB3B96" w:rsidRDefault="007467A7" w:rsidP="00086F71">
                  <w:pPr>
                    <w:spacing w:after="0" w:line="240" w:lineRule="auto"/>
                    <w:rPr>
                      <w:rFonts w:ascii="Times New Roman" w:eastAsia="Times New Roman" w:hAnsi="Times New Roman" w:cs="Times New Roman"/>
                      <w:sz w:val="26"/>
                      <w:szCs w:val="26"/>
                    </w:rPr>
                  </w:pPr>
                </w:p>
              </w:tc>
            </w:tr>
          </w:tbl>
          <w:p w:rsidR="007467A7" w:rsidRPr="00AB3B96" w:rsidRDefault="007467A7" w:rsidP="00086F71">
            <w:pPr>
              <w:rPr>
                <w:rFonts w:ascii="Times New Roman" w:eastAsia="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tblPr>
            <w:tblGrid>
              <w:gridCol w:w="1207"/>
            </w:tblGrid>
            <w:tr w:rsidR="007467A7" w:rsidRPr="00AB3B96" w:rsidTr="00086F71">
              <w:trPr>
                <w:tblCellSpacing w:w="15" w:type="dxa"/>
              </w:trPr>
              <w:tc>
                <w:tcPr>
                  <w:tcW w:w="1147" w:type="dxa"/>
                  <w:vAlign w:val="center"/>
                  <w:hideMark/>
                </w:tcPr>
                <w:p w:rsidR="007467A7" w:rsidRPr="00AB3B96" w:rsidRDefault="007467A7" w:rsidP="00086F71">
                  <w:pPr>
                    <w:spacing w:after="0" w:line="240" w:lineRule="auto"/>
                    <w:rPr>
                      <w:rFonts w:ascii="Times New Roman" w:eastAsia="Times New Roman" w:hAnsi="Times New Roman" w:cs="Times New Roman"/>
                      <w:sz w:val="26"/>
                      <w:szCs w:val="26"/>
                    </w:rPr>
                  </w:pPr>
                  <w:r w:rsidRPr="00AB3B96">
                    <w:rPr>
                      <w:rFonts w:ascii="Times New Roman" w:eastAsia="Times New Roman" w:hAnsi="Times New Roman" w:cs="Times New Roman"/>
                      <w:sz w:val="26"/>
                      <w:szCs w:val="26"/>
                    </w:rPr>
                    <w:t>As an administrator, I want to maintain backend server and database logs.</w:t>
                  </w:r>
                </w:p>
              </w:tc>
            </w:tr>
          </w:tbl>
          <w:p w:rsidR="007467A7" w:rsidRPr="00AB3B96" w:rsidRDefault="007467A7" w:rsidP="00086F71">
            <w:pPr>
              <w:rPr>
                <w:rFonts w:ascii="Times New Roman" w:hAnsi="Times New Roman" w:cs="Times New Roman"/>
                <w:sz w:val="26"/>
                <w:szCs w:val="26"/>
              </w:rPr>
            </w:pPr>
          </w:p>
        </w:tc>
        <w:tc>
          <w:tcPr>
            <w:tcW w:w="1843"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logs stored and accessible securely.</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bl>
    <w:p w:rsidR="007467A7" w:rsidRPr="00086F71" w:rsidRDefault="007467A7" w:rsidP="00086F71">
      <w:pPr>
        <w:jc w:val="both"/>
        <w:rPr>
          <w:rFonts w:ascii="Times New Roman" w:hAnsi="Times New Roman" w:cs="Times New Roman"/>
          <w:sz w:val="20"/>
          <w:szCs w:val="20"/>
        </w:rPr>
      </w:pPr>
    </w:p>
    <w:sectPr w:rsidR="007467A7" w:rsidRPr="00086F71" w:rsidSect="000441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A5758"/>
    <w:rsid w:val="0004411D"/>
    <w:rsid w:val="00086F71"/>
    <w:rsid w:val="003A5758"/>
    <w:rsid w:val="005D335C"/>
    <w:rsid w:val="007467A7"/>
    <w:rsid w:val="00AB3B96"/>
    <w:rsid w:val="00DC66DC"/>
    <w:rsid w:val="00F1620D"/>
    <w:rsid w:val="00F650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7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575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A575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B3B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B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3592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3</cp:revision>
  <dcterms:created xsi:type="dcterms:W3CDTF">2026-02-19T14:08:00Z</dcterms:created>
  <dcterms:modified xsi:type="dcterms:W3CDTF">2026-02-19T23:02:00Z</dcterms:modified>
</cp:coreProperties>
</file>