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CC6" w:rsidRDefault="00846CC6">
      <w:r>
        <w:t xml:space="preserve">                                                                            PROJECT WORK</w:t>
      </w:r>
    </w:p>
    <w:p w:rsidR="00846CC6" w:rsidRDefault="00846CC6">
      <w:r>
        <w:t xml:space="preserve"> Objective: The objective of this project is to understand the global covid-19 mortality rates. </w:t>
      </w:r>
    </w:p>
    <w:p w:rsidR="00846CC6" w:rsidRDefault="00846CC6">
      <w:r>
        <w:t>T</w:t>
      </w:r>
      <w:r w:rsidR="00FF47FB">
        <w:t>he description of the dataset</w:t>
      </w:r>
      <w:r>
        <w:t xml:space="preserve"> mentioned below. </w:t>
      </w:r>
    </w:p>
    <w:p w:rsidR="00846CC6" w:rsidRDefault="00846CC6"/>
    <w:p w:rsidR="00846CC6" w:rsidRDefault="00846CC6">
      <w:r>
        <w:t xml:space="preserve">Use the default data sets (.csv files) available. Data sets are to be </w:t>
      </w:r>
      <w:proofErr w:type="gramStart"/>
      <w:r>
        <w:t>related</w:t>
      </w:r>
      <w:proofErr w:type="gramEnd"/>
      <w:r>
        <w:t xml:space="preserve">, joined or blended to solve the following problem statements. </w:t>
      </w:r>
    </w:p>
    <w:p w:rsidR="00846CC6" w:rsidRDefault="00846CC6">
      <w:r>
        <w:t xml:space="preserve">Problem statement: Based on the csv. </w:t>
      </w:r>
      <w:proofErr w:type="gramStart"/>
      <w:r>
        <w:t>files</w:t>
      </w:r>
      <w:proofErr w:type="gramEnd"/>
      <w:r>
        <w:t xml:space="preserve"> for global mortality rates, we are going to analyze and develop a dashboard to understand the covid-19 global cases. Use filters, parameters and actions wherever possible to make the dashboard interactive. </w:t>
      </w:r>
    </w:p>
    <w:p w:rsidR="00846CC6" w:rsidRDefault="00846CC6">
      <w:r>
        <w:sym w:font="Symbol" w:char="F0B7"/>
      </w:r>
      <w:r>
        <w:t xml:space="preserve"> Comparing the global confirmed vs. death cases in a world map using pie charts.</w:t>
      </w:r>
    </w:p>
    <w:p w:rsidR="00914413" w:rsidRDefault="00914413">
      <w:r w:rsidRPr="00914413">
        <w:drawing>
          <wp:inline distT="0" distB="0" distL="0" distR="0" wp14:anchorId="6D71E479" wp14:editId="3D05EA73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t xml:space="preserve"> </w:t>
      </w:r>
      <w:r>
        <w:sym w:font="Symbol" w:char="F0B7"/>
      </w:r>
      <w:r>
        <w:t xml:space="preserve"> Top </w:t>
      </w:r>
      <w:proofErr w:type="gramStart"/>
      <w:r>
        <w:t>5</w:t>
      </w:r>
      <w:proofErr w:type="gramEnd"/>
      <w:r>
        <w:t xml:space="preserve"> countries based on confirmed and death cases in numbers. </w:t>
      </w:r>
    </w:p>
    <w:p w:rsidR="00E33339" w:rsidRDefault="00E33339">
      <w:r w:rsidRPr="00E33339">
        <w:lastRenderedPageBreak/>
        <w:drawing>
          <wp:inline distT="0" distB="0" distL="0" distR="0" wp14:anchorId="437A475D" wp14:editId="26293B06">
            <wp:extent cx="5943600" cy="3027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FB" w:rsidRDefault="00FF47FB"/>
    <w:p w:rsidR="00914413" w:rsidRDefault="00914413"/>
    <w:p w:rsidR="00E33339" w:rsidRDefault="00846CC6">
      <w:r>
        <w:sym w:font="Symbol" w:char="F0B7"/>
      </w:r>
      <w:r>
        <w:t xml:space="preserve"> Create a parameter for percentile comparison between countries based on confirmed or death cases.</w:t>
      </w:r>
    </w:p>
    <w:p w:rsidR="00E33339" w:rsidRDefault="00E33339">
      <w:r w:rsidRPr="00E33339">
        <w:drawing>
          <wp:inline distT="0" distB="0" distL="0" distR="0" wp14:anchorId="746EB3DB" wp14:editId="31114A69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39" w:rsidRDefault="00E33339"/>
    <w:p w:rsidR="00E33339" w:rsidRDefault="00846CC6">
      <w:r>
        <w:t xml:space="preserve"> </w:t>
      </w:r>
    </w:p>
    <w:p w:rsidR="00846CC6" w:rsidRDefault="00846CC6">
      <w:r>
        <w:sym w:font="Symbol" w:char="F0B7"/>
      </w:r>
      <w:r>
        <w:t xml:space="preserve"> Comparing the country wise cases using logarithmic axes. Dashboard should display both log axis chart and a default axis chart in an alternate interactive way. </w:t>
      </w:r>
    </w:p>
    <w:p w:rsidR="005F2F5B" w:rsidRDefault="005F2F5B">
      <w:r w:rsidRPr="005F2F5B">
        <w:lastRenderedPageBreak/>
        <w:drawing>
          <wp:inline distT="0" distB="0" distL="0" distR="0" wp14:anchorId="536E2345" wp14:editId="0D0CB21B">
            <wp:extent cx="5943600" cy="4138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sym w:font="Symbol" w:char="F0B7"/>
      </w:r>
      <w:r>
        <w:t xml:space="preserve"> New cases per day in China and India – compared in a date wise chart. </w:t>
      </w:r>
    </w:p>
    <w:p w:rsidR="005F2F5B" w:rsidRDefault="00B31059">
      <w:r w:rsidRPr="00B31059">
        <w:drawing>
          <wp:inline distT="0" distB="0" distL="0" distR="0" wp14:anchorId="4E117A4C" wp14:editId="3A3086E9">
            <wp:extent cx="5943600" cy="3198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sym w:font="Symbol" w:char="F0B7"/>
      </w:r>
      <w:r>
        <w:t xml:space="preserve"> Which day has the highest new death cases? </w:t>
      </w:r>
    </w:p>
    <w:p w:rsidR="00F91654" w:rsidRDefault="00F91654">
      <w:r w:rsidRPr="00F91654">
        <w:lastRenderedPageBreak/>
        <w:drawing>
          <wp:inline distT="0" distB="0" distL="0" distR="0" wp14:anchorId="79925A54" wp14:editId="1340F1C5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sym w:font="Symbol" w:char="F0B7"/>
      </w:r>
      <w:r>
        <w:t xml:space="preserve"> Which WHO region has the highest new cases verses new deaths ratio? </w:t>
      </w:r>
    </w:p>
    <w:p w:rsidR="00871DBC" w:rsidRDefault="00871DBC">
      <w:r w:rsidRPr="00871DBC">
        <w:drawing>
          <wp:inline distT="0" distB="0" distL="0" distR="0" wp14:anchorId="4252DB38" wp14:editId="6733F82B">
            <wp:extent cx="59436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sym w:font="Symbol" w:char="F0B7"/>
      </w:r>
      <w:r>
        <w:t xml:space="preserve"> Create a parameter </w:t>
      </w:r>
      <w:proofErr w:type="gramStart"/>
      <w:r>
        <w:t>to dynamically view</w:t>
      </w:r>
      <w:proofErr w:type="gramEnd"/>
      <w:r>
        <w:t xml:space="preserve"> Top N WHO regions based on cumulative new cases and death cases ratio.</w:t>
      </w:r>
    </w:p>
    <w:p w:rsidR="00871DBC" w:rsidRDefault="00871DBC">
      <w:r w:rsidRPr="00871DBC">
        <w:lastRenderedPageBreak/>
        <w:drawing>
          <wp:inline distT="0" distB="0" distL="0" distR="0" wp14:anchorId="67012450" wp14:editId="6E756D8A">
            <wp:extent cx="5943600" cy="3109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BC" w:rsidRDefault="00871DBC"/>
    <w:p w:rsidR="00846CC6" w:rsidRDefault="00846CC6">
      <w:r>
        <w:t xml:space="preserve"> </w:t>
      </w:r>
      <w:r>
        <w:sym w:font="Symbol" w:char="F0B7"/>
      </w:r>
      <w:r>
        <w:t xml:space="preserve"> Average WHO region wise cumulative cases to </w:t>
      </w:r>
      <w:proofErr w:type="gramStart"/>
      <w:r>
        <w:t>be visualized</w:t>
      </w:r>
      <w:proofErr w:type="gramEnd"/>
      <w:r>
        <w:t xml:space="preserve"> using a funnel chart. </w:t>
      </w:r>
    </w:p>
    <w:p w:rsidR="00871DBC" w:rsidRDefault="00871DBC">
      <w:r w:rsidRPr="00871DBC">
        <w:drawing>
          <wp:inline distT="0" distB="0" distL="0" distR="0" wp14:anchorId="5B813D26" wp14:editId="53599401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C6" w:rsidRDefault="00846CC6">
      <w:r>
        <w:sym w:font="Symbol" w:char="F0B7"/>
      </w:r>
      <w:r>
        <w:t xml:space="preserve"> Dashboard should have a drop down menu to view the WHO region wise data using a bar chart, line chart or a map as per user’s requirement.</w:t>
      </w:r>
    </w:p>
    <w:p w:rsidR="008F5B69" w:rsidRDefault="008F5B69">
      <w:r w:rsidRPr="008F5B69">
        <w:lastRenderedPageBreak/>
        <w:drawing>
          <wp:inline distT="0" distB="0" distL="0" distR="0" wp14:anchorId="38BBC961" wp14:editId="1C7DB83C">
            <wp:extent cx="5943600" cy="3369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1DBC" w:rsidRDefault="00871DBC"/>
    <w:p w:rsidR="00846CC6" w:rsidRDefault="00846CC6"/>
    <w:p w:rsidR="00846CC6" w:rsidRDefault="00846CC6">
      <w:r>
        <w:t xml:space="preserve"> Lab environment: Use Tableau desktop installed in your system.</w:t>
      </w:r>
    </w:p>
    <w:p w:rsidR="00846CC6" w:rsidRDefault="00846CC6">
      <w:r>
        <w:t xml:space="preserve"> Domain: Healthcare, Covid-19</w:t>
      </w:r>
    </w:p>
    <w:p w:rsidR="00CA40DE" w:rsidRDefault="00846CC6">
      <w:r>
        <w:t xml:space="preserve"> Hint for doing the project: Interactive sample dashboard to understand the global COVID-19 cases</w:t>
      </w:r>
    </w:p>
    <w:sectPr w:rsidR="00CA4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EE3"/>
    <w:rsid w:val="00195C0F"/>
    <w:rsid w:val="005F2F5B"/>
    <w:rsid w:val="00846CC6"/>
    <w:rsid w:val="00871DBC"/>
    <w:rsid w:val="008F5B69"/>
    <w:rsid w:val="00914413"/>
    <w:rsid w:val="00B31059"/>
    <w:rsid w:val="00CA40DE"/>
    <w:rsid w:val="00D04EE3"/>
    <w:rsid w:val="00E33339"/>
    <w:rsid w:val="00F91654"/>
    <w:rsid w:val="00FF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6610B"/>
  <w15:chartTrackingRefBased/>
  <w15:docId w15:val="{52AAE007-596E-4C0D-A61D-E3936DF4B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4259</TotalTime>
  <Pages>6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User</dc:creator>
  <cp:keywords/>
  <dc:description/>
  <cp:lastModifiedBy>Porter User</cp:lastModifiedBy>
  <cp:revision>5</cp:revision>
  <dcterms:created xsi:type="dcterms:W3CDTF">2023-05-27T04:40:00Z</dcterms:created>
  <dcterms:modified xsi:type="dcterms:W3CDTF">2023-05-30T03:39:00Z</dcterms:modified>
</cp:coreProperties>
</file>