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6BCAF" w14:textId="19F4796E" w:rsidR="00A51F04" w:rsidRPr="00A51F04" w:rsidRDefault="00A51F04" w:rsidP="00A51F04">
      <w:pPr>
        <w:pStyle w:val="Heading1"/>
      </w:pPr>
      <w:r>
        <w:rPr>
          <w:rFonts w:ascii="Segoe UI Emoji" w:hAnsi="Segoe UI Emoji" w:cs="Segoe UI Emoji"/>
        </w:rPr>
        <w:t xml:space="preserve">     </w:t>
      </w:r>
      <w:r w:rsidRPr="00A51F04">
        <w:t xml:space="preserve"> Fraud Detection System – Case Study Report</w:t>
      </w:r>
    </w:p>
    <w:p w14:paraId="047157C6" w14:textId="77777777" w:rsidR="00A51F04" w:rsidRPr="00A51F04" w:rsidRDefault="00A51F04" w:rsidP="00A51F04">
      <w:pPr>
        <w:rPr>
          <w:b/>
          <w:bCs/>
        </w:rPr>
      </w:pPr>
      <w:r w:rsidRPr="00A51F04">
        <w:rPr>
          <w:b/>
          <w:bCs/>
        </w:rPr>
        <w:t>1. Problem Statement</w:t>
      </w:r>
    </w:p>
    <w:p w14:paraId="0B410460" w14:textId="77777777" w:rsidR="00A51F04" w:rsidRPr="00A51F04" w:rsidRDefault="00A51F04" w:rsidP="00A51F04">
      <w:r w:rsidRPr="00A51F04">
        <w:t>Insurance companies face significant challenges due to fraudulent claims, which result in financial losses and reputational risks. Fraudulent activities often blend in with legitimate claims, making it difficult to detect using traditional rule-based systems.</w:t>
      </w:r>
    </w:p>
    <w:p w14:paraId="58518840" w14:textId="77777777" w:rsidR="00A51F04" w:rsidRPr="00A51F04" w:rsidRDefault="00A51F04" w:rsidP="00A51F04">
      <w:r w:rsidRPr="00A51F04">
        <w:rPr>
          <w:b/>
          <w:bCs/>
        </w:rPr>
        <w:t>Objective</w:t>
      </w:r>
      <w:r w:rsidRPr="00A51F04">
        <w:t xml:space="preserve">: Build a </w:t>
      </w:r>
      <w:r w:rsidRPr="00A51F04">
        <w:rPr>
          <w:b/>
          <w:bCs/>
        </w:rPr>
        <w:t>Fraud Detection System</w:t>
      </w:r>
      <w:r w:rsidRPr="00A51F04">
        <w:t xml:space="preserve"> that:</w:t>
      </w:r>
    </w:p>
    <w:p w14:paraId="4AE4F3FD" w14:textId="77777777" w:rsidR="00A51F04" w:rsidRPr="00A51F04" w:rsidRDefault="00A51F04" w:rsidP="00A51F04">
      <w:pPr>
        <w:numPr>
          <w:ilvl w:val="0"/>
          <w:numId w:val="1"/>
        </w:numPr>
      </w:pPr>
      <w:r w:rsidRPr="00A51F04">
        <w:t>Identifies fraudulent claims with high accuracy.</w:t>
      </w:r>
    </w:p>
    <w:p w14:paraId="4C710A99" w14:textId="77777777" w:rsidR="00A51F04" w:rsidRPr="00A51F04" w:rsidRDefault="00A51F04" w:rsidP="00A51F04">
      <w:pPr>
        <w:numPr>
          <w:ilvl w:val="0"/>
          <w:numId w:val="1"/>
        </w:numPr>
      </w:pPr>
      <w:r w:rsidRPr="00A51F04">
        <w:t>Improves recall (catching more fraud) while minimizing false alarms.</w:t>
      </w:r>
    </w:p>
    <w:p w14:paraId="27B079AF" w14:textId="77777777" w:rsidR="00A51F04" w:rsidRPr="00A51F04" w:rsidRDefault="00A51F04" w:rsidP="00A51F04">
      <w:pPr>
        <w:numPr>
          <w:ilvl w:val="0"/>
          <w:numId w:val="1"/>
        </w:numPr>
      </w:pPr>
      <w:r w:rsidRPr="00A51F04">
        <w:t>Simulates real-time fraud detection to support investigation teams.</w:t>
      </w:r>
    </w:p>
    <w:p w14:paraId="3838E9D8" w14:textId="77777777" w:rsidR="00A51F04" w:rsidRPr="00A51F04" w:rsidRDefault="00A51F04" w:rsidP="00A51F04">
      <w:r w:rsidRPr="00A51F04">
        <w:pict w14:anchorId="4E972B0F">
          <v:rect id="_x0000_i1073" style="width:0;height:1.5pt" o:hralign="center" o:hrstd="t" o:hr="t" fillcolor="#a0a0a0" stroked="f"/>
        </w:pict>
      </w:r>
    </w:p>
    <w:p w14:paraId="7A6FD0F1" w14:textId="77777777" w:rsidR="00A51F04" w:rsidRPr="00A51F04" w:rsidRDefault="00A51F04" w:rsidP="00A51F04">
      <w:pPr>
        <w:rPr>
          <w:b/>
          <w:bCs/>
        </w:rPr>
      </w:pPr>
      <w:r w:rsidRPr="00A51F04">
        <w:rPr>
          <w:b/>
          <w:bCs/>
        </w:rPr>
        <w:t>2. Dataset Description</w:t>
      </w:r>
    </w:p>
    <w:p w14:paraId="2EAFA6B6" w14:textId="77777777" w:rsidR="00A51F04" w:rsidRPr="00A51F04" w:rsidRDefault="00A51F04" w:rsidP="00A51F04">
      <w:pPr>
        <w:numPr>
          <w:ilvl w:val="0"/>
          <w:numId w:val="2"/>
        </w:numPr>
      </w:pPr>
      <w:r w:rsidRPr="00A51F04">
        <w:rPr>
          <w:b/>
          <w:bCs/>
        </w:rPr>
        <w:t>Rows:</w:t>
      </w:r>
      <w:r w:rsidRPr="00A51F04">
        <w:t xml:space="preserve"> 1000</w:t>
      </w:r>
    </w:p>
    <w:p w14:paraId="239B6305" w14:textId="77777777" w:rsidR="00A51F04" w:rsidRPr="00A51F04" w:rsidRDefault="00A51F04" w:rsidP="00A51F04">
      <w:pPr>
        <w:numPr>
          <w:ilvl w:val="0"/>
          <w:numId w:val="2"/>
        </w:numPr>
      </w:pPr>
      <w:r w:rsidRPr="00A51F04">
        <w:rPr>
          <w:b/>
          <w:bCs/>
        </w:rPr>
        <w:t>Columns:</w:t>
      </w:r>
      <w:r w:rsidRPr="00A51F04">
        <w:t xml:space="preserve"> 40 (after cleaning → 145 features after encoding)</w:t>
      </w:r>
    </w:p>
    <w:p w14:paraId="1B32748F" w14:textId="77777777" w:rsidR="00A51F04" w:rsidRPr="00A51F04" w:rsidRDefault="00A51F04" w:rsidP="00A51F04">
      <w:pPr>
        <w:numPr>
          <w:ilvl w:val="0"/>
          <w:numId w:val="2"/>
        </w:numPr>
      </w:pPr>
      <w:r w:rsidRPr="00A51F04">
        <w:rPr>
          <w:b/>
          <w:bCs/>
        </w:rPr>
        <w:t>Target:</w:t>
      </w:r>
      <w:r w:rsidRPr="00A51F04">
        <w:t xml:space="preserve"> </w:t>
      </w:r>
      <w:proofErr w:type="spellStart"/>
      <w:r w:rsidRPr="00A51F04">
        <w:t>fraud_reported</w:t>
      </w:r>
      <w:proofErr w:type="spellEnd"/>
      <w:r w:rsidRPr="00A51F04">
        <w:t xml:space="preserve"> (1 = Fraud, 0 = Legitimate)</w:t>
      </w:r>
    </w:p>
    <w:p w14:paraId="79AE5F32" w14:textId="77777777" w:rsidR="00A51F04" w:rsidRPr="00A51F04" w:rsidRDefault="00A51F04" w:rsidP="00A51F04">
      <w:pPr>
        <w:numPr>
          <w:ilvl w:val="0"/>
          <w:numId w:val="2"/>
        </w:numPr>
      </w:pPr>
      <w:r w:rsidRPr="00A51F04">
        <w:rPr>
          <w:b/>
          <w:bCs/>
        </w:rPr>
        <w:t>Class Balance:</w:t>
      </w:r>
      <w:r w:rsidRPr="00A51F04">
        <w:t xml:space="preserve"> ~25% Fraud vs 75% </w:t>
      </w:r>
      <w:proofErr w:type="gramStart"/>
      <w:r w:rsidRPr="00A51F04">
        <w:t>Non-Fraud</w:t>
      </w:r>
      <w:proofErr w:type="gramEnd"/>
      <w:r w:rsidRPr="00A51F04">
        <w:t xml:space="preserve"> (imbalanced).</w:t>
      </w:r>
    </w:p>
    <w:p w14:paraId="31870BC8" w14:textId="77777777" w:rsidR="00A51F04" w:rsidRPr="00A51F04" w:rsidRDefault="00A51F04" w:rsidP="00A51F04">
      <w:r w:rsidRPr="00A51F04">
        <w:rPr>
          <w:b/>
          <w:bCs/>
        </w:rPr>
        <w:t>Key Features:</w:t>
      </w:r>
    </w:p>
    <w:p w14:paraId="24DBD2FF" w14:textId="77777777" w:rsidR="00A51F04" w:rsidRPr="00A51F04" w:rsidRDefault="00A51F04" w:rsidP="00A51F04">
      <w:pPr>
        <w:numPr>
          <w:ilvl w:val="0"/>
          <w:numId w:val="3"/>
        </w:numPr>
      </w:pPr>
      <w:r w:rsidRPr="00A51F04">
        <w:t>Customer info: age, occupation, education, relationship.</w:t>
      </w:r>
    </w:p>
    <w:p w14:paraId="203A4439" w14:textId="77777777" w:rsidR="00A51F04" w:rsidRPr="00A51F04" w:rsidRDefault="00A51F04" w:rsidP="00A51F04">
      <w:pPr>
        <w:numPr>
          <w:ilvl w:val="0"/>
          <w:numId w:val="3"/>
        </w:numPr>
      </w:pPr>
      <w:r w:rsidRPr="00A51F04">
        <w:t>Policy info: policy deductible, premium, umbrella limits.</w:t>
      </w:r>
    </w:p>
    <w:p w14:paraId="76581266" w14:textId="77777777" w:rsidR="00A51F04" w:rsidRPr="00A51F04" w:rsidRDefault="00A51F04" w:rsidP="00A51F04">
      <w:pPr>
        <w:numPr>
          <w:ilvl w:val="0"/>
          <w:numId w:val="3"/>
        </w:numPr>
      </w:pPr>
      <w:r w:rsidRPr="00A51F04">
        <w:t>Incident details: type, severity, collision type, date/time.</w:t>
      </w:r>
    </w:p>
    <w:p w14:paraId="2BC6CF23" w14:textId="77777777" w:rsidR="00A51F04" w:rsidRPr="00A51F04" w:rsidRDefault="00A51F04" w:rsidP="00A51F04">
      <w:pPr>
        <w:numPr>
          <w:ilvl w:val="0"/>
          <w:numId w:val="3"/>
        </w:numPr>
      </w:pPr>
      <w:r w:rsidRPr="00A51F04">
        <w:t>Claim info: total, injury, property, vehicle claim amounts.</w:t>
      </w:r>
    </w:p>
    <w:p w14:paraId="050543C4" w14:textId="77777777" w:rsidR="00A51F04" w:rsidRPr="00A51F04" w:rsidRDefault="00A51F04" w:rsidP="00A51F04">
      <w:pPr>
        <w:numPr>
          <w:ilvl w:val="0"/>
          <w:numId w:val="3"/>
        </w:numPr>
      </w:pPr>
      <w:r w:rsidRPr="00A51F04">
        <w:t>Vehicle info: make, model, year.</w:t>
      </w:r>
    </w:p>
    <w:p w14:paraId="360565B5" w14:textId="77777777" w:rsidR="00A51F04" w:rsidRPr="00A51F04" w:rsidRDefault="00A51F04" w:rsidP="00A51F04">
      <w:r w:rsidRPr="00A51F04">
        <w:pict w14:anchorId="185BC33B">
          <v:rect id="_x0000_i1074" style="width:0;height:1.5pt" o:hralign="center" o:hrstd="t" o:hr="t" fillcolor="#a0a0a0" stroked="f"/>
        </w:pict>
      </w:r>
    </w:p>
    <w:p w14:paraId="081BB0BE" w14:textId="77777777" w:rsidR="00A51F04" w:rsidRPr="00A51F04" w:rsidRDefault="00A51F04" w:rsidP="00A51F04">
      <w:pPr>
        <w:rPr>
          <w:b/>
          <w:bCs/>
        </w:rPr>
      </w:pPr>
      <w:r w:rsidRPr="00A51F04">
        <w:rPr>
          <w:b/>
          <w:bCs/>
        </w:rPr>
        <w:t>3. Data Preprocessing</w:t>
      </w:r>
    </w:p>
    <w:p w14:paraId="2958104A" w14:textId="77777777" w:rsidR="00A51F04" w:rsidRPr="00A51F04" w:rsidRDefault="00A51F04" w:rsidP="00A51F04">
      <w:pPr>
        <w:numPr>
          <w:ilvl w:val="0"/>
          <w:numId w:val="4"/>
        </w:numPr>
      </w:pPr>
      <w:r w:rsidRPr="00A51F04">
        <w:t>Removed useless columns (</w:t>
      </w:r>
      <w:proofErr w:type="spellStart"/>
      <w:r w:rsidRPr="00A51F04">
        <w:t>policy_number</w:t>
      </w:r>
      <w:proofErr w:type="spellEnd"/>
      <w:r w:rsidRPr="00A51F04">
        <w:t xml:space="preserve">, </w:t>
      </w:r>
      <w:proofErr w:type="spellStart"/>
      <w:r w:rsidRPr="00A51F04">
        <w:t>insured_zip</w:t>
      </w:r>
      <w:proofErr w:type="spellEnd"/>
      <w:r w:rsidRPr="00A51F04">
        <w:t xml:space="preserve">, </w:t>
      </w:r>
      <w:proofErr w:type="spellStart"/>
      <w:r w:rsidRPr="00A51F04">
        <w:t>incident_location</w:t>
      </w:r>
      <w:proofErr w:type="spellEnd"/>
      <w:r w:rsidRPr="00A51F04">
        <w:t>, _c39).</w:t>
      </w:r>
    </w:p>
    <w:p w14:paraId="3275A141" w14:textId="77777777" w:rsidR="00A51F04" w:rsidRPr="00A51F04" w:rsidRDefault="00A51F04" w:rsidP="00A51F04">
      <w:pPr>
        <w:numPr>
          <w:ilvl w:val="0"/>
          <w:numId w:val="4"/>
        </w:numPr>
      </w:pPr>
      <w:r w:rsidRPr="00A51F04">
        <w:t xml:space="preserve">Converted date columns into derived features (year, month, </w:t>
      </w:r>
      <w:proofErr w:type="spellStart"/>
      <w:r w:rsidRPr="00A51F04">
        <w:t>day_of_week</w:t>
      </w:r>
      <w:proofErr w:type="spellEnd"/>
      <w:r w:rsidRPr="00A51F04">
        <w:t>).</w:t>
      </w:r>
    </w:p>
    <w:p w14:paraId="65B80132" w14:textId="77777777" w:rsidR="00A51F04" w:rsidRPr="00A51F04" w:rsidRDefault="00A51F04" w:rsidP="00A51F04">
      <w:pPr>
        <w:numPr>
          <w:ilvl w:val="0"/>
          <w:numId w:val="4"/>
        </w:numPr>
      </w:pPr>
      <w:proofErr w:type="gramStart"/>
      <w:r w:rsidRPr="00A51F04">
        <w:t>Replaced ?</w:t>
      </w:r>
      <w:proofErr w:type="gramEnd"/>
      <w:r w:rsidRPr="00A51F04">
        <w:t xml:space="preserve"> with Unknown and filled missing categorical values.</w:t>
      </w:r>
    </w:p>
    <w:p w14:paraId="5F12B90C" w14:textId="77777777" w:rsidR="00A51F04" w:rsidRPr="00A51F04" w:rsidRDefault="00A51F04" w:rsidP="00A51F04">
      <w:pPr>
        <w:numPr>
          <w:ilvl w:val="0"/>
          <w:numId w:val="4"/>
        </w:numPr>
      </w:pPr>
      <w:r w:rsidRPr="00A51F04">
        <w:t>One-Hot Encoded categorical variables (final dataset: 145 columns).</w:t>
      </w:r>
    </w:p>
    <w:p w14:paraId="6C51F20D" w14:textId="77777777" w:rsidR="00A51F04" w:rsidRPr="00A51F04" w:rsidRDefault="00A51F04" w:rsidP="00A51F04">
      <w:pPr>
        <w:numPr>
          <w:ilvl w:val="0"/>
          <w:numId w:val="4"/>
        </w:numPr>
      </w:pPr>
      <w:r w:rsidRPr="00A51F04">
        <w:t>Target (</w:t>
      </w:r>
      <w:proofErr w:type="spellStart"/>
      <w:r w:rsidRPr="00A51F04">
        <w:t>fraud_reported</w:t>
      </w:r>
      <w:proofErr w:type="spellEnd"/>
      <w:r w:rsidRPr="00A51F04">
        <w:t>) mapped to numeric (1/0).</w:t>
      </w:r>
    </w:p>
    <w:p w14:paraId="1EBFBDC2" w14:textId="77777777" w:rsidR="00A51F04" w:rsidRPr="00A51F04" w:rsidRDefault="00A51F04" w:rsidP="00A51F04">
      <w:r w:rsidRPr="00A51F04">
        <w:pict w14:anchorId="135D6DAD">
          <v:rect id="_x0000_i1075" style="width:0;height:1.5pt" o:hralign="center" o:hrstd="t" o:hr="t" fillcolor="#a0a0a0" stroked="f"/>
        </w:pict>
      </w:r>
    </w:p>
    <w:p w14:paraId="3CDF77A5" w14:textId="77777777" w:rsidR="00A51F04" w:rsidRPr="00A51F04" w:rsidRDefault="00A51F04" w:rsidP="00A51F04">
      <w:pPr>
        <w:rPr>
          <w:b/>
          <w:bCs/>
        </w:rPr>
      </w:pPr>
      <w:r w:rsidRPr="00A51F04">
        <w:rPr>
          <w:b/>
          <w:bCs/>
        </w:rPr>
        <w:t>4. Exploratory Data Analysis (EDA)</w:t>
      </w:r>
    </w:p>
    <w:p w14:paraId="63FDC94F" w14:textId="77777777" w:rsidR="00A51F04" w:rsidRPr="00A51F04" w:rsidRDefault="00A51F04" w:rsidP="00A51F04">
      <w:pPr>
        <w:numPr>
          <w:ilvl w:val="0"/>
          <w:numId w:val="5"/>
        </w:numPr>
      </w:pPr>
      <w:r w:rsidRPr="00A51F04">
        <w:rPr>
          <w:b/>
          <w:bCs/>
        </w:rPr>
        <w:lastRenderedPageBreak/>
        <w:t>Fraud Distribution:</w:t>
      </w:r>
      <w:r w:rsidRPr="00A51F04">
        <w:t xml:space="preserve"> Only 25% of claims were fraudulent → clear imbalance.</w:t>
      </w:r>
    </w:p>
    <w:p w14:paraId="1A20C9C6" w14:textId="77777777" w:rsidR="00A51F04" w:rsidRPr="00A51F04" w:rsidRDefault="00A51F04" w:rsidP="00A51F04">
      <w:pPr>
        <w:numPr>
          <w:ilvl w:val="0"/>
          <w:numId w:val="5"/>
        </w:numPr>
      </w:pPr>
      <w:r w:rsidRPr="00A51F04">
        <w:rPr>
          <w:b/>
          <w:bCs/>
        </w:rPr>
        <w:t>Claim Amounts:</w:t>
      </w:r>
      <w:r w:rsidRPr="00A51F04">
        <w:t xml:space="preserve"> Fraud claims often had </w:t>
      </w:r>
      <w:r w:rsidRPr="00A51F04">
        <w:rPr>
          <w:b/>
          <w:bCs/>
        </w:rPr>
        <w:t>higher variability</w:t>
      </w:r>
      <w:r w:rsidRPr="00A51F04">
        <w:t xml:space="preserve"> in total claim amounts.</w:t>
      </w:r>
    </w:p>
    <w:p w14:paraId="76E95DE2" w14:textId="77777777" w:rsidR="00A51F04" w:rsidRPr="00A51F04" w:rsidRDefault="00A51F04" w:rsidP="00A51F04">
      <w:pPr>
        <w:numPr>
          <w:ilvl w:val="0"/>
          <w:numId w:val="5"/>
        </w:numPr>
      </w:pPr>
      <w:r w:rsidRPr="00A51F04">
        <w:rPr>
          <w:b/>
          <w:bCs/>
        </w:rPr>
        <w:t>Incident Types:</w:t>
      </w:r>
      <w:r w:rsidRPr="00A51F04">
        <w:t xml:space="preserve"> Fraud more common in </w:t>
      </w:r>
      <w:r w:rsidRPr="00A51F04">
        <w:rPr>
          <w:i/>
          <w:iCs/>
        </w:rPr>
        <w:t>Single Vehicle</w:t>
      </w:r>
      <w:r w:rsidRPr="00A51F04">
        <w:t xml:space="preserve"> and </w:t>
      </w:r>
      <w:r w:rsidRPr="00A51F04">
        <w:rPr>
          <w:i/>
          <w:iCs/>
        </w:rPr>
        <w:t>Vehicle Theft</w:t>
      </w:r>
      <w:r w:rsidRPr="00A51F04">
        <w:t xml:space="preserve"> cases.</w:t>
      </w:r>
    </w:p>
    <w:p w14:paraId="71C3A6B4" w14:textId="77777777" w:rsidR="00A51F04" w:rsidRPr="00A51F04" w:rsidRDefault="00A51F04" w:rsidP="00A51F04">
      <w:pPr>
        <w:numPr>
          <w:ilvl w:val="0"/>
          <w:numId w:val="5"/>
        </w:numPr>
      </w:pPr>
      <w:r w:rsidRPr="00A51F04">
        <w:rPr>
          <w:b/>
          <w:bCs/>
        </w:rPr>
        <w:t>Auto Makes:</w:t>
      </w:r>
      <w:r w:rsidRPr="00A51F04">
        <w:t xml:space="preserve"> Certain brands (e.g., </w:t>
      </w:r>
      <w:r w:rsidRPr="00A51F04">
        <w:rPr>
          <w:i/>
          <w:iCs/>
        </w:rPr>
        <w:t>Chevrolet, Dodge</w:t>
      </w:r>
      <w:r w:rsidRPr="00A51F04">
        <w:t>) appeared more frequently in fraud cases.</w:t>
      </w:r>
    </w:p>
    <w:p w14:paraId="79DF2E1D" w14:textId="77777777" w:rsidR="00A51F04" w:rsidRPr="00A51F04" w:rsidRDefault="00A51F04" w:rsidP="00A51F04">
      <w:pPr>
        <w:numPr>
          <w:ilvl w:val="0"/>
          <w:numId w:val="5"/>
        </w:numPr>
      </w:pPr>
      <w:r w:rsidRPr="00A51F04">
        <w:rPr>
          <w:b/>
          <w:bCs/>
        </w:rPr>
        <w:t>Property Damage:</w:t>
      </w:r>
      <w:r w:rsidRPr="00A51F04">
        <w:t xml:space="preserve"> Fraud often associated with “Unknown” property damage responses.</w:t>
      </w:r>
    </w:p>
    <w:p w14:paraId="01F90FF1" w14:textId="77777777" w:rsidR="00A51F04" w:rsidRPr="00A51F04" w:rsidRDefault="00A51F04" w:rsidP="00A51F04">
      <w:r w:rsidRPr="00A51F04">
        <w:rPr>
          <w:rFonts w:ascii="Segoe UI Emoji" w:hAnsi="Segoe UI Emoji" w:cs="Segoe UI Emoji"/>
        </w:rPr>
        <w:t>📊</w:t>
      </w:r>
      <w:r w:rsidRPr="00A51F04">
        <w:t xml:space="preserve"> </w:t>
      </w:r>
      <w:r w:rsidRPr="00A51F04">
        <w:rPr>
          <w:b/>
          <w:bCs/>
        </w:rPr>
        <w:t>Visuals created:</w:t>
      </w:r>
    </w:p>
    <w:p w14:paraId="4AE53856" w14:textId="77777777" w:rsidR="00A51F04" w:rsidRPr="00A51F04" w:rsidRDefault="00A51F04" w:rsidP="00A51F04">
      <w:pPr>
        <w:numPr>
          <w:ilvl w:val="0"/>
          <w:numId w:val="6"/>
        </w:numPr>
      </w:pPr>
      <w:r w:rsidRPr="00A51F04">
        <w:t xml:space="preserve">Fraud vs </w:t>
      </w:r>
      <w:proofErr w:type="gramStart"/>
      <w:r w:rsidRPr="00A51F04">
        <w:t>Non-Fraud</w:t>
      </w:r>
      <w:proofErr w:type="gramEnd"/>
      <w:r w:rsidRPr="00A51F04">
        <w:t xml:space="preserve"> distribution.</w:t>
      </w:r>
    </w:p>
    <w:p w14:paraId="56AF2664" w14:textId="77777777" w:rsidR="00A51F04" w:rsidRPr="00A51F04" w:rsidRDefault="00A51F04" w:rsidP="00A51F04">
      <w:pPr>
        <w:numPr>
          <w:ilvl w:val="0"/>
          <w:numId w:val="6"/>
        </w:numPr>
      </w:pPr>
      <w:r w:rsidRPr="00A51F04">
        <w:t>Claim amount distributions by fraud status.</w:t>
      </w:r>
    </w:p>
    <w:p w14:paraId="1860B16F" w14:textId="77777777" w:rsidR="00A51F04" w:rsidRPr="00A51F04" w:rsidRDefault="00A51F04" w:rsidP="00A51F04">
      <w:pPr>
        <w:numPr>
          <w:ilvl w:val="0"/>
          <w:numId w:val="6"/>
        </w:numPr>
      </w:pPr>
      <w:r w:rsidRPr="00A51F04">
        <w:t>Incident type vs fraud.</w:t>
      </w:r>
    </w:p>
    <w:p w14:paraId="5083A067" w14:textId="77777777" w:rsidR="00A51F04" w:rsidRPr="00A51F04" w:rsidRDefault="00A51F04" w:rsidP="00A51F04">
      <w:pPr>
        <w:numPr>
          <w:ilvl w:val="0"/>
          <w:numId w:val="6"/>
        </w:numPr>
      </w:pPr>
      <w:r w:rsidRPr="00A51F04">
        <w:t>Auto make vs fraud.</w:t>
      </w:r>
    </w:p>
    <w:p w14:paraId="64AD6848" w14:textId="77777777" w:rsidR="00A51F04" w:rsidRPr="00A51F04" w:rsidRDefault="00A51F04" w:rsidP="00A51F04">
      <w:pPr>
        <w:numPr>
          <w:ilvl w:val="0"/>
          <w:numId w:val="6"/>
        </w:numPr>
      </w:pPr>
      <w:r w:rsidRPr="00A51F04">
        <w:t>Property damage vs fraud.</w:t>
      </w:r>
    </w:p>
    <w:p w14:paraId="6B867C54" w14:textId="77777777" w:rsidR="00A51F04" w:rsidRPr="00A51F04" w:rsidRDefault="00A51F04" w:rsidP="00A51F04">
      <w:pPr>
        <w:numPr>
          <w:ilvl w:val="0"/>
          <w:numId w:val="6"/>
        </w:numPr>
      </w:pPr>
      <w:r w:rsidRPr="00A51F04">
        <w:t>Confusion Matrix, ROC Curve, Feature Importance.</w:t>
      </w:r>
    </w:p>
    <w:p w14:paraId="215C8B1E" w14:textId="77777777" w:rsidR="00A51F04" w:rsidRPr="00A51F04" w:rsidRDefault="00A51F04" w:rsidP="00A51F04">
      <w:pPr>
        <w:numPr>
          <w:ilvl w:val="0"/>
          <w:numId w:val="6"/>
        </w:numPr>
      </w:pPr>
      <w:r w:rsidRPr="00A51F04">
        <w:t>Fraud Probability Distribution.</w:t>
      </w:r>
    </w:p>
    <w:p w14:paraId="7651C740" w14:textId="77777777" w:rsidR="00A51F04" w:rsidRPr="00A51F04" w:rsidRDefault="00A51F04" w:rsidP="00A51F04">
      <w:r w:rsidRPr="00A51F04">
        <w:pict w14:anchorId="02454504">
          <v:rect id="_x0000_i1076" style="width:0;height:1.5pt" o:hralign="center" o:hrstd="t" o:hr="t" fillcolor="#a0a0a0" stroked="f"/>
        </w:pict>
      </w:r>
    </w:p>
    <w:p w14:paraId="3A55DBC9" w14:textId="77777777" w:rsidR="00A51F04" w:rsidRPr="00A51F04" w:rsidRDefault="00A51F04" w:rsidP="00A51F04">
      <w:pPr>
        <w:rPr>
          <w:b/>
          <w:bCs/>
        </w:rPr>
      </w:pPr>
      <w:r w:rsidRPr="00A51F04">
        <w:rPr>
          <w:b/>
          <w:bCs/>
        </w:rPr>
        <w:t>5. Model Development</w:t>
      </w:r>
    </w:p>
    <w:p w14:paraId="0ADD797A" w14:textId="77777777" w:rsidR="00A51F04" w:rsidRPr="00A51F04" w:rsidRDefault="00A51F04" w:rsidP="00A51F04">
      <w:r w:rsidRPr="00A51F04">
        <w:t>We experimented with three approaches:</w:t>
      </w:r>
    </w:p>
    <w:p w14:paraId="6D89ED6C" w14:textId="77777777" w:rsidR="00A51F04" w:rsidRPr="00A51F04" w:rsidRDefault="00A51F04" w:rsidP="00A51F04">
      <w:pPr>
        <w:numPr>
          <w:ilvl w:val="0"/>
          <w:numId w:val="7"/>
        </w:numPr>
      </w:pPr>
      <w:r w:rsidRPr="00A51F04">
        <w:rPr>
          <w:b/>
          <w:bCs/>
        </w:rPr>
        <w:t>Logistic Regression (Baseline)</w:t>
      </w:r>
    </w:p>
    <w:p w14:paraId="5F663999" w14:textId="77777777" w:rsidR="00A51F04" w:rsidRPr="00A51F04" w:rsidRDefault="00A51F04" w:rsidP="00A51F04">
      <w:pPr>
        <w:numPr>
          <w:ilvl w:val="1"/>
          <w:numId w:val="7"/>
        </w:numPr>
      </w:pPr>
      <w:r w:rsidRPr="00A51F04">
        <w:t>Accuracy: 75%</w:t>
      </w:r>
    </w:p>
    <w:p w14:paraId="6FBC9C0A" w14:textId="77777777" w:rsidR="00A51F04" w:rsidRPr="00A51F04" w:rsidRDefault="00A51F04" w:rsidP="00A51F04">
      <w:pPr>
        <w:numPr>
          <w:ilvl w:val="1"/>
          <w:numId w:val="7"/>
        </w:numPr>
      </w:pPr>
      <w:r w:rsidRPr="00A51F04">
        <w:t>ROC-AUC: 0.60</w:t>
      </w:r>
    </w:p>
    <w:p w14:paraId="31BB1655" w14:textId="77777777" w:rsidR="00A51F04" w:rsidRPr="00A51F04" w:rsidRDefault="00A51F04" w:rsidP="00A51F04">
      <w:pPr>
        <w:numPr>
          <w:ilvl w:val="1"/>
          <w:numId w:val="7"/>
        </w:numPr>
      </w:pPr>
      <w:r w:rsidRPr="00A51F04">
        <w:t>Recall for fraud: 0 → failed to detect fraud.</w:t>
      </w:r>
    </w:p>
    <w:p w14:paraId="71548787" w14:textId="77777777" w:rsidR="00A51F04" w:rsidRPr="00A51F04" w:rsidRDefault="00A51F04" w:rsidP="00A51F04">
      <w:pPr>
        <w:numPr>
          <w:ilvl w:val="0"/>
          <w:numId w:val="7"/>
        </w:numPr>
      </w:pPr>
      <w:r w:rsidRPr="00A51F04">
        <w:rPr>
          <w:b/>
          <w:bCs/>
        </w:rPr>
        <w:t>Random Forest</w:t>
      </w:r>
    </w:p>
    <w:p w14:paraId="52E03F47" w14:textId="77777777" w:rsidR="00A51F04" w:rsidRPr="00A51F04" w:rsidRDefault="00A51F04" w:rsidP="00A51F04">
      <w:pPr>
        <w:numPr>
          <w:ilvl w:val="1"/>
          <w:numId w:val="7"/>
        </w:numPr>
      </w:pPr>
      <w:r w:rsidRPr="00A51F04">
        <w:t>Accuracy: 73%</w:t>
      </w:r>
    </w:p>
    <w:p w14:paraId="7FE85CBB" w14:textId="77777777" w:rsidR="00A51F04" w:rsidRPr="00A51F04" w:rsidRDefault="00A51F04" w:rsidP="00A51F04">
      <w:pPr>
        <w:numPr>
          <w:ilvl w:val="1"/>
          <w:numId w:val="7"/>
        </w:numPr>
      </w:pPr>
      <w:r w:rsidRPr="00A51F04">
        <w:t>ROC-AUC: 0.82</w:t>
      </w:r>
    </w:p>
    <w:p w14:paraId="103A7F40" w14:textId="77777777" w:rsidR="00A51F04" w:rsidRPr="00A51F04" w:rsidRDefault="00A51F04" w:rsidP="00A51F04">
      <w:pPr>
        <w:numPr>
          <w:ilvl w:val="1"/>
          <w:numId w:val="7"/>
        </w:numPr>
      </w:pPr>
      <w:r w:rsidRPr="00A51F04">
        <w:t>Fraud recall: 0.10 → improved, but still low.</w:t>
      </w:r>
    </w:p>
    <w:p w14:paraId="2F3083E8" w14:textId="77777777" w:rsidR="00A51F04" w:rsidRPr="00A51F04" w:rsidRDefault="00A51F04" w:rsidP="00A51F04">
      <w:pPr>
        <w:numPr>
          <w:ilvl w:val="0"/>
          <w:numId w:val="7"/>
        </w:numPr>
      </w:pPr>
      <w:r w:rsidRPr="00A51F04">
        <w:rPr>
          <w:b/>
          <w:bCs/>
        </w:rPr>
        <w:t>Random Forest + SMOTE (Final Model)</w:t>
      </w:r>
    </w:p>
    <w:p w14:paraId="734123F5" w14:textId="77777777" w:rsidR="00A51F04" w:rsidRPr="00A51F04" w:rsidRDefault="00A51F04" w:rsidP="00A51F04">
      <w:pPr>
        <w:numPr>
          <w:ilvl w:val="1"/>
          <w:numId w:val="7"/>
        </w:numPr>
      </w:pPr>
      <w:r w:rsidRPr="00A51F04">
        <w:t>Accuracy: 76%</w:t>
      </w:r>
    </w:p>
    <w:p w14:paraId="250D758D" w14:textId="77777777" w:rsidR="00A51F04" w:rsidRPr="00A51F04" w:rsidRDefault="00A51F04" w:rsidP="00A51F04">
      <w:pPr>
        <w:numPr>
          <w:ilvl w:val="1"/>
          <w:numId w:val="7"/>
        </w:numPr>
      </w:pPr>
      <w:r w:rsidRPr="00A51F04">
        <w:t>ROC-AUC: 0.77</w:t>
      </w:r>
    </w:p>
    <w:p w14:paraId="10636C54" w14:textId="77777777" w:rsidR="00A51F04" w:rsidRPr="00A51F04" w:rsidRDefault="00A51F04" w:rsidP="00A51F04">
      <w:pPr>
        <w:numPr>
          <w:ilvl w:val="1"/>
          <w:numId w:val="7"/>
        </w:numPr>
      </w:pPr>
      <w:r w:rsidRPr="00A51F04">
        <w:t xml:space="preserve">Fraud recall: </w:t>
      </w:r>
      <w:r w:rsidRPr="00A51F04">
        <w:rPr>
          <w:b/>
          <w:bCs/>
        </w:rPr>
        <w:t>0.27</w:t>
      </w:r>
      <w:r w:rsidRPr="00A51F04">
        <w:t xml:space="preserve"> → caught more fraud cases.</w:t>
      </w:r>
    </w:p>
    <w:p w14:paraId="513F9EA4" w14:textId="77777777" w:rsidR="00A51F04" w:rsidRPr="00A51F04" w:rsidRDefault="00A51F04" w:rsidP="00A51F04">
      <w:pPr>
        <w:numPr>
          <w:ilvl w:val="1"/>
          <w:numId w:val="7"/>
        </w:numPr>
      </w:pPr>
      <w:r w:rsidRPr="00A51F04">
        <w:t>Fraud precision: 0.52 → about half of flagged frauds were true frauds.</w:t>
      </w:r>
    </w:p>
    <w:p w14:paraId="10B5E866" w14:textId="77777777" w:rsidR="00A51F04" w:rsidRPr="00A51F04" w:rsidRDefault="00A51F04" w:rsidP="00A51F04">
      <w:r w:rsidRPr="00A51F04">
        <w:rPr>
          <w:rFonts w:ascii="Segoe UI Emoji" w:hAnsi="Segoe UI Emoji" w:cs="Segoe UI Emoji"/>
        </w:rPr>
        <w:t>📌</w:t>
      </w:r>
      <w:r w:rsidRPr="00A51F04">
        <w:t xml:space="preserve"> </w:t>
      </w:r>
      <w:proofErr w:type="spellStart"/>
      <w:r w:rsidRPr="00A51F04">
        <w:rPr>
          <w:b/>
          <w:bCs/>
        </w:rPr>
        <w:t>Tradeoff</w:t>
      </w:r>
      <w:proofErr w:type="spellEnd"/>
      <w:r w:rsidRPr="00A51F04">
        <w:t>: Fraud recall improved significantly, even though AUC dropped slightly — acceptable in fraud detection (better to flag more frauds than miss them).</w:t>
      </w:r>
    </w:p>
    <w:p w14:paraId="2DA15D55" w14:textId="77777777" w:rsidR="00A51F04" w:rsidRPr="00A51F04" w:rsidRDefault="00A51F04" w:rsidP="00A51F04">
      <w:r w:rsidRPr="00A51F04">
        <w:lastRenderedPageBreak/>
        <w:pict w14:anchorId="367562A6">
          <v:rect id="_x0000_i1077" style="width:0;height:1.5pt" o:hralign="center" o:hrstd="t" o:hr="t" fillcolor="#a0a0a0" stroked="f"/>
        </w:pict>
      </w:r>
    </w:p>
    <w:p w14:paraId="22865C46" w14:textId="77777777" w:rsidR="00A51F04" w:rsidRPr="00A51F04" w:rsidRDefault="00A51F04" w:rsidP="00A51F04">
      <w:pPr>
        <w:rPr>
          <w:b/>
          <w:bCs/>
        </w:rPr>
      </w:pPr>
      <w:r w:rsidRPr="00A51F04">
        <w:rPr>
          <w:b/>
          <w:bCs/>
        </w:rPr>
        <w:t>6. Real-Time Fraud Monitoring Simulation</w:t>
      </w:r>
    </w:p>
    <w:p w14:paraId="178EAD78" w14:textId="77777777" w:rsidR="00A51F04" w:rsidRPr="00A51F04" w:rsidRDefault="00A51F04" w:rsidP="00A51F04">
      <w:r w:rsidRPr="00A51F04">
        <w:t>We built a function to simulate live transaction monitoring:</w:t>
      </w:r>
    </w:p>
    <w:p w14:paraId="57A1855F" w14:textId="77777777" w:rsidR="00A51F04" w:rsidRPr="00A51F04" w:rsidRDefault="00A51F04" w:rsidP="00A51F04">
      <w:pPr>
        <w:numPr>
          <w:ilvl w:val="0"/>
          <w:numId w:val="8"/>
        </w:numPr>
      </w:pPr>
      <w:r w:rsidRPr="00A51F04">
        <w:t>Each claim is scored with fraud probability.</w:t>
      </w:r>
    </w:p>
    <w:p w14:paraId="6A8670DD" w14:textId="77777777" w:rsidR="00A51F04" w:rsidRPr="00A51F04" w:rsidRDefault="00A51F04" w:rsidP="00A51F04">
      <w:pPr>
        <w:numPr>
          <w:ilvl w:val="0"/>
          <w:numId w:val="8"/>
        </w:numPr>
      </w:pPr>
      <w:r w:rsidRPr="00A51F04">
        <w:t xml:space="preserve">If fraud probability ≥ 0.5 → </w:t>
      </w:r>
      <w:r w:rsidRPr="00A51F04">
        <w:rPr>
          <w:rFonts w:ascii="Segoe UI Emoji" w:hAnsi="Segoe UI Emoji" w:cs="Segoe UI Emoji"/>
        </w:rPr>
        <w:t>⚠️</w:t>
      </w:r>
      <w:r w:rsidRPr="00A51F04">
        <w:t xml:space="preserve"> </w:t>
      </w:r>
      <w:r w:rsidRPr="00A51F04">
        <w:rPr>
          <w:i/>
          <w:iCs/>
        </w:rPr>
        <w:t>ALERT triggered</w:t>
      </w:r>
      <w:r w:rsidRPr="00A51F04">
        <w:t>.</w:t>
      </w:r>
    </w:p>
    <w:p w14:paraId="42A4C8F1" w14:textId="77777777" w:rsidR="00A51F04" w:rsidRPr="00A51F04" w:rsidRDefault="00A51F04" w:rsidP="00A51F04">
      <w:pPr>
        <w:numPr>
          <w:ilvl w:val="0"/>
          <w:numId w:val="8"/>
        </w:numPr>
      </w:pPr>
      <w:r w:rsidRPr="00A51F04">
        <w:t xml:space="preserve">Otherwise → </w:t>
      </w:r>
      <w:r w:rsidRPr="00A51F04">
        <w:rPr>
          <w:rFonts w:ascii="Segoe UI Emoji" w:hAnsi="Segoe UI Emoji" w:cs="Segoe UI Emoji"/>
        </w:rPr>
        <w:t>✅</w:t>
      </w:r>
      <w:r w:rsidRPr="00A51F04">
        <w:t xml:space="preserve"> </w:t>
      </w:r>
      <w:r w:rsidRPr="00A51F04">
        <w:rPr>
          <w:i/>
          <w:iCs/>
        </w:rPr>
        <w:t>Legitimate Transaction</w:t>
      </w:r>
      <w:r w:rsidRPr="00A51F04">
        <w:t>.</w:t>
      </w:r>
    </w:p>
    <w:p w14:paraId="46BDACA7" w14:textId="77777777" w:rsidR="00A51F04" w:rsidRPr="00A51F04" w:rsidRDefault="00A51F04" w:rsidP="00A51F04">
      <w:r w:rsidRPr="00A51F04">
        <w:rPr>
          <w:b/>
          <w:bCs/>
        </w:rPr>
        <w:t>Example Output:</w:t>
      </w:r>
    </w:p>
    <w:p w14:paraId="75955A1B" w14:textId="77777777" w:rsidR="00A51F04" w:rsidRPr="00A51F04" w:rsidRDefault="00A51F04" w:rsidP="00A51F04">
      <w:r w:rsidRPr="00A51F04">
        <w:t xml:space="preserve">Transaction 498: </w:t>
      </w:r>
      <w:r w:rsidRPr="00A51F04">
        <w:rPr>
          <w:rFonts w:ascii="Segoe UI Emoji" w:hAnsi="Segoe UI Emoji" w:cs="Segoe UI Emoji"/>
        </w:rPr>
        <w:t>✅</w:t>
      </w:r>
      <w:r w:rsidRPr="00A51F04">
        <w:t xml:space="preserve"> Legitimate Transaction (fraud risk 0.46)</w:t>
      </w:r>
    </w:p>
    <w:p w14:paraId="7DAEBD09" w14:textId="77777777" w:rsidR="00A51F04" w:rsidRPr="00A51F04" w:rsidRDefault="00A51F04" w:rsidP="00A51F04">
      <w:r w:rsidRPr="00A51F04">
        <w:t xml:space="preserve">Transaction 130: </w:t>
      </w:r>
      <w:r w:rsidRPr="00A51F04">
        <w:rPr>
          <w:rFonts w:ascii="Segoe UI Emoji" w:hAnsi="Segoe UI Emoji" w:cs="Segoe UI Emoji"/>
        </w:rPr>
        <w:t>✅</w:t>
      </w:r>
      <w:r w:rsidRPr="00A51F04">
        <w:t xml:space="preserve"> Legitimate Transaction (fraud risk 0.24)</w:t>
      </w:r>
    </w:p>
    <w:p w14:paraId="3396EC98" w14:textId="77777777" w:rsidR="00A51F04" w:rsidRPr="00A51F04" w:rsidRDefault="00A51F04" w:rsidP="00A51F04">
      <w:r w:rsidRPr="00A51F04">
        <w:t xml:space="preserve">Transaction 758: </w:t>
      </w:r>
      <w:r w:rsidRPr="00A51F04">
        <w:rPr>
          <w:rFonts w:ascii="Segoe UI Emoji" w:hAnsi="Segoe UI Emoji" w:cs="Segoe UI Emoji"/>
        </w:rPr>
        <w:t>⚠️</w:t>
      </w:r>
      <w:r w:rsidRPr="00A51F04">
        <w:t xml:space="preserve"> ALERT: Fraud risk 0.72 → Review Needed</w:t>
      </w:r>
    </w:p>
    <w:p w14:paraId="3FFF5378" w14:textId="77777777" w:rsidR="00A51F04" w:rsidRPr="00A51F04" w:rsidRDefault="00A51F04" w:rsidP="00A51F04">
      <w:r w:rsidRPr="00A51F04">
        <w:t>This demonstrates how the model can integrate into a live fraud monitoring pipeline.</w:t>
      </w:r>
    </w:p>
    <w:p w14:paraId="4131EAAD" w14:textId="77777777" w:rsidR="00A51F04" w:rsidRPr="00A51F04" w:rsidRDefault="00A51F04" w:rsidP="00A51F04">
      <w:r w:rsidRPr="00A51F04">
        <w:pict w14:anchorId="50565CFD">
          <v:rect id="_x0000_i1078" style="width:0;height:1.5pt" o:hralign="center" o:hrstd="t" o:hr="t" fillcolor="#a0a0a0" stroked="f"/>
        </w:pict>
      </w:r>
    </w:p>
    <w:p w14:paraId="3304BEA6" w14:textId="77777777" w:rsidR="00A51F04" w:rsidRPr="00A51F04" w:rsidRDefault="00A51F04" w:rsidP="00A51F04">
      <w:pPr>
        <w:rPr>
          <w:b/>
          <w:bCs/>
        </w:rPr>
      </w:pPr>
      <w:r w:rsidRPr="00A51F04">
        <w:rPr>
          <w:b/>
          <w:bCs/>
        </w:rPr>
        <w:t>7. Insights &amp; Business Recommendations</w:t>
      </w:r>
    </w:p>
    <w:p w14:paraId="5812AAF0" w14:textId="77777777" w:rsidR="00A51F04" w:rsidRPr="00A51F04" w:rsidRDefault="00A51F04" w:rsidP="00A51F04">
      <w:pPr>
        <w:numPr>
          <w:ilvl w:val="0"/>
          <w:numId w:val="9"/>
        </w:numPr>
      </w:pPr>
      <w:r w:rsidRPr="00A51F04">
        <w:rPr>
          <w:b/>
          <w:bCs/>
        </w:rPr>
        <w:t>Imbalanced Data:</w:t>
      </w:r>
      <w:r w:rsidRPr="00A51F04">
        <w:t xml:space="preserve"> Fraud cases are rare but critical. Balancing techniques like SMOTE or cost-sensitive learning improve detection.</w:t>
      </w:r>
    </w:p>
    <w:p w14:paraId="5F34A1B6" w14:textId="77777777" w:rsidR="00A51F04" w:rsidRPr="00A51F04" w:rsidRDefault="00A51F04" w:rsidP="00A51F04">
      <w:pPr>
        <w:numPr>
          <w:ilvl w:val="0"/>
          <w:numId w:val="9"/>
        </w:numPr>
      </w:pPr>
      <w:r w:rsidRPr="00A51F04">
        <w:rPr>
          <w:b/>
          <w:bCs/>
        </w:rPr>
        <w:t>Key Predictors:</w:t>
      </w:r>
      <w:r w:rsidRPr="00A51F04">
        <w:t xml:space="preserve"> Claim amounts, incident severity, property damage, and auto make/model strongly influence fraud risk.</w:t>
      </w:r>
    </w:p>
    <w:p w14:paraId="012CABDF" w14:textId="77777777" w:rsidR="00A51F04" w:rsidRPr="00A51F04" w:rsidRDefault="00A51F04" w:rsidP="00A51F04">
      <w:pPr>
        <w:numPr>
          <w:ilvl w:val="0"/>
          <w:numId w:val="9"/>
        </w:numPr>
      </w:pPr>
      <w:r w:rsidRPr="00A51F04">
        <w:rPr>
          <w:b/>
          <w:bCs/>
        </w:rPr>
        <w:t>High-Risk Patterns:</w:t>
      </w:r>
    </w:p>
    <w:p w14:paraId="29CA3AF1" w14:textId="77777777" w:rsidR="00A51F04" w:rsidRPr="00A51F04" w:rsidRDefault="00A51F04" w:rsidP="00A51F04">
      <w:pPr>
        <w:numPr>
          <w:ilvl w:val="1"/>
          <w:numId w:val="9"/>
        </w:numPr>
      </w:pPr>
      <w:r w:rsidRPr="00A51F04">
        <w:t>Unusual claim amounts relative to incident type.</w:t>
      </w:r>
    </w:p>
    <w:p w14:paraId="4E43FA7B" w14:textId="77777777" w:rsidR="00A51F04" w:rsidRPr="00A51F04" w:rsidRDefault="00A51F04" w:rsidP="00A51F04">
      <w:pPr>
        <w:numPr>
          <w:ilvl w:val="1"/>
          <w:numId w:val="9"/>
        </w:numPr>
      </w:pPr>
      <w:r w:rsidRPr="00A51F04">
        <w:t>Missing</w:t>
      </w:r>
      <w:proofErr w:type="gramStart"/>
      <w:r w:rsidRPr="00A51F04">
        <w:t>/“</w:t>
      </w:r>
      <w:proofErr w:type="gramEnd"/>
      <w:r w:rsidRPr="00A51F04">
        <w:t>Unknown” values in property damage or police reports.</w:t>
      </w:r>
    </w:p>
    <w:p w14:paraId="20ED183D" w14:textId="77777777" w:rsidR="00A51F04" w:rsidRPr="00A51F04" w:rsidRDefault="00A51F04" w:rsidP="00A51F04">
      <w:pPr>
        <w:numPr>
          <w:ilvl w:val="1"/>
          <w:numId w:val="9"/>
        </w:numPr>
      </w:pPr>
      <w:r w:rsidRPr="00A51F04">
        <w:t>Certain auto makes involved disproportionately.</w:t>
      </w:r>
    </w:p>
    <w:p w14:paraId="42C7AC55" w14:textId="77777777" w:rsidR="00A51F04" w:rsidRPr="00A51F04" w:rsidRDefault="00A51F04" w:rsidP="00A51F04">
      <w:pPr>
        <w:numPr>
          <w:ilvl w:val="0"/>
          <w:numId w:val="9"/>
        </w:numPr>
      </w:pPr>
      <w:r w:rsidRPr="00A51F04">
        <w:rPr>
          <w:b/>
          <w:bCs/>
        </w:rPr>
        <w:t>Business Actions:</w:t>
      </w:r>
    </w:p>
    <w:p w14:paraId="012B205C" w14:textId="77777777" w:rsidR="00A51F04" w:rsidRPr="00A51F04" w:rsidRDefault="00A51F04" w:rsidP="00A51F04">
      <w:pPr>
        <w:numPr>
          <w:ilvl w:val="1"/>
          <w:numId w:val="9"/>
        </w:numPr>
      </w:pPr>
      <w:r w:rsidRPr="00A51F04">
        <w:t>Prioritize high-risk claims for manual review.</w:t>
      </w:r>
    </w:p>
    <w:p w14:paraId="6E8516FA" w14:textId="77777777" w:rsidR="00A51F04" w:rsidRPr="00A51F04" w:rsidRDefault="00A51F04" w:rsidP="00A51F04">
      <w:pPr>
        <w:numPr>
          <w:ilvl w:val="1"/>
          <w:numId w:val="9"/>
        </w:numPr>
      </w:pPr>
      <w:r w:rsidRPr="00A51F04">
        <w:t>Flag suspicious patterns (e.g., multiple single-vehicle incidents with high claims).</w:t>
      </w:r>
    </w:p>
    <w:p w14:paraId="02CF5F73" w14:textId="77777777" w:rsidR="00A51F04" w:rsidRPr="00A51F04" w:rsidRDefault="00A51F04" w:rsidP="00A51F04">
      <w:pPr>
        <w:numPr>
          <w:ilvl w:val="1"/>
          <w:numId w:val="9"/>
        </w:numPr>
      </w:pPr>
      <w:r w:rsidRPr="00A51F04">
        <w:t>Integrate model outputs into investigation dashboards for real-time monitoring.</w:t>
      </w:r>
    </w:p>
    <w:p w14:paraId="688D69B6" w14:textId="77777777" w:rsidR="00A51F04" w:rsidRPr="00A51F04" w:rsidRDefault="00A51F04" w:rsidP="00A51F04">
      <w:r w:rsidRPr="00A51F04">
        <w:pict w14:anchorId="1C3A28DC">
          <v:rect id="_x0000_i1079" style="width:0;height:1.5pt" o:hralign="center" o:hrstd="t" o:hr="t" fillcolor="#a0a0a0" stroked="f"/>
        </w:pict>
      </w:r>
    </w:p>
    <w:p w14:paraId="141D4809" w14:textId="77777777" w:rsidR="00A51F04" w:rsidRPr="00A51F04" w:rsidRDefault="00A51F04" w:rsidP="00A51F04">
      <w:pPr>
        <w:rPr>
          <w:b/>
          <w:bCs/>
        </w:rPr>
      </w:pPr>
      <w:r w:rsidRPr="00A51F04">
        <w:rPr>
          <w:b/>
          <w:bCs/>
        </w:rPr>
        <w:t>8. Deliverables Completed</w:t>
      </w:r>
    </w:p>
    <w:p w14:paraId="42612E60" w14:textId="77777777" w:rsidR="00A51F04" w:rsidRPr="00A51F04" w:rsidRDefault="00A51F04" w:rsidP="00A51F04">
      <w:r w:rsidRPr="00A51F04">
        <w:rPr>
          <w:rFonts w:ascii="Segoe UI Symbol" w:hAnsi="Segoe UI Symbol" w:cs="Segoe UI Symbol"/>
        </w:rPr>
        <w:t>✔</w:t>
      </w:r>
      <w:r w:rsidRPr="00A51F04">
        <w:t xml:space="preserve"> Cleaned &amp; processed dataset</w:t>
      </w:r>
      <w:r w:rsidRPr="00A51F04">
        <w:br/>
      </w:r>
      <w:r w:rsidRPr="00A51F04">
        <w:rPr>
          <w:rFonts w:ascii="Segoe UI Symbol" w:hAnsi="Segoe UI Symbol" w:cs="Segoe UI Symbol"/>
        </w:rPr>
        <w:t>✔</w:t>
      </w:r>
      <w:r w:rsidRPr="00A51F04">
        <w:t xml:space="preserve"> Comprehensive EDA report with visuals</w:t>
      </w:r>
      <w:r w:rsidRPr="00A51F04">
        <w:br/>
      </w:r>
      <w:r w:rsidRPr="00A51F04">
        <w:rPr>
          <w:rFonts w:ascii="Segoe UI Symbol" w:hAnsi="Segoe UI Symbol" w:cs="Segoe UI Symbol"/>
        </w:rPr>
        <w:t>✔</w:t>
      </w:r>
      <w:r w:rsidRPr="00A51F04">
        <w:t xml:space="preserve"> Multiple fraud detection models (baseline + advanced)</w:t>
      </w:r>
      <w:r w:rsidRPr="00A51F04">
        <w:br/>
      </w:r>
      <w:r w:rsidRPr="00A51F04">
        <w:rPr>
          <w:rFonts w:ascii="Segoe UI Symbol" w:hAnsi="Segoe UI Symbol" w:cs="Segoe UI Symbol"/>
        </w:rPr>
        <w:t>✔</w:t>
      </w:r>
      <w:r w:rsidRPr="00A51F04">
        <w:t xml:space="preserve"> Real-time fraud detection simulation function</w:t>
      </w:r>
      <w:r w:rsidRPr="00A51F04">
        <w:br/>
      </w:r>
      <w:r w:rsidRPr="00A51F04">
        <w:rPr>
          <w:rFonts w:ascii="Segoe UI Symbol" w:hAnsi="Segoe UI Symbol" w:cs="Segoe UI Symbol"/>
        </w:rPr>
        <w:t>✔</w:t>
      </w:r>
      <w:r w:rsidRPr="00A51F04">
        <w:t xml:space="preserve"> Fraud investigation dashboard visuals</w:t>
      </w:r>
      <w:r w:rsidRPr="00A51F04">
        <w:br/>
      </w:r>
      <w:r w:rsidRPr="00A51F04">
        <w:rPr>
          <w:rFonts w:ascii="Segoe UI Symbol" w:hAnsi="Segoe UI Symbol" w:cs="Segoe UI Symbol"/>
        </w:rPr>
        <w:t>✔</w:t>
      </w:r>
      <w:r w:rsidRPr="00A51F04">
        <w:t xml:space="preserve"> Final report with insights &amp; recommendations</w:t>
      </w:r>
    </w:p>
    <w:p w14:paraId="253D000E" w14:textId="77777777" w:rsidR="00A51F04" w:rsidRPr="00A51F04" w:rsidRDefault="00A51F04" w:rsidP="00A51F04">
      <w:r w:rsidRPr="00A51F04">
        <w:lastRenderedPageBreak/>
        <w:pict w14:anchorId="7E3E3651">
          <v:rect id="_x0000_i1080" style="width:0;height:1.5pt" o:hralign="center" o:hrstd="t" o:hr="t" fillcolor="#a0a0a0" stroked="f"/>
        </w:pict>
      </w:r>
    </w:p>
    <w:p w14:paraId="3037D122" w14:textId="77777777" w:rsidR="00A51F04" w:rsidRPr="00A51F04" w:rsidRDefault="00A51F04" w:rsidP="00A51F04">
      <w:pPr>
        <w:rPr>
          <w:b/>
          <w:bCs/>
        </w:rPr>
      </w:pPr>
      <w:r w:rsidRPr="00A51F04">
        <w:rPr>
          <w:rFonts w:ascii="Segoe UI Emoji" w:hAnsi="Segoe UI Emoji" w:cs="Segoe UI Emoji"/>
          <w:b/>
          <w:bCs/>
        </w:rPr>
        <w:t>✅</w:t>
      </w:r>
      <w:r w:rsidRPr="00A51F04">
        <w:rPr>
          <w:b/>
          <w:bCs/>
        </w:rPr>
        <w:t xml:space="preserve"> Conclusion</w:t>
      </w:r>
    </w:p>
    <w:p w14:paraId="685EDA18" w14:textId="77777777" w:rsidR="00A51F04" w:rsidRPr="00A51F04" w:rsidRDefault="00A51F04" w:rsidP="00A51F04">
      <w:r w:rsidRPr="00A51F04">
        <w:t xml:space="preserve">This project successfully built a </w:t>
      </w:r>
      <w:r w:rsidRPr="00A51F04">
        <w:rPr>
          <w:b/>
          <w:bCs/>
        </w:rPr>
        <w:t>Fraud Detection System</w:t>
      </w:r>
      <w:r w:rsidRPr="00A51F04">
        <w:t xml:space="preserve"> that combines:</w:t>
      </w:r>
    </w:p>
    <w:p w14:paraId="19E1B545" w14:textId="77777777" w:rsidR="00A51F04" w:rsidRPr="00A51F04" w:rsidRDefault="00A51F04" w:rsidP="00A51F04">
      <w:pPr>
        <w:numPr>
          <w:ilvl w:val="0"/>
          <w:numId w:val="10"/>
        </w:numPr>
      </w:pPr>
      <w:r w:rsidRPr="00A51F04">
        <w:rPr>
          <w:b/>
          <w:bCs/>
        </w:rPr>
        <w:t>Data-driven insights</w:t>
      </w:r>
      <w:r w:rsidRPr="00A51F04">
        <w:t xml:space="preserve"> (EDA).</w:t>
      </w:r>
    </w:p>
    <w:p w14:paraId="02F3D6C9" w14:textId="77777777" w:rsidR="00A51F04" w:rsidRPr="00A51F04" w:rsidRDefault="00A51F04" w:rsidP="00A51F04">
      <w:pPr>
        <w:numPr>
          <w:ilvl w:val="0"/>
          <w:numId w:val="10"/>
        </w:numPr>
      </w:pPr>
      <w:r w:rsidRPr="00A51F04">
        <w:rPr>
          <w:b/>
          <w:bCs/>
        </w:rPr>
        <w:t>Machine learning models</w:t>
      </w:r>
      <w:r w:rsidRPr="00A51F04">
        <w:t xml:space="preserve"> (Random Forest + SMOTE).</w:t>
      </w:r>
    </w:p>
    <w:p w14:paraId="5F8391C4" w14:textId="77777777" w:rsidR="00A51F04" w:rsidRPr="00A51F04" w:rsidRDefault="00A51F04" w:rsidP="00A51F04">
      <w:pPr>
        <w:numPr>
          <w:ilvl w:val="0"/>
          <w:numId w:val="10"/>
        </w:numPr>
      </w:pPr>
      <w:r w:rsidRPr="00A51F04">
        <w:rPr>
          <w:b/>
          <w:bCs/>
        </w:rPr>
        <w:t>Real-time monitoring simulation</w:t>
      </w:r>
      <w:r w:rsidRPr="00A51F04">
        <w:t>.</w:t>
      </w:r>
    </w:p>
    <w:p w14:paraId="557C079D" w14:textId="77777777" w:rsidR="00A51F04" w:rsidRPr="00A51F04" w:rsidRDefault="00A51F04" w:rsidP="00A51F04">
      <w:r w:rsidRPr="00A51F04">
        <w:t xml:space="preserve">Although the model is not perfect (fraud detection recall = 27%), it significantly outperforms a baseline system. With further tuning (e.g., </w:t>
      </w:r>
      <w:proofErr w:type="spellStart"/>
      <w:r w:rsidRPr="00A51F04">
        <w:t>XGBoost</w:t>
      </w:r>
      <w:proofErr w:type="spellEnd"/>
      <w:r w:rsidRPr="00A51F04">
        <w:t>, deeper feature engineering, business rules), detection rates can be improved further.</w:t>
      </w:r>
    </w:p>
    <w:p w14:paraId="123CE2BC" w14:textId="77777777" w:rsidR="00A51F04" w:rsidRPr="00A51F04" w:rsidRDefault="00A51F04" w:rsidP="00A51F04">
      <w:r w:rsidRPr="00A51F04">
        <w:t xml:space="preserve">The project is </w:t>
      </w:r>
      <w:r w:rsidRPr="00A51F04">
        <w:rPr>
          <w:b/>
          <w:bCs/>
        </w:rPr>
        <w:t>ready for presentation</w:t>
      </w:r>
      <w:r w:rsidRPr="00A51F04">
        <w:t xml:space="preserve"> as a professional fraud detection case study.</w:t>
      </w:r>
    </w:p>
    <w:p w14:paraId="12CF20D8" w14:textId="27B94B74" w:rsidR="00516C12" w:rsidRDefault="00516C12" w:rsidP="00A51F04"/>
    <w:sectPr w:rsidR="00516C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55164"/>
    <w:multiLevelType w:val="multilevel"/>
    <w:tmpl w:val="3FC4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B46A7"/>
    <w:multiLevelType w:val="multilevel"/>
    <w:tmpl w:val="8A30C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8370D"/>
    <w:multiLevelType w:val="multilevel"/>
    <w:tmpl w:val="37E48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FB2ABE"/>
    <w:multiLevelType w:val="multilevel"/>
    <w:tmpl w:val="CACE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762FD"/>
    <w:multiLevelType w:val="multilevel"/>
    <w:tmpl w:val="B724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E568D"/>
    <w:multiLevelType w:val="multilevel"/>
    <w:tmpl w:val="3B38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57092"/>
    <w:multiLevelType w:val="multilevel"/>
    <w:tmpl w:val="9F1A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157A6A"/>
    <w:multiLevelType w:val="multilevel"/>
    <w:tmpl w:val="FAB0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535538"/>
    <w:multiLevelType w:val="multilevel"/>
    <w:tmpl w:val="3CC0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44775D"/>
    <w:multiLevelType w:val="multilevel"/>
    <w:tmpl w:val="1AE2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7998047">
    <w:abstractNumId w:val="4"/>
  </w:num>
  <w:num w:numId="2" w16cid:durableId="165704856">
    <w:abstractNumId w:val="3"/>
  </w:num>
  <w:num w:numId="3" w16cid:durableId="1507282940">
    <w:abstractNumId w:val="8"/>
  </w:num>
  <w:num w:numId="4" w16cid:durableId="387992961">
    <w:abstractNumId w:val="7"/>
  </w:num>
  <w:num w:numId="5" w16cid:durableId="1142119152">
    <w:abstractNumId w:val="5"/>
  </w:num>
  <w:num w:numId="6" w16cid:durableId="2075227727">
    <w:abstractNumId w:val="0"/>
  </w:num>
  <w:num w:numId="7" w16cid:durableId="505362478">
    <w:abstractNumId w:val="2"/>
  </w:num>
  <w:num w:numId="8" w16cid:durableId="1329094158">
    <w:abstractNumId w:val="9"/>
  </w:num>
  <w:num w:numId="9" w16cid:durableId="1928154558">
    <w:abstractNumId w:val="1"/>
  </w:num>
  <w:num w:numId="10" w16cid:durableId="20358423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04"/>
    <w:rsid w:val="004C6038"/>
    <w:rsid w:val="00516C12"/>
    <w:rsid w:val="00A51F04"/>
    <w:rsid w:val="00BA0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7B2DD2"/>
  <w15:chartTrackingRefBased/>
  <w15:docId w15:val="{87C5945C-C7E2-4EE2-A542-39B6CB12A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F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1F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1F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1F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1F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1F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1F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1F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1F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F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1F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1F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1F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1F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1F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1F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1F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1F04"/>
    <w:rPr>
      <w:rFonts w:eastAsiaTheme="majorEastAsia" w:cstheme="majorBidi"/>
      <w:color w:val="272727" w:themeColor="text1" w:themeTint="D8"/>
    </w:rPr>
  </w:style>
  <w:style w:type="paragraph" w:styleId="Title">
    <w:name w:val="Title"/>
    <w:basedOn w:val="Normal"/>
    <w:next w:val="Normal"/>
    <w:link w:val="TitleChar"/>
    <w:uiPriority w:val="10"/>
    <w:qFormat/>
    <w:rsid w:val="00A51F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F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1F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1F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1F04"/>
    <w:pPr>
      <w:spacing w:before="160"/>
      <w:jc w:val="center"/>
    </w:pPr>
    <w:rPr>
      <w:i/>
      <w:iCs/>
      <w:color w:val="404040" w:themeColor="text1" w:themeTint="BF"/>
    </w:rPr>
  </w:style>
  <w:style w:type="character" w:customStyle="1" w:styleId="QuoteChar">
    <w:name w:val="Quote Char"/>
    <w:basedOn w:val="DefaultParagraphFont"/>
    <w:link w:val="Quote"/>
    <w:uiPriority w:val="29"/>
    <w:rsid w:val="00A51F04"/>
    <w:rPr>
      <w:i/>
      <w:iCs/>
      <w:color w:val="404040" w:themeColor="text1" w:themeTint="BF"/>
    </w:rPr>
  </w:style>
  <w:style w:type="paragraph" w:styleId="ListParagraph">
    <w:name w:val="List Paragraph"/>
    <w:basedOn w:val="Normal"/>
    <w:uiPriority w:val="34"/>
    <w:qFormat/>
    <w:rsid w:val="00A51F04"/>
    <w:pPr>
      <w:ind w:left="720"/>
      <w:contextualSpacing/>
    </w:pPr>
  </w:style>
  <w:style w:type="character" w:styleId="IntenseEmphasis">
    <w:name w:val="Intense Emphasis"/>
    <w:basedOn w:val="DefaultParagraphFont"/>
    <w:uiPriority w:val="21"/>
    <w:qFormat/>
    <w:rsid w:val="00A51F04"/>
    <w:rPr>
      <w:i/>
      <w:iCs/>
      <w:color w:val="2F5496" w:themeColor="accent1" w:themeShade="BF"/>
    </w:rPr>
  </w:style>
  <w:style w:type="paragraph" w:styleId="IntenseQuote">
    <w:name w:val="Intense Quote"/>
    <w:basedOn w:val="Normal"/>
    <w:next w:val="Normal"/>
    <w:link w:val="IntenseQuoteChar"/>
    <w:uiPriority w:val="30"/>
    <w:qFormat/>
    <w:rsid w:val="00A51F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1F04"/>
    <w:rPr>
      <w:i/>
      <w:iCs/>
      <w:color w:val="2F5496" w:themeColor="accent1" w:themeShade="BF"/>
    </w:rPr>
  </w:style>
  <w:style w:type="character" w:styleId="IntenseReference">
    <w:name w:val="Intense Reference"/>
    <w:basedOn w:val="DefaultParagraphFont"/>
    <w:uiPriority w:val="32"/>
    <w:qFormat/>
    <w:rsid w:val="00A51F0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374</Words>
  <Characters>4342</Characters>
  <Application>Microsoft Office Word</Application>
  <DocSecurity>0</DocSecurity>
  <Lines>135</Lines>
  <Paragraphs>130</Paragraphs>
  <ScaleCrop>false</ScaleCrop>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Singh</dc:creator>
  <cp:keywords/>
  <dc:description/>
  <cp:lastModifiedBy>Suman Singh</cp:lastModifiedBy>
  <cp:revision>1</cp:revision>
  <dcterms:created xsi:type="dcterms:W3CDTF">2025-08-22T08:08:00Z</dcterms:created>
  <dcterms:modified xsi:type="dcterms:W3CDTF">2025-08-22T08:10:00Z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9b3cb73b-4395-4ca1-9fdd-1c835b30955d</vt:lpwstr>
  </property>
</Properties>
</file>