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BE3" w:rsidRDefault="00950BE3">
      <w:pPr>
        <w:spacing w:line="360" w:lineRule="auto"/>
        <w:jc w:val="center"/>
        <w:rPr>
          <w:b/>
          <w:sz w:val="32"/>
          <w:szCs w:val="32"/>
        </w:rPr>
      </w:pPr>
    </w:p>
    <w:p w:rsidR="00950BE3" w:rsidRDefault="00950BE3">
      <w:pPr>
        <w:spacing w:line="360" w:lineRule="auto"/>
        <w:jc w:val="center"/>
        <w:rPr>
          <w:b/>
          <w:sz w:val="32"/>
          <w:szCs w:val="32"/>
        </w:rPr>
      </w:pPr>
    </w:p>
    <w:p w:rsidR="00950BE3" w:rsidRDefault="00950BE3">
      <w:pPr>
        <w:spacing w:line="360" w:lineRule="auto"/>
        <w:jc w:val="center"/>
        <w:rPr>
          <w:b/>
          <w:sz w:val="32"/>
          <w:szCs w:val="32"/>
        </w:rPr>
      </w:pPr>
    </w:p>
    <w:p w:rsidR="00950BE3" w:rsidRDefault="00950BE3">
      <w:pPr>
        <w:spacing w:line="360" w:lineRule="auto"/>
        <w:jc w:val="center"/>
        <w:rPr>
          <w:b/>
          <w:sz w:val="32"/>
          <w:szCs w:val="32"/>
        </w:rPr>
      </w:pPr>
    </w:p>
    <w:p w:rsidR="00F56391" w:rsidRDefault="00950BE3">
      <w:pPr>
        <w:spacing w:line="360" w:lineRule="auto"/>
        <w:jc w:val="center"/>
        <w:rPr>
          <w:b/>
          <w:sz w:val="32"/>
          <w:szCs w:val="32"/>
        </w:rPr>
      </w:pPr>
      <w:r w:rsidRPr="00950BE3">
        <w:rPr>
          <w:b/>
          <w:sz w:val="32"/>
          <w:szCs w:val="32"/>
        </w:rPr>
        <w:t xml:space="preserve">BUSINESS PERFORMANCE ANALYSIS  </w:t>
      </w:r>
    </w:p>
    <w:p w:rsidR="00F56391" w:rsidRDefault="00F5639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id w:val="-184439501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-GB" w:eastAsia="en-IN"/>
        </w:rPr>
      </w:sdtEndPr>
      <w:sdtContent>
        <w:p w:rsidR="00F56391" w:rsidRPr="00F56391" w:rsidRDefault="00F56391" w:rsidP="00F56391">
          <w:pPr>
            <w:pStyle w:val="TOCHeading"/>
            <w:spacing w:line="360" w:lineRule="auto"/>
            <w:jc w:val="center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 w:rsidRPr="00F56391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Table of Contents</w:t>
          </w:r>
        </w:p>
        <w:p w:rsidR="00F56391" w:rsidRPr="00F56391" w:rsidRDefault="00F56391" w:rsidP="00F56391">
          <w:pPr>
            <w:pStyle w:val="TOC1"/>
            <w:tabs>
              <w:tab w:val="right" w:leader="dot" w:pos="9019"/>
            </w:tabs>
            <w:spacing w:line="360" w:lineRule="auto"/>
            <w:rPr>
              <w:noProof/>
              <w:sz w:val="24"/>
              <w:szCs w:val="24"/>
            </w:rPr>
          </w:pPr>
          <w:r w:rsidRPr="00F56391">
            <w:rPr>
              <w:sz w:val="24"/>
              <w:szCs w:val="24"/>
            </w:rPr>
            <w:fldChar w:fldCharType="begin"/>
          </w:r>
          <w:r w:rsidRPr="00F56391">
            <w:rPr>
              <w:sz w:val="24"/>
              <w:szCs w:val="24"/>
            </w:rPr>
            <w:instrText xml:space="preserve"> TOC \o "1-3" \h \z \u </w:instrText>
          </w:r>
          <w:r w:rsidRPr="00F56391">
            <w:rPr>
              <w:sz w:val="24"/>
              <w:szCs w:val="24"/>
            </w:rPr>
            <w:fldChar w:fldCharType="separate"/>
          </w:r>
          <w:hyperlink w:anchor="_Toc143285377" w:history="1">
            <w:r w:rsidRPr="00F56391">
              <w:rPr>
                <w:rStyle w:val="Hyperlink"/>
                <w:noProof/>
                <w:sz w:val="24"/>
                <w:szCs w:val="24"/>
              </w:rPr>
              <w:t>Graphical presentaion</w:t>
            </w:r>
            <w:r w:rsidRPr="00F56391">
              <w:rPr>
                <w:noProof/>
                <w:webHidden/>
                <w:sz w:val="24"/>
                <w:szCs w:val="24"/>
              </w:rPr>
              <w:tab/>
            </w:r>
            <w:r w:rsidRPr="00F56391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6391">
              <w:rPr>
                <w:noProof/>
                <w:webHidden/>
                <w:sz w:val="24"/>
                <w:szCs w:val="24"/>
              </w:rPr>
              <w:instrText xml:space="preserve"> PAGEREF _Toc143285377 \h </w:instrText>
            </w:r>
            <w:r w:rsidRPr="00F56391">
              <w:rPr>
                <w:noProof/>
                <w:webHidden/>
                <w:sz w:val="24"/>
                <w:szCs w:val="24"/>
              </w:rPr>
            </w:r>
            <w:r w:rsidRPr="00F5639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6391">
              <w:rPr>
                <w:noProof/>
                <w:webHidden/>
                <w:sz w:val="24"/>
                <w:szCs w:val="24"/>
              </w:rPr>
              <w:t>3</w:t>
            </w:r>
            <w:r w:rsidRPr="00F563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391" w:rsidRPr="00F56391" w:rsidRDefault="00F56391" w:rsidP="00F56391">
          <w:pPr>
            <w:pStyle w:val="TOC1"/>
            <w:tabs>
              <w:tab w:val="right" w:leader="dot" w:pos="9019"/>
            </w:tabs>
            <w:spacing w:line="360" w:lineRule="auto"/>
            <w:rPr>
              <w:noProof/>
              <w:sz w:val="24"/>
              <w:szCs w:val="24"/>
            </w:rPr>
          </w:pPr>
          <w:hyperlink w:anchor="_Toc143285378" w:history="1">
            <w:r w:rsidRPr="00F56391">
              <w:rPr>
                <w:rStyle w:val="Hyperlink"/>
                <w:noProof/>
                <w:sz w:val="24"/>
                <w:szCs w:val="24"/>
              </w:rPr>
              <w:t>Conclusion:</w:t>
            </w:r>
            <w:r w:rsidRPr="00F56391">
              <w:rPr>
                <w:noProof/>
                <w:webHidden/>
                <w:sz w:val="24"/>
                <w:szCs w:val="24"/>
              </w:rPr>
              <w:tab/>
            </w:r>
            <w:r w:rsidRPr="00F56391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6391">
              <w:rPr>
                <w:noProof/>
                <w:webHidden/>
                <w:sz w:val="24"/>
                <w:szCs w:val="24"/>
              </w:rPr>
              <w:instrText xml:space="preserve"> PAGEREF _Toc143285378 \h </w:instrText>
            </w:r>
            <w:r w:rsidRPr="00F56391">
              <w:rPr>
                <w:noProof/>
                <w:webHidden/>
                <w:sz w:val="24"/>
                <w:szCs w:val="24"/>
              </w:rPr>
            </w:r>
            <w:r w:rsidRPr="00F5639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6391">
              <w:rPr>
                <w:noProof/>
                <w:webHidden/>
                <w:sz w:val="24"/>
                <w:szCs w:val="24"/>
              </w:rPr>
              <w:t>4</w:t>
            </w:r>
            <w:r w:rsidRPr="00F563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391" w:rsidRPr="00F56391" w:rsidRDefault="00F56391" w:rsidP="00F56391">
          <w:pPr>
            <w:pStyle w:val="TOC1"/>
            <w:tabs>
              <w:tab w:val="right" w:leader="dot" w:pos="9019"/>
            </w:tabs>
            <w:spacing w:line="360" w:lineRule="auto"/>
            <w:rPr>
              <w:noProof/>
              <w:sz w:val="24"/>
              <w:szCs w:val="24"/>
            </w:rPr>
          </w:pPr>
          <w:hyperlink w:anchor="_Toc143285379" w:history="1">
            <w:r w:rsidRPr="00F56391">
              <w:rPr>
                <w:rStyle w:val="Hyperlink"/>
                <w:noProof/>
                <w:sz w:val="24"/>
                <w:szCs w:val="24"/>
              </w:rPr>
              <w:t>Mitigation approach:</w:t>
            </w:r>
            <w:r w:rsidRPr="00F56391">
              <w:rPr>
                <w:noProof/>
                <w:webHidden/>
                <w:sz w:val="24"/>
                <w:szCs w:val="24"/>
              </w:rPr>
              <w:tab/>
            </w:r>
            <w:r w:rsidRPr="00F56391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6391">
              <w:rPr>
                <w:noProof/>
                <w:webHidden/>
                <w:sz w:val="24"/>
                <w:szCs w:val="24"/>
              </w:rPr>
              <w:instrText xml:space="preserve"> PAGEREF _Toc143285379 \h </w:instrText>
            </w:r>
            <w:r w:rsidRPr="00F56391">
              <w:rPr>
                <w:noProof/>
                <w:webHidden/>
                <w:sz w:val="24"/>
                <w:szCs w:val="24"/>
              </w:rPr>
            </w:r>
            <w:r w:rsidRPr="00F5639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6391">
              <w:rPr>
                <w:noProof/>
                <w:webHidden/>
                <w:sz w:val="24"/>
                <w:szCs w:val="24"/>
              </w:rPr>
              <w:t>4</w:t>
            </w:r>
            <w:r w:rsidRPr="00F563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391" w:rsidRDefault="00F56391" w:rsidP="00F56391">
          <w:pPr>
            <w:spacing w:line="360" w:lineRule="auto"/>
          </w:pPr>
          <w:r w:rsidRPr="00F56391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B90E12" w:rsidRDefault="00000000">
      <w:pPr>
        <w:spacing w:line="360" w:lineRule="auto"/>
        <w:jc w:val="center"/>
        <w:rPr>
          <w:b/>
          <w:sz w:val="28"/>
          <w:szCs w:val="28"/>
        </w:rPr>
      </w:pPr>
      <w:r>
        <w:br w:type="page"/>
      </w:r>
    </w:p>
    <w:p w:rsidR="00B90E12" w:rsidRDefault="00950BE3" w:rsidP="00950BE3">
      <w:pPr>
        <w:pStyle w:val="Heading1"/>
        <w:rPr>
          <w:b w:val="0"/>
          <w:noProof/>
        </w:rPr>
      </w:pPr>
      <w:bookmarkStart w:id="0" w:name="_Toc143285377"/>
      <w:r>
        <w:rPr>
          <w:b w:val="0"/>
          <w:noProof/>
        </w:rPr>
        <w:lastRenderedPageBreak/>
        <w:t>Graphical presentaion</w:t>
      </w:r>
      <w:bookmarkEnd w:id="0"/>
      <w:r>
        <w:rPr>
          <w:b w:val="0"/>
          <w:noProof/>
        </w:rPr>
        <w:t xml:space="preserve"> </w:t>
      </w:r>
    </w:p>
    <w:p w:rsidR="00950BE3" w:rsidRDefault="00950BE3" w:rsidP="00950BE3">
      <w:pPr>
        <w:spacing w:line="360" w:lineRule="auto"/>
        <w:rPr>
          <w:b/>
          <w:noProof/>
          <w:sz w:val="28"/>
          <w:szCs w:val="28"/>
        </w:rPr>
      </w:pPr>
    </w:p>
    <w:p w:rsidR="00950BE3" w:rsidRDefault="00950BE3" w:rsidP="00950BE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20B635B6" wp14:editId="09374948">
            <wp:extent cx="4776788" cy="30289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E12" w:rsidRDefault="00B90E12">
      <w:pPr>
        <w:spacing w:line="360" w:lineRule="auto"/>
        <w:jc w:val="center"/>
        <w:rPr>
          <w:b/>
          <w:sz w:val="28"/>
          <w:szCs w:val="28"/>
        </w:rPr>
      </w:pP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90E12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>
                  <wp:extent cx="2724150" cy="1889621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8896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>
                  <wp:extent cx="2724150" cy="1901329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9013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E12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>
                  <wp:extent cx="2724150" cy="17907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9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>
                  <wp:extent cx="2724150" cy="1768401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684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E12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lastRenderedPageBreak/>
              <w:drawing>
                <wp:inline distT="114300" distB="114300" distL="114300" distR="114300">
                  <wp:extent cx="2724150" cy="18161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>
                  <wp:extent cx="2724150" cy="1843088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843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0E12" w:rsidRDefault="00B90E12">
      <w:pPr>
        <w:spacing w:line="360" w:lineRule="auto"/>
        <w:jc w:val="center"/>
        <w:rPr>
          <w:b/>
          <w:sz w:val="28"/>
          <w:szCs w:val="28"/>
        </w:rPr>
      </w:pPr>
    </w:p>
    <w:p w:rsidR="00B90E12" w:rsidRDefault="00000000" w:rsidP="00950BE3">
      <w:pPr>
        <w:pStyle w:val="Heading1"/>
        <w:rPr>
          <w:b w:val="0"/>
        </w:rPr>
      </w:pPr>
      <w:bookmarkStart w:id="1" w:name="_Toc143285378"/>
      <w:r>
        <w:t>Conclusion:</w:t>
      </w:r>
      <w:bookmarkEnd w:id="1"/>
    </w:p>
    <w:p w:rsidR="00B90E12" w:rsidRPr="00950BE3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50BE3">
        <w:rPr>
          <w:sz w:val="24"/>
          <w:szCs w:val="24"/>
        </w:rPr>
        <w:t>Sales and expenses trend analysis indicate excessive consumption of expenses reduces profit volume.</w:t>
      </w:r>
    </w:p>
    <w:p w:rsidR="00B90E12" w:rsidRPr="00950BE3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50BE3">
        <w:rPr>
          <w:sz w:val="24"/>
          <w:szCs w:val="24"/>
        </w:rPr>
        <w:t>Sales growth of Pizza and Chicken Kabab are negative, its toward profit impact adverse.</w:t>
      </w:r>
    </w:p>
    <w:p w:rsidR="00B90E12" w:rsidRPr="00950BE3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50BE3">
        <w:rPr>
          <w:sz w:val="24"/>
          <w:szCs w:val="24"/>
        </w:rPr>
        <w:t>Veg. food items  fail to achieve success in profit making</w:t>
      </w:r>
    </w:p>
    <w:p w:rsidR="00B90E12" w:rsidRPr="00950BE3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50BE3">
        <w:rPr>
          <w:sz w:val="24"/>
          <w:szCs w:val="24"/>
        </w:rPr>
        <w:t>Expenses regarding salaries have been impacted negatively to maximisation of positively whereas fixed cost related expenses is less compared to variable cost.</w:t>
      </w:r>
    </w:p>
    <w:p w:rsidR="00B90E12" w:rsidRPr="00950BE3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50BE3">
        <w:rPr>
          <w:sz w:val="24"/>
          <w:szCs w:val="24"/>
        </w:rPr>
        <w:t>Veg. food and pizza contribute only 6% and 7% to profitability.</w:t>
      </w:r>
    </w:p>
    <w:p w:rsidR="00B90E12" w:rsidRDefault="00000000" w:rsidP="00950BE3">
      <w:pPr>
        <w:pStyle w:val="Heading1"/>
        <w:rPr>
          <w:b w:val="0"/>
        </w:rPr>
      </w:pPr>
      <w:bookmarkStart w:id="2" w:name="_Toc143285379"/>
      <w:r>
        <w:t>Mitigation approach:</w:t>
      </w:r>
      <w:bookmarkEnd w:id="2"/>
    </w:p>
    <w:p w:rsidR="00B90E12" w:rsidRPr="00950BE3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50BE3">
        <w:rPr>
          <w:sz w:val="24"/>
          <w:szCs w:val="24"/>
        </w:rPr>
        <w:t>Need to implement business Strategies for maximisation of unit of food product sale, Which would be effective for reduce average cost of production</w:t>
      </w:r>
    </w:p>
    <w:p w:rsidR="00B90E12" w:rsidRPr="00950BE3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50BE3">
        <w:rPr>
          <w:sz w:val="24"/>
          <w:szCs w:val="24"/>
        </w:rPr>
        <w:t xml:space="preserve">Focus on </w:t>
      </w:r>
      <w:r w:rsidR="00950BE3" w:rsidRPr="00950BE3">
        <w:rPr>
          <w:sz w:val="24"/>
          <w:szCs w:val="24"/>
        </w:rPr>
        <w:t>best-selling</w:t>
      </w:r>
      <w:r w:rsidRPr="00950BE3">
        <w:rPr>
          <w:sz w:val="24"/>
          <w:szCs w:val="24"/>
        </w:rPr>
        <w:t xml:space="preserve"> food products to increase sales volume like </w:t>
      </w:r>
      <w:proofErr w:type="spellStart"/>
      <w:r w:rsidRPr="00950BE3">
        <w:rPr>
          <w:sz w:val="24"/>
          <w:szCs w:val="24"/>
        </w:rPr>
        <w:t>Briyani</w:t>
      </w:r>
      <w:proofErr w:type="spellEnd"/>
      <w:r w:rsidRPr="00950BE3">
        <w:rPr>
          <w:sz w:val="24"/>
          <w:szCs w:val="24"/>
        </w:rPr>
        <w:t xml:space="preserve">, Chicken kabab. </w:t>
      </w:r>
    </w:p>
    <w:sectPr w:rsidR="00B90E12" w:rsidRPr="00950BE3" w:rsidSect="00F56391"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3D9"/>
    <w:multiLevelType w:val="multilevel"/>
    <w:tmpl w:val="AD7AA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705CAA"/>
    <w:multiLevelType w:val="multilevel"/>
    <w:tmpl w:val="807ED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9567235">
    <w:abstractNumId w:val="0"/>
  </w:num>
  <w:num w:numId="2" w16cid:durableId="1492671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E12"/>
    <w:rsid w:val="00950BE3"/>
    <w:rsid w:val="00B90E12"/>
    <w:rsid w:val="00F5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D14D"/>
  <w15:docId w15:val="{F1D323D1-103F-4011-88BC-4C89D4CD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950BE3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5639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563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63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670D9-B394-44AD-A1B1-CD4EFBBC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 Kundu</cp:lastModifiedBy>
  <cp:revision>4</cp:revision>
  <dcterms:created xsi:type="dcterms:W3CDTF">2023-08-18T15:37:00Z</dcterms:created>
  <dcterms:modified xsi:type="dcterms:W3CDTF">2023-08-18T15:39:00Z</dcterms:modified>
</cp:coreProperties>
</file>