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3E20" w:rsidRPr="007013B0" w:rsidRDefault="006A3E20" w:rsidP="007013B0">
      <w:pPr>
        <w:pStyle w:val="normal0"/>
        <w:spacing w:line="480" w:lineRule="auto"/>
        <w:jc w:val="center"/>
        <w:rPr>
          <w:rFonts w:ascii="Times New Roman" w:hAnsi="Times New Roman" w:cs="Times New Roman"/>
          <w:b/>
          <w:color w:val="000000" w:themeColor="text1"/>
          <w:sz w:val="32"/>
          <w:szCs w:val="32"/>
        </w:rPr>
      </w:pPr>
    </w:p>
    <w:p w:rsidR="006A3E20" w:rsidRPr="007013B0" w:rsidRDefault="006A3E20" w:rsidP="007013B0">
      <w:pPr>
        <w:pStyle w:val="normal0"/>
        <w:spacing w:line="480" w:lineRule="auto"/>
        <w:jc w:val="center"/>
        <w:rPr>
          <w:rFonts w:ascii="Times New Roman" w:hAnsi="Times New Roman" w:cs="Times New Roman"/>
          <w:b/>
          <w:color w:val="000000" w:themeColor="text1"/>
          <w:sz w:val="32"/>
          <w:szCs w:val="32"/>
        </w:rPr>
      </w:pPr>
    </w:p>
    <w:p w:rsidR="006A3E20" w:rsidRPr="007013B0" w:rsidRDefault="006A3E20" w:rsidP="007013B0">
      <w:pPr>
        <w:pStyle w:val="normal0"/>
        <w:spacing w:line="480" w:lineRule="auto"/>
        <w:jc w:val="center"/>
        <w:rPr>
          <w:rFonts w:ascii="Times New Roman" w:hAnsi="Times New Roman" w:cs="Times New Roman"/>
          <w:b/>
          <w:color w:val="000000" w:themeColor="text1"/>
          <w:sz w:val="32"/>
          <w:szCs w:val="32"/>
        </w:rPr>
      </w:pPr>
    </w:p>
    <w:p w:rsidR="006A3E20" w:rsidRPr="007013B0" w:rsidRDefault="006A3E20" w:rsidP="007013B0">
      <w:pPr>
        <w:pStyle w:val="normal0"/>
        <w:spacing w:line="480" w:lineRule="auto"/>
        <w:jc w:val="center"/>
        <w:rPr>
          <w:rFonts w:ascii="Times New Roman" w:hAnsi="Times New Roman" w:cs="Times New Roman"/>
          <w:b/>
          <w:color w:val="000000" w:themeColor="text1"/>
          <w:sz w:val="32"/>
          <w:szCs w:val="32"/>
        </w:rPr>
      </w:pPr>
    </w:p>
    <w:p w:rsidR="001526E4" w:rsidRPr="007013B0" w:rsidRDefault="006A3E20" w:rsidP="007013B0">
      <w:pPr>
        <w:pStyle w:val="normal0"/>
        <w:spacing w:line="480" w:lineRule="auto"/>
        <w:jc w:val="center"/>
        <w:rPr>
          <w:rFonts w:ascii="Times New Roman" w:hAnsi="Times New Roman" w:cs="Times New Roman"/>
          <w:b/>
          <w:color w:val="000000" w:themeColor="text1"/>
          <w:sz w:val="32"/>
          <w:szCs w:val="32"/>
        </w:rPr>
      </w:pPr>
      <w:r w:rsidRPr="007013B0">
        <w:rPr>
          <w:rFonts w:ascii="Times New Roman" w:hAnsi="Times New Roman" w:cs="Times New Roman"/>
          <w:b/>
          <w:color w:val="000000" w:themeColor="text1"/>
          <w:sz w:val="32"/>
          <w:szCs w:val="32"/>
        </w:rPr>
        <w:t>FINANCIAL DECISION MAKING</w:t>
      </w:r>
    </w:p>
    <w:p w:rsidR="001526E4" w:rsidRPr="007013B0" w:rsidRDefault="001526E4" w:rsidP="007013B0">
      <w:pPr>
        <w:spacing w:line="480" w:lineRule="auto"/>
        <w:jc w:val="center"/>
        <w:rPr>
          <w:rFonts w:ascii="Times New Roman" w:hAnsi="Times New Roman" w:cs="Times New Roman"/>
          <w:b/>
          <w:color w:val="000000" w:themeColor="text1"/>
          <w:sz w:val="32"/>
          <w:szCs w:val="32"/>
        </w:rPr>
      </w:pPr>
      <w:r w:rsidRPr="007013B0">
        <w:rPr>
          <w:rFonts w:ascii="Times New Roman" w:hAnsi="Times New Roman" w:cs="Times New Roman"/>
          <w:b/>
          <w:color w:val="000000" w:themeColor="text1"/>
          <w:sz w:val="32"/>
          <w:szCs w:val="32"/>
        </w:rPr>
        <w:br w:type="page"/>
      </w:r>
    </w:p>
    <w:sdt>
      <w:sdtPr>
        <w:rPr>
          <w:rFonts w:ascii="Times New Roman" w:eastAsia="Arial" w:hAnsi="Times New Roman" w:cs="Times New Roman"/>
          <w:b w:val="0"/>
          <w:bCs w:val="0"/>
          <w:color w:val="000000" w:themeColor="text1"/>
          <w:sz w:val="24"/>
          <w:szCs w:val="24"/>
        </w:rPr>
        <w:id w:val="16993385"/>
        <w:docPartObj>
          <w:docPartGallery w:val="Table of Contents"/>
          <w:docPartUnique/>
        </w:docPartObj>
      </w:sdtPr>
      <w:sdtEndPr>
        <w:rPr>
          <w:rFonts w:ascii="Arial" w:hAnsi="Arial" w:cs="Arial"/>
          <w:sz w:val="22"/>
          <w:szCs w:val="22"/>
        </w:rPr>
      </w:sdtEndPr>
      <w:sdtContent>
        <w:p w:rsidR="009304C4" w:rsidRPr="007013B0" w:rsidRDefault="009304C4" w:rsidP="007013B0">
          <w:pPr>
            <w:pStyle w:val="TOCHeading"/>
            <w:spacing w:line="480" w:lineRule="auto"/>
            <w:jc w:val="center"/>
            <w:rPr>
              <w:rFonts w:ascii="Times New Roman" w:hAnsi="Times New Roman" w:cs="Times New Roman"/>
              <w:color w:val="000000" w:themeColor="text1"/>
              <w:sz w:val="24"/>
              <w:szCs w:val="24"/>
            </w:rPr>
          </w:pPr>
          <w:r w:rsidRPr="007013B0">
            <w:rPr>
              <w:rFonts w:ascii="Times New Roman" w:hAnsi="Times New Roman" w:cs="Times New Roman"/>
              <w:color w:val="000000" w:themeColor="text1"/>
              <w:sz w:val="24"/>
              <w:szCs w:val="24"/>
            </w:rPr>
            <w:t>Table of Contents</w:t>
          </w:r>
        </w:p>
        <w:p w:rsidR="00E357F6" w:rsidRPr="007013B0" w:rsidRDefault="00FE47FF" w:rsidP="007013B0">
          <w:pPr>
            <w:pStyle w:val="TOC1"/>
            <w:tabs>
              <w:tab w:val="right" w:leader="dot" w:pos="9350"/>
            </w:tabs>
            <w:spacing w:line="480" w:lineRule="auto"/>
            <w:jc w:val="center"/>
            <w:rPr>
              <w:rFonts w:ascii="Times New Roman" w:eastAsiaTheme="minorEastAsia" w:hAnsi="Times New Roman" w:cs="Times New Roman"/>
              <w:noProof/>
              <w:color w:val="000000" w:themeColor="text1"/>
              <w:sz w:val="24"/>
              <w:szCs w:val="24"/>
            </w:rPr>
          </w:pPr>
          <w:r w:rsidRPr="007013B0">
            <w:rPr>
              <w:rFonts w:ascii="Times New Roman" w:hAnsi="Times New Roman" w:cs="Times New Roman"/>
              <w:color w:val="000000" w:themeColor="text1"/>
              <w:sz w:val="24"/>
              <w:szCs w:val="24"/>
            </w:rPr>
            <w:fldChar w:fldCharType="begin"/>
          </w:r>
          <w:r w:rsidR="009304C4" w:rsidRPr="007013B0">
            <w:rPr>
              <w:rFonts w:ascii="Times New Roman" w:hAnsi="Times New Roman" w:cs="Times New Roman"/>
              <w:color w:val="000000" w:themeColor="text1"/>
              <w:sz w:val="24"/>
              <w:szCs w:val="24"/>
            </w:rPr>
            <w:instrText xml:space="preserve"> TOC \o "1-3" \h \z \u </w:instrText>
          </w:r>
          <w:r w:rsidRPr="007013B0">
            <w:rPr>
              <w:rFonts w:ascii="Times New Roman" w:hAnsi="Times New Roman" w:cs="Times New Roman"/>
              <w:color w:val="000000" w:themeColor="text1"/>
              <w:sz w:val="24"/>
              <w:szCs w:val="24"/>
            </w:rPr>
            <w:fldChar w:fldCharType="separate"/>
          </w:r>
          <w:hyperlink w:anchor="_Toc118989249" w:history="1">
            <w:r w:rsidR="00E357F6" w:rsidRPr="007013B0">
              <w:rPr>
                <w:rStyle w:val="Hyperlink"/>
                <w:rFonts w:ascii="Times New Roman" w:hAnsi="Times New Roman" w:cs="Times New Roman"/>
                <w:noProof/>
                <w:color w:val="000000" w:themeColor="text1"/>
                <w:sz w:val="24"/>
                <w:szCs w:val="24"/>
              </w:rPr>
              <w:t>Slide 1: Introduction</w:t>
            </w:r>
            <w:r w:rsidR="00E357F6" w:rsidRPr="007013B0">
              <w:rPr>
                <w:rFonts w:ascii="Times New Roman" w:hAnsi="Times New Roman" w:cs="Times New Roman"/>
                <w:noProof/>
                <w:webHidden/>
                <w:color w:val="000000" w:themeColor="text1"/>
                <w:sz w:val="24"/>
                <w:szCs w:val="24"/>
              </w:rPr>
              <w:tab/>
            </w:r>
            <w:r w:rsidRPr="007013B0">
              <w:rPr>
                <w:rFonts w:ascii="Times New Roman" w:hAnsi="Times New Roman" w:cs="Times New Roman"/>
                <w:noProof/>
                <w:webHidden/>
                <w:color w:val="000000" w:themeColor="text1"/>
                <w:sz w:val="24"/>
                <w:szCs w:val="24"/>
              </w:rPr>
              <w:fldChar w:fldCharType="begin"/>
            </w:r>
            <w:r w:rsidR="00E357F6" w:rsidRPr="007013B0">
              <w:rPr>
                <w:rFonts w:ascii="Times New Roman" w:hAnsi="Times New Roman" w:cs="Times New Roman"/>
                <w:noProof/>
                <w:webHidden/>
                <w:color w:val="000000" w:themeColor="text1"/>
                <w:sz w:val="24"/>
                <w:szCs w:val="24"/>
              </w:rPr>
              <w:instrText xml:space="preserve"> PAGEREF _Toc118989249 \h </w:instrText>
            </w:r>
            <w:r w:rsidRPr="007013B0">
              <w:rPr>
                <w:rFonts w:ascii="Times New Roman" w:hAnsi="Times New Roman" w:cs="Times New Roman"/>
                <w:noProof/>
                <w:webHidden/>
                <w:color w:val="000000" w:themeColor="text1"/>
                <w:sz w:val="24"/>
                <w:szCs w:val="24"/>
              </w:rPr>
            </w:r>
            <w:r w:rsidRPr="007013B0">
              <w:rPr>
                <w:rFonts w:ascii="Times New Roman" w:hAnsi="Times New Roman" w:cs="Times New Roman"/>
                <w:noProof/>
                <w:webHidden/>
                <w:color w:val="000000" w:themeColor="text1"/>
                <w:sz w:val="24"/>
                <w:szCs w:val="24"/>
              </w:rPr>
              <w:fldChar w:fldCharType="separate"/>
            </w:r>
            <w:r w:rsidR="00E357F6" w:rsidRPr="007013B0">
              <w:rPr>
                <w:rFonts w:ascii="Times New Roman" w:hAnsi="Times New Roman" w:cs="Times New Roman"/>
                <w:noProof/>
                <w:webHidden/>
                <w:color w:val="000000" w:themeColor="text1"/>
                <w:sz w:val="24"/>
                <w:szCs w:val="24"/>
              </w:rPr>
              <w:t>3</w:t>
            </w:r>
            <w:r w:rsidRPr="007013B0">
              <w:rPr>
                <w:rFonts w:ascii="Times New Roman" w:hAnsi="Times New Roman" w:cs="Times New Roman"/>
                <w:noProof/>
                <w:webHidden/>
                <w:color w:val="000000" w:themeColor="text1"/>
                <w:sz w:val="24"/>
                <w:szCs w:val="24"/>
              </w:rPr>
              <w:fldChar w:fldCharType="end"/>
            </w:r>
          </w:hyperlink>
        </w:p>
        <w:p w:rsidR="00E357F6" w:rsidRPr="007013B0" w:rsidRDefault="00FE47FF" w:rsidP="007013B0">
          <w:pPr>
            <w:pStyle w:val="TOC1"/>
            <w:tabs>
              <w:tab w:val="right" w:leader="dot" w:pos="9350"/>
            </w:tabs>
            <w:spacing w:line="480" w:lineRule="auto"/>
            <w:jc w:val="center"/>
            <w:rPr>
              <w:rFonts w:ascii="Times New Roman" w:eastAsiaTheme="minorEastAsia" w:hAnsi="Times New Roman" w:cs="Times New Roman"/>
              <w:noProof/>
              <w:color w:val="000000" w:themeColor="text1"/>
              <w:sz w:val="24"/>
              <w:szCs w:val="24"/>
            </w:rPr>
          </w:pPr>
          <w:hyperlink w:anchor="_Toc118989250" w:history="1">
            <w:r w:rsidR="00E357F6" w:rsidRPr="007013B0">
              <w:rPr>
                <w:rStyle w:val="Hyperlink"/>
                <w:rFonts w:ascii="Times New Roman" w:hAnsi="Times New Roman" w:cs="Times New Roman"/>
                <w:noProof/>
                <w:color w:val="000000" w:themeColor="text1"/>
                <w:sz w:val="24"/>
                <w:szCs w:val="24"/>
              </w:rPr>
              <w:t>Slide 2: Liquidity ratio</w:t>
            </w:r>
            <w:r w:rsidR="00E357F6" w:rsidRPr="007013B0">
              <w:rPr>
                <w:rFonts w:ascii="Times New Roman" w:hAnsi="Times New Roman" w:cs="Times New Roman"/>
                <w:noProof/>
                <w:webHidden/>
                <w:color w:val="000000" w:themeColor="text1"/>
                <w:sz w:val="24"/>
                <w:szCs w:val="24"/>
              </w:rPr>
              <w:tab/>
            </w:r>
            <w:r w:rsidRPr="007013B0">
              <w:rPr>
                <w:rFonts w:ascii="Times New Roman" w:hAnsi="Times New Roman" w:cs="Times New Roman"/>
                <w:noProof/>
                <w:webHidden/>
                <w:color w:val="000000" w:themeColor="text1"/>
                <w:sz w:val="24"/>
                <w:szCs w:val="24"/>
              </w:rPr>
              <w:fldChar w:fldCharType="begin"/>
            </w:r>
            <w:r w:rsidR="00E357F6" w:rsidRPr="007013B0">
              <w:rPr>
                <w:rFonts w:ascii="Times New Roman" w:hAnsi="Times New Roman" w:cs="Times New Roman"/>
                <w:noProof/>
                <w:webHidden/>
                <w:color w:val="000000" w:themeColor="text1"/>
                <w:sz w:val="24"/>
                <w:szCs w:val="24"/>
              </w:rPr>
              <w:instrText xml:space="preserve"> PAGEREF _Toc118989250 \h </w:instrText>
            </w:r>
            <w:r w:rsidRPr="007013B0">
              <w:rPr>
                <w:rFonts w:ascii="Times New Roman" w:hAnsi="Times New Roman" w:cs="Times New Roman"/>
                <w:noProof/>
                <w:webHidden/>
                <w:color w:val="000000" w:themeColor="text1"/>
                <w:sz w:val="24"/>
                <w:szCs w:val="24"/>
              </w:rPr>
            </w:r>
            <w:r w:rsidRPr="007013B0">
              <w:rPr>
                <w:rFonts w:ascii="Times New Roman" w:hAnsi="Times New Roman" w:cs="Times New Roman"/>
                <w:noProof/>
                <w:webHidden/>
                <w:color w:val="000000" w:themeColor="text1"/>
                <w:sz w:val="24"/>
                <w:szCs w:val="24"/>
              </w:rPr>
              <w:fldChar w:fldCharType="separate"/>
            </w:r>
            <w:r w:rsidR="00E357F6" w:rsidRPr="007013B0">
              <w:rPr>
                <w:rFonts w:ascii="Times New Roman" w:hAnsi="Times New Roman" w:cs="Times New Roman"/>
                <w:noProof/>
                <w:webHidden/>
                <w:color w:val="000000" w:themeColor="text1"/>
                <w:sz w:val="24"/>
                <w:szCs w:val="24"/>
              </w:rPr>
              <w:t>3</w:t>
            </w:r>
            <w:r w:rsidRPr="007013B0">
              <w:rPr>
                <w:rFonts w:ascii="Times New Roman" w:hAnsi="Times New Roman" w:cs="Times New Roman"/>
                <w:noProof/>
                <w:webHidden/>
                <w:color w:val="000000" w:themeColor="text1"/>
                <w:sz w:val="24"/>
                <w:szCs w:val="24"/>
              </w:rPr>
              <w:fldChar w:fldCharType="end"/>
            </w:r>
          </w:hyperlink>
        </w:p>
        <w:p w:rsidR="00E357F6" w:rsidRPr="007013B0" w:rsidRDefault="00FE47FF" w:rsidP="007013B0">
          <w:pPr>
            <w:pStyle w:val="TOC1"/>
            <w:tabs>
              <w:tab w:val="right" w:leader="dot" w:pos="9350"/>
            </w:tabs>
            <w:spacing w:line="480" w:lineRule="auto"/>
            <w:jc w:val="center"/>
            <w:rPr>
              <w:rFonts w:ascii="Times New Roman" w:eastAsiaTheme="minorEastAsia" w:hAnsi="Times New Roman" w:cs="Times New Roman"/>
              <w:noProof/>
              <w:color w:val="000000" w:themeColor="text1"/>
              <w:sz w:val="24"/>
              <w:szCs w:val="24"/>
            </w:rPr>
          </w:pPr>
          <w:hyperlink w:anchor="_Toc118989251" w:history="1">
            <w:r w:rsidR="00E357F6" w:rsidRPr="007013B0">
              <w:rPr>
                <w:rStyle w:val="Hyperlink"/>
                <w:rFonts w:ascii="Times New Roman" w:hAnsi="Times New Roman" w:cs="Times New Roman"/>
                <w:noProof/>
                <w:color w:val="000000" w:themeColor="text1"/>
                <w:sz w:val="24"/>
                <w:szCs w:val="24"/>
              </w:rPr>
              <w:t>Slide 3: profitability ratio</w:t>
            </w:r>
            <w:r w:rsidR="00E357F6" w:rsidRPr="007013B0">
              <w:rPr>
                <w:rFonts w:ascii="Times New Roman" w:hAnsi="Times New Roman" w:cs="Times New Roman"/>
                <w:noProof/>
                <w:webHidden/>
                <w:color w:val="000000" w:themeColor="text1"/>
                <w:sz w:val="24"/>
                <w:szCs w:val="24"/>
              </w:rPr>
              <w:tab/>
            </w:r>
            <w:r w:rsidRPr="007013B0">
              <w:rPr>
                <w:rFonts w:ascii="Times New Roman" w:hAnsi="Times New Roman" w:cs="Times New Roman"/>
                <w:noProof/>
                <w:webHidden/>
                <w:color w:val="000000" w:themeColor="text1"/>
                <w:sz w:val="24"/>
                <w:szCs w:val="24"/>
              </w:rPr>
              <w:fldChar w:fldCharType="begin"/>
            </w:r>
            <w:r w:rsidR="00E357F6" w:rsidRPr="007013B0">
              <w:rPr>
                <w:rFonts w:ascii="Times New Roman" w:hAnsi="Times New Roman" w:cs="Times New Roman"/>
                <w:noProof/>
                <w:webHidden/>
                <w:color w:val="000000" w:themeColor="text1"/>
                <w:sz w:val="24"/>
                <w:szCs w:val="24"/>
              </w:rPr>
              <w:instrText xml:space="preserve"> PAGEREF _Toc118989251 \h </w:instrText>
            </w:r>
            <w:r w:rsidRPr="007013B0">
              <w:rPr>
                <w:rFonts w:ascii="Times New Roman" w:hAnsi="Times New Roman" w:cs="Times New Roman"/>
                <w:noProof/>
                <w:webHidden/>
                <w:color w:val="000000" w:themeColor="text1"/>
                <w:sz w:val="24"/>
                <w:szCs w:val="24"/>
              </w:rPr>
            </w:r>
            <w:r w:rsidRPr="007013B0">
              <w:rPr>
                <w:rFonts w:ascii="Times New Roman" w:hAnsi="Times New Roman" w:cs="Times New Roman"/>
                <w:noProof/>
                <w:webHidden/>
                <w:color w:val="000000" w:themeColor="text1"/>
                <w:sz w:val="24"/>
                <w:szCs w:val="24"/>
              </w:rPr>
              <w:fldChar w:fldCharType="separate"/>
            </w:r>
            <w:r w:rsidR="00E357F6" w:rsidRPr="007013B0">
              <w:rPr>
                <w:rFonts w:ascii="Times New Roman" w:hAnsi="Times New Roman" w:cs="Times New Roman"/>
                <w:noProof/>
                <w:webHidden/>
                <w:color w:val="000000" w:themeColor="text1"/>
                <w:sz w:val="24"/>
                <w:szCs w:val="24"/>
              </w:rPr>
              <w:t>5</w:t>
            </w:r>
            <w:r w:rsidRPr="007013B0">
              <w:rPr>
                <w:rFonts w:ascii="Times New Roman" w:hAnsi="Times New Roman" w:cs="Times New Roman"/>
                <w:noProof/>
                <w:webHidden/>
                <w:color w:val="000000" w:themeColor="text1"/>
                <w:sz w:val="24"/>
                <w:szCs w:val="24"/>
              </w:rPr>
              <w:fldChar w:fldCharType="end"/>
            </w:r>
          </w:hyperlink>
        </w:p>
        <w:p w:rsidR="00E357F6" w:rsidRPr="007013B0" w:rsidRDefault="00FE47FF" w:rsidP="007013B0">
          <w:pPr>
            <w:pStyle w:val="TOC1"/>
            <w:tabs>
              <w:tab w:val="right" w:leader="dot" w:pos="9350"/>
            </w:tabs>
            <w:spacing w:line="480" w:lineRule="auto"/>
            <w:jc w:val="center"/>
            <w:rPr>
              <w:rFonts w:ascii="Times New Roman" w:eastAsiaTheme="minorEastAsia" w:hAnsi="Times New Roman" w:cs="Times New Roman"/>
              <w:noProof/>
              <w:color w:val="000000" w:themeColor="text1"/>
              <w:sz w:val="24"/>
              <w:szCs w:val="24"/>
            </w:rPr>
          </w:pPr>
          <w:hyperlink w:anchor="_Toc118989252" w:history="1">
            <w:r w:rsidR="00E357F6" w:rsidRPr="007013B0">
              <w:rPr>
                <w:rStyle w:val="Hyperlink"/>
                <w:rFonts w:ascii="Times New Roman" w:hAnsi="Times New Roman" w:cs="Times New Roman"/>
                <w:noProof/>
                <w:color w:val="000000" w:themeColor="text1"/>
                <w:sz w:val="24"/>
                <w:szCs w:val="24"/>
              </w:rPr>
              <w:t>Slide 4: efficiency ratio</w:t>
            </w:r>
            <w:r w:rsidR="00E357F6" w:rsidRPr="007013B0">
              <w:rPr>
                <w:rFonts w:ascii="Times New Roman" w:hAnsi="Times New Roman" w:cs="Times New Roman"/>
                <w:noProof/>
                <w:webHidden/>
                <w:color w:val="000000" w:themeColor="text1"/>
                <w:sz w:val="24"/>
                <w:szCs w:val="24"/>
              </w:rPr>
              <w:tab/>
            </w:r>
            <w:r w:rsidRPr="007013B0">
              <w:rPr>
                <w:rFonts w:ascii="Times New Roman" w:hAnsi="Times New Roman" w:cs="Times New Roman"/>
                <w:noProof/>
                <w:webHidden/>
                <w:color w:val="000000" w:themeColor="text1"/>
                <w:sz w:val="24"/>
                <w:szCs w:val="24"/>
              </w:rPr>
              <w:fldChar w:fldCharType="begin"/>
            </w:r>
            <w:r w:rsidR="00E357F6" w:rsidRPr="007013B0">
              <w:rPr>
                <w:rFonts w:ascii="Times New Roman" w:hAnsi="Times New Roman" w:cs="Times New Roman"/>
                <w:noProof/>
                <w:webHidden/>
                <w:color w:val="000000" w:themeColor="text1"/>
                <w:sz w:val="24"/>
                <w:szCs w:val="24"/>
              </w:rPr>
              <w:instrText xml:space="preserve"> PAGEREF _Toc118989252 \h </w:instrText>
            </w:r>
            <w:r w:rsidRPr="007013B0">
              <w:rPr>
                <w:rFonts w:ascii="Times New Roman" w:hAnsi="Times New Roman" w:cs="Times New Roman"/>
                <w:noProof/>
                <w:webHidden/>
                <w:color w:val="000000" w:themeColor="text1"/>
                <w:sz w:val="24"/>
                <w:szCs w:val="24"/>
              </w:rPr>
            </w:r>
            <w:r w:rsidRPr="007013B0">
              <w:rPr>
                <w:rFonts w:ascii="Times New Roman" w:hAnsi="Times New Roman" w:cs="Times New Roman"/>
                <w:noProof/>
                <w:webHidden/>
                <w:color w:val="000000" w:themeColor="text1"/>
                <w:sz w:val="24"/>
                <w:szCs w:val="24"/>
              </w:rPr>
              <w:fldChar w:fldCharType="separate"/>
            </w:r>
            <w:r w:rsidR="00E357F6" w:rsidRPr="007013B0">
              <w:rPr>
                <w:rFonts w:ascii="Times New Roman" w:hAnsi="Times New Roman" w:cs="Times New Roman"/>
                <w:noProof/>
                <w:webHidden/>
                <w:color w:val="000000" w:themeColor="text1"/>
                <w:sz w:val="24"/>
                <w:szCs w:val="24"/>
              </w:rPr>
              <w:t>8</w:t>
            </w:r>
            <w:r w:rsidRPr="007013B0">
              <w:rPr>
                <w:rFonts w:ascii="Times New Roman" w:hAnsi="Times New Roman" w:cs="Times New Roman"/>
                <w:noProof/>
                <w:webHidden/>
                <w:color w:val="000000" w:themeColor="text1"/>
                <w:sz w:val="24"/>
                <w:szCs w:val="24"/>
              </w:rPr>
              <w:fldChar w:fldCharType="end"/>
            </w:r>
          </w:hyperlink>
        </w:p>
        <w:p w:rsidR="00E357F6" w:rsidRPr="007013B0" w:rsidRDefault="00FE47FF" w:rsidP="007013B0">
          <w:pPr>
            <w:pStyle w:val="TOC1"/>
            <w:tabs>
              <w:tab w:val="right" w:leader="dot" w:pos="9350"/>
            </w:tabs>
            <w:spacing w:line="480" w:lineRule="auto"/>
            <w:jc w:val="center"/>
            <w:rPr>
              <w:rFonts w:ascii="Times New Roman" w:eastAsiaTheme="minorEastAsia" w:hAnsi="Times New Roman" w:cs="Times New Roman"/>
              <w:noProof/>
              <w:color w:val="000000" w:themeColor="text1"/>
              <w:sz w:val="24"/>
              <w:szCs w:val="24"/>
            </w:rPr>
          </w:pPr>
          <w:hyperlink w:anchor="_Toc118989253" w:history="1">
            <w:r w:rsidR="00E357F6" w:rsidRPr="007013B0">
              <w:rPr>
                <w:rStyle w:val="Hyperlink"/>
                <w:rFonts w:ascii="Times New Roman" w:hAnsi="Times New Roman" w:cs="Times New Roman"/>
                <w:noProof/>
                <w:color w:val="000000" w:themeColor="text1"/>
                <w:sz w:val="24"/>
                <w:szCs w:val="24"/>
              </w:rPr>
              <w:t>Slide 5: solvency ratio</w:t>
            </w:r>
            <w:r w:rsidR="00E357F6" w:rsidRPr="007013B0">
              <w:rPr>
                <w:rFonts w:ascii="Times New Roman" w:hAnsi="Times New Roman" w:cs="Times New Roman"/>
                <w:noProof/>
                <w:webHidden/>
                <w:color w:val="000000" w:themeColor="text1"/>
                <w:sz w:val="24"/>
                <w:szCs w:val="24"/>
              </w:rPr>
              <w:tab/>
            </w:r>
            <w:r w:rsidRPr="007013B0">
              <w:rPr>
                <w:rFonts w:ascii="Times New Roman" w:hAnsi="Times New Roman" w:cs="Times New Roman"/>
                <w:noProof/>
                <w:webHidden/>
                <w:color w:val="000000" w:themeColor="text1"/>
                <w:sz w:val="24"/>
                <w:szCs w:val="24"/>
              </w:rPr>
              <w:fldChar w:fldCharType="begin"/>
            </w:r>
            <w:r w:rsidR="00E357F6" w:rsidRPr="007013B0">
              <w:rPr>
                <w:rFonts w:ascii="Times New Roman" w:hAnsi="Times New Roman" w:cs="Times New Roman"/>
                <w:noProof/>
                <w:webHidden/>
                <w:color w:val="000000" w:themeColor="text1"/>
                <w:sz w:val="24"/>
                <w:szCs w:val="24"/>
              </w:rPr>
              <w:instrText xml:space="preserve"> PAGEREF _Toc118989253 \h </w:instrText>
            </w:r>
            <w:r w:rsidRPr="007013B0">
              <w:rPr>
                <w:rFonts w:ascii="Times New Roman" w:hAnsi="Times New Roman" w:cs="Times New Roman"/>
                <w:noProof/>
                <w:webHidden/>
                <w:color w:val="000000" w:themeColor="text1"/>
                <w:sz w:val="24"/>
                <w:szCs w:val="24"/>
              </w:rPr>
            </w:r>
            <w:r w:rsidRPr="007013B0">
              <w:rPr>
                <w:rFonts w:ascii="Times New Roman" w:hAnsi="Times New Roman" w:cs="Times New Roman"/>
                <w:noProof/>
                <w:webHidden/>
                <w:color w:val="000000" w:themeColor="text1"/>
                <w:sz w:val="24"/>
                <w:szCs w:val="24"/>
              </w:rPr>
              <w:fldChar w:fldCharType="separate"/>
            </w:r>
            <w:r w:rsidR="00E357F6" w:rsidRPr="007013B0">
              <w:rPr>
                <w:rFonts w:ascii="Times New Roman" w:hAnsi="Times New Roman" w:cs="Times New Roman"/>
                <w:noProof/>
                <w:webHidden/>
                <w:color w:val="000000" w:themeColor="text1"/>
                <w:sz w:val="24"/>
                <w:szCs w:val="24"/>
              </w:rPr>
              <w:t>9</w:t>
            </w:r>
            <w:r w:rsidRPr="007013B0">
              <w:rPr>
                <w:rFonts w:ascii="Times New Roman" w:hAnsi="Times New Roman" w:cs="Times New Roman"/>
                <w:noProof/>
                <w:webHidden/>
                <w:color w:val="000000" w:themeColor="text1"/>
                <w:sz w:val="24"/>
                <w:szCs w:val="24"/>
              </w:rPr>
              <w:fldChar w:fldCharType="end"/>
            </w:r>
          </w:hyperlink>
        </w:p>
        <w:p w:rsidR="00E357F6" w:rsidRPr="007013B0" w:rsidRDefault="00FE47FF" w:rsidP="007013B0">
          <w:pPr>
            <w:pStyle w:val="TOC1"/>
            <w:tabs>
              <w:tab w:val="right" w:leader="dot" w:pos="9350"/>
            </w:tabs>
            <w:spacing w:line="480" w:lineRule="auto"/>
            <w:jc w:val="center"/>
            <w:rPr>
              <w:rFonts w:ascii="Times New Roman" w:eastAsiaTheme="minorEastAsia" w:hAnsi="Times New Roman" w:cs="Times New Roman"/>
              <w:noProof/>
              <w:color w:val="000000" w:themeColor="text1"/>
              <w:sz w:val="24"/>
              <w:szCs w:val="24"/>
            </w:rPr>
          </w:pPr>
          <w:hyperlink w:anchor="_Toc118989254" w:history="1">
            <w:r w:rsidR="00E357F6" w:rsidRPr="007013B0">
              <w:rPr>
                <w:rStyle w:val="Hyperlink"/>
                <w:rFonts w:ascii="Times New Roman" w:hAnsi="Times New Roman" w:cs="Times New Roman"/>
                <w:noProof/>
                <w:color w:val="000000" w:themeColor="text1"/>
                <w:sz w:val="24"/>
                <w:szCs w:val="24"/>
              </w:rPr>
              <w:t>Slide 6: Interpretation of result</w:t>
            </w:r>
            <w:r w:rsidR="00E357F6" w:rsidRPr="007013B0">
              <w:rPr>
                <w:rFonts w:ascii="Times New Roman" w:hAnsi="Times New Roman" w:cs="Times New Roman"/>
                <w:noProof/>
                <w:webHidden/>
                <w:color w:val="000000" w:themeColor="text1"/>
                <w:sz w:val="24"/>
                <w:szCs w:val="24"/>
              </w:rPr>
              <w:tab/>
            </w:r>
            <w:r w:rsidRPr="007013B0">
              <w:rPr>
                <w:rFonts w:ascii="Times New Roman" w:hAnsi="Times New Roman" w:cs="Times New Roman"/>
                <w:noProof/>
                <w:webHidden/>
                <w:color w:val="000000" w:themeColor="text1"/>
                <w:sz w:val="24"/>
                <w:szCs w:val="24"/>
              </w:rPr>
              <w:fldChar w:fldCharType="begin"/>
            </w:r>
            <w:r w:rsidR="00E357F6" w:rsidRPr="007013B0">
              <w:rPr>
                <w:rFonts w:ascii="Times New Roman" w:hAnsi="Times New Roman" w:cs="Times New Roman"/>
                <w:noProof/>
                <w:webHidden/>
                <w:color w:val="000000" w:themeColor="text1"/>
                <w:sz w:val="24"/>
                <w:szCs w:val="24"/>
              </w:rPr>
              <w:instrText xml:space="preserve"> PAGEREF _Toc118989254 \h </w:instrText>
            </w:r>
            <w:r w:rsidRPr="007013B0">
              <w:rPr>
                <w:rFonts w:ascii="Times New Roman" w:hAnsi="Times New Roman" w:cs="Times New Roman"/>
                <w:noProof/>
                <w:webHidden/>
                <w:color w:val="000000" w:themeColor="text1"/>
                <w:sz w:val="24"/>
                <w:szCs w:val="24"/>
              </w:rPr>
            </w:r>
            <w:r w:rsidRPr="007013B0">
              <w:rPr>
                <w:rFonts w:ascii="Times New Roman" w:hAnsi="Times New Roman" w:cs="Times New Roman"/>
                <w:noProof/>
                <w:webHidden/>
                <w:color w:val="000000" w:themeColor="text1"/>
                <w:sz w:val="24"/>
                <w:szCs w:val="24"/>
              </w:rPr>
              <w:fldChar w:fldCharType="separate"/>
            </w:r>
            <w:r w:rsidR="00E357F6" w:rsidRPr="007013B0">
              <w:rPr>
                <w:rFonts w:ascii="Times New Roman" w:hAnsi="Times New Roman" w:cs="Times New Roman"/>
                <w:noProof/>
                <w:webHidden/>
                <w:color w:val="000000" w:themeColor="text1"/>
                <w:sz w:val="24"/>
                <w:szCs w:val="24"/>
              </w:rPr>
              <w:t>9</w:t>
            </w:r>
            <w:r w:rsidRPr="007013B0">
              <w:rPr>
                <w:rFonts w:ascii="Times New Roman" w:hAnsi="Times New Roman" w:cs="Times New Roman"/>
                <w:noProof/>
                <w:webHidden/>
                <w:color w:val="000000" w:themeColor="text1"/>
                <w:sz w:val="24"/>
                <w:szCs w:val="24"/>
              </w:rPr>
              <w:fldChar w:fldCharType="end"/>
            </w:r>
          </w:hyperlink>
        </w:p>
        <w:p w:rsidR="00E357F6" w:rsidRPr="007013B0" w:rsidRDefault="00FE47FF" w:rsidP="007013B0">
          <w:pPr>
            <w:pStyle w:val="TOC1"/>
            <w:tabs>
              <w:tab w:val="right" w:leader="dot" w:pos="9350"/>
            </w:tabs>
            <w:spacing w:line="480" w:lineRule="auto"/>
            <w:jc w:val="center"/>
            <w:rPr>
              <w:rFonts w:ascii="Times New Roman" w:eastAsiaTheme="minorEastAsia" w:hAnsi="Times New Roman" w:cs="Times New Roman"/>
              <w:noProof/>
              <w:color w:val="000000" w:themeColor="text1"/>
              <w:sz w:val="24"/>
              <w:szCs w:val="24"/>
            </w:rPr>
          </w:pPr>
          <w:hyperlink w:anchor="_Toc118989255" w:history="1">
            <w:r w:rsidR="00E357F6" w:rsidRPr="007013B0">
              <w:rPr>
                <w:rStyle w:val="Hyperlink"/>
                <w:rFonts w:ascii="Times New Roman" w:hAnsi="Times New Roman" w:cs="Times New Roman"/>
                <w:noProof/>
                <w:color w:val="000000" w:themeColor="text1"/>
                <w:sz w:val="24"/>
                <w:szCs w:val="24"/>
              </w:rPr>
              <w:t>Slide 7: CONTD….</w:t>
            </w:r>
            <w:r w:rsidR="00E357F6" w:rsidRPr="007013B0">
              <w:rPr>
                <w:rFonts w:ascii="Times New Roman" w:hAnsi="Times New Roman" w:cs="Times New Roman"/>
                <w:noProof/>
                <w:webHidden/>
                <w:color w:val="000000" w:themeColor="text1"/>
                <w:sz w:val="24"/>
                <w:szCs w:val="24"/>
              </w:rPr>
              <w:tab/>
            </w:r>
            <w:r w:rsidRPr="007013B0">
              <w:rPr>
                <w:rFonts w:ascii="Times New Roman" w:hAnsi="Times New Roman" w:cs="Times New Roman"/>
                <w:noProof/>
                <w:webHidden/>
                <w:color w:val="000000" w:themeColor="text1"/>
                <w:sz w:val="24"/>
                <w:szCs w:val="24"/>
              </w:rPr>
              <w:fldChar w:fldCharType="begin"/>
            </w:r>
            <w:r w:rsidR="00E357F6" w:rsidRPr="007013B0">
              <w:rPr>
                <w:rFonts w:ascii="Times New Roman" w:hAnsi="Times New Roman" w:cs="Times New Roman"/>
                <w:noProof/>
                <w:webHidden/>
                <w:color w:val="000000" w:themeColor="text1"/>
                <w:sz w:val="24"/>
                <w:szCs w:val="24"/>
              </w:rPr>
              <w:instrText xml:space="preserve"> PAGEREF _Toc118989255 \h </w:instrText>
            </w:r>
            <w:r w:rsidRPr="007013B0">
              <w:rPr>
                <w:rFonts w:ascii="Times New Roman" w:hAnsi="Times New Roman" w:cs="Times New Roman"/>
                <w:noProof/>
                <w:webHidden/>
                <w:color w:val="000000" w:themeColor="text1"/>
                <w:sz w:val="24"/>
                <w:szCs w:val="24"/>
              </w:rPr>
            </w:r>
            <w:r w:rsidRPr="007013B0">
              <w:rPr>
                <w:rFonts w:ascii="Times New Roman" w:hAnsi="Times New Roman" w:cs="Times New Roman"/>
                <w:noProof/>
                <w:webHidden/>
                <w:color w:val="000000" w:themeColor="text1"/>
                <w:sz w:val="24"/>
                <w:szCs w:val="24"/>
              </w:rPr>
              <w:fldChar w:fldCharType="separate"/>
            </w:r>
            <w:r w:rsidR="00E357F6" w:rsidRPr="007013B0">
              <w:rPr>
                <w:rFonts w:ascii="Times New Roman" w:hAnsi="Times New Roman" w:cs="Times New Roman"/>
                <w:noProof/>
                <w:webHidden/>
                <w:color w:val="000000" w:themeColor="text1"/>
                <w:sz w:val="24"/>
                <w:szCs w:val="24"/>
              </w:rPr>
              <w:t>9</w:t>
            </w:r>
            <w:r w:rsidRPr="007013B0">
              <w:rPr>
                <w:rFonts w:ascii="Times New Roman" w:hAnsi="Times New Roman" w:cs="Times New Roman"/>
                <w:noProof/>
                <w:webHidden/>
                <w:color w:val="000000" w:themeColor="text1"/>
                <w:sz w:val="24"/>
                <w:szCs w:val="24"/>
              </w:rPr>
              <w:fldChar w:fldCharType="end"/>
            </w:r>
          </w:hyperlink>
        </w:p>
        <w:p w:rsidR="00E357F6" w:rsidRPr="007013B0" w:rsidRDefault="00FE47FF" w:rsidP="007013B0">
          <w:pPr>
            <w:pStyle w:val="TOC1"/>
            <w:tabs>
              <w:tab w:val="right" w:leader="dot" w:pos="9350"/>
            </w:tabs>
            <w:spacing w:line="480" w:lineRule="auto"/>
            <w:jc w:val="center"/>
            <w:rPr>
              <w:rFonts w:ascii="Times New Roman" w:eastAsiaTheme="minorEastAsia" w:hAnsi="Times New Roman" w:cs="Times New Roman"/>
              <w:noProof/>
              <w:color w:val="000000" w:themeColor="text1"/>
              <w:sz w:val="24"/>
              <w:szCs w:val="24"/>
            </w:rPr>
          </w:pPr>
          <w:hyperlink w:anchor="_Toc118989256" w:history="1">
            <w:r w:rsidR="00E357F6" w:rsidRPr="007013B0">
              <w:rPr>
                <w:rStyle w:val="Hyperlink"/>
                <w:rFonts w:ascii="Times New Roman" w:hAnsi="Times New Roman" w:cs="Times New Roman"/>
                <w:noProof/>
                <w:color w:val="000000" w:themeColor="text1"/>
                <w:sz w:val="24"/>
                <w:szCs w:val="24"/>
              </w:rPr>
              <w:t>Slide 8: Balance scorecard covering four aspects</w:t>
            </w:r>
            <w:r w:rsidR="00E357F6" w:rsidRPr="007013B0">
              <w:rPr>
                <w:rFonts w:ascii="Times New Roman" w:hAnsi="Times New Roman" w:cs="Times New Roman"/>
                <w:noProof/>
                <w:webHidden/>
                <w:color w:val="000000" w:themeColor="text1"/>
                <w:sz w:val="24"/>
                <w:szCs w:val="24"/>
              </w:rPr>
              <w:tab/>
            </w:r>
            <w:r w:rsidRPr="007013B0">
              <w:rPr>
                <w:rFonts w:ascii="Times New Roman" w:hAnsi="Times New Roman" w:cs="Times New Roman"/>
                <w:noProof/>
                <w:webHidden/>
                <w:color w:val="000000" w:themeColor="text1"/>
                <w:sz w:val="24"/>
                <w:szCs w:val="24"/>
              </w:rPr>
              <w:fldChar w:fldCharType="begin"/>
            </w:r>
            <w:r w:rsidR="00E357F6" w:rsidRPr="007013B0">
              <w:rPr>
                <w:rFonts w:ascii="Times New Roman" w:hAnsi="Times New Roman" w:cs="Times New Roman"/>
                <w:noProof/>
                <w:webHidden/>
                <w:color w:val="000000" w:themeColor="text1"/>
                <w:sz w:val="24"/>
                <w:szCs w:val="24"/>
              </w:rPr>
              <w:instrText xml:space="preserve"> PAGEREF _Toc118989256 \h </w:instrText>
            </w:r>
            <w:r w:rsidRPr="007013B0">
              <w:rPr>
                <w:rFonts w:ascii="Times New Roman" w:hAnsi="Times New Roman" w:cs="Times New Roman"/>
                <w:noProof/>
                <w:webHidden/>
                <w:color w:val="000000" w:themeColor="text1"/>
                <w:sz w:val="24"/>
                <w:szCs w:val="24"/>
              </w:rPr>
            </w:r>
            <w:r w:rsidRPr="007013B0">
              <w:rPr>
                <w:rFonts w:ascii="Times New Roman" w:hAnsi="Times New Roman" w:cs="Times New Roman"/>
                <w:noProof/>
                <w:webHidden/>
                <w:color w:val="000000" w:themeColor="text1"/>
                <w:sz w:val="24"/>
                <w:szCs w:val="24"/>
              </w:rPr>
              <w:fldChar w:fldCharType="separate"/>
            </w:r>
            <w:r w:rsidR="00E357F6" w:rsidRPr="007013B0">
              <w:rPr>
                <w:rFonts w:ascii="Times New Roman" w:hAnsi="Times New Roman" w:cs="Times New Roman"/>
                <w:noProof/>
                <w:webHidden/>
                <w:color w:val="000000" w:themeColor="text1"/>
                <w:sz w:val="24"/>
                <w:szCs w:val="24"/>
              </w:rPr>
              <w:t>10</w:t>
            </w:r>
            <w:r w:rsidRPr="007013B0">
              <w:rPr>
                <w:rFonts w:ascii="Times New Roman" w:hAnsi="Times New Roman" w:cs="Times New Roman"/>
                <w:noProof/>
                <w:webHidden/>
                <w:color w:val="000000" w:themeColor="text1"/>
                <w:sz w:val="24"/>
                <w:szCs w:val="24"/>
              </w:rPr>
              <w:fldChar w:fldCharType="end"/>
            </w:r>
          </w:hyperlink>
        </w:p>
        <w:p w:rsidR="00E357F6" w:rsidRPr="007013B0" w:rsidRDefault="00FE47FF" w:rsidP="007013B0">
          <w:pPr>
            <w:pStyle w:val="TOC1"/>
            <w:tabs>
              <w:tab w:val="right" w:leader="dot" w:pos="9350"/>
            </w:tabs>
            <w:spacing w:line="480" w:lineRule="auto"/>
            <w:jc w:val="center"/>
            <w:rPr>
              <w:rFonts w:ascii="Times New Roman" w:eastAsiaTheme="minorEastAsia" w:hAnsi="Times New Roman" w:cs="Times New Roman"/>
              <w:noProof/>
              <w:color w:val="000000" w:themeColor="text1"/>
              <w:sz w:val="24"/>
              <w:szCs w:val="24"/>
            </w:rPr>
          </w:pPr>
          <w:hyperlink w:anchor="_Toc118989257" w:history="1">
            <w:r w:rsidR="00E357F6" w:rsidRPr="007013B0">
              <w:rPr>
                <w:rStyle w:val="Hyperlink"/>
                <w:rFonts w:ascii="Times New Roman" w:hAnsi="Times New Roman" w:cs="Times New Roman"/>
                <w:noProof/>
                <w:color w:val="000000" w:themeColor="text1"/>
                <w:sz w:val="24"/>
                <w:szCs w:val="24"/>
              </w:rPr>
              <w:t>Slide 9: CONTD…</w:t>
            </w:r>
            <w:r w:rsidR="00E357F6" w:rsidRPr="007013B0">
              <w:rPr>
                <w:rFonts w:ascii="Times New Roman" w:hAnsi="Times New Roman" w:cs="Times New Roman"/>
                <w:noProof/>
                <w:webHidden/>
                <w:color w:val="000000" w:themeColor="text1"/>
                <w:sz w:val="24"/>
                <w:szCs w:val="24"/>
              </w:rPr>
              <w:tab/>
            </w:r>
            <w:r w:rsidRPr="007013B0">
              <w:rPr>
                <w:rFonts w:ascii="Times New Roman" w:hAnsi="Times New Roman" w:cs="Times New Roman"/>
                <w:noProof/>
                <w:webHidden/>
                <w:color w:val="000000" w:themeColor="text1"/>
                <w:sz w:val="24"/>
                <w:szCs w:val="24"/>
              </w:rPr>
              <w:fldChar w:fldCharType="begin"/>
            </w:r>
            <w:r w:rsidR="00E357F6" w:rsidRPr="007013B0">
              <w:rPr>
                <w:rFonts w:ascii="Times New Roman" w:hAnsi="Times New Roman" w:cs="Times New Roman"/>
                <w:noProof/>
                <w:webHidden/>
                <w:color w:val="000000" w:themeColor="text1"/>
                <w:sz w:val="24"/>
                <w:szCs w:val="24"/>
              </w:rPr>
              <w:instrText xml:space="preserve"> PAGEREF _Toc118989257 \h </w:instrText>
            </w:r>
            <w:r w:rsidRPr="007013B0">
              <w:rPr>
                <w:rFonts w:ascii="Times New Roman" w:hAnsi="Times New Roman" w:cs="Times New Roman"/>
                <w:noProof/>
                <w:webHidden/>
                <w:color w:val="000000" w:themeColor="text1"/>
                <w:sz w:val="24"/>
                <w:szCs w:val="24"/>
              </w:rPr>
            </w:r>
            <w:r w:rsidRPr="007013B0">
              <w:rPr>
                <w:rFonts w:ascii="Times New Roman" w:hAnsi="Times New Roman" w:cs="Times New Roman"/>
                <w:noProof/>
                <w:webHidden/>
                <w:color w:val="000000" w:themeColor="text1"/>
                <w:sz w:val="24"/>
                <w:szCs w:val="24"/>
              </w:rPr>
              <w:fldChar w:fldCharType="separate"/>
            </w:r>
            <w:r w:rsidR="00E357F6" w:rsidRPr="007013B0">
              <w:rPr>
                <w:rFonts w:ascii="Times New Roman" w:hAnsi="Times New Roman" w:cs="Times New Roman"/>
                <w:noProof/>
                <w:webHidden/>
                <w:color w:val="000000" w:themeColor="text1"/>
                <w:sz w:val="24"/>
                <w:szCs w:val="24"/>
              </w:rPr>
              <w:t>10</w:t>
            </w:r>
            <w:r w:rsidRPr="007013B0">
              <w:rPr>
                <w:rFonts w:ascii="Times New Roman" w:hAnsi="Times New Roman" w:cs="Times New Roman"/>
                <w:noProof/>
                <w:webHidden/>
                <w:color w:val="000000" w:themeColor="text1"/>
                <w:sz w:val="24"/>
                <w:szCs w:val="24"/>
              </w:rPr>
              <w:fldChar w:fldCharType="end"/>
            </w:r>
          </w:hyperlink>
        </w:p>
        <w:p w:rsidR="00E357F6" w:rsidRPr="007013B0" w:rsidRDefault="00FE47FF" w:rsidP="007013B0">
          <w:pPr>
            <w:pStyle w:val="TOC1"/>
            <w:tabs>
              <w:tab w:val="right" w:leader="dot" w:pos="9350"/>
            </w:tabs>
            <w:spacing w:line="480" w:lineRule="auto"/>
            <w:jc w:val="center"/>
            <w:rPr>
              <w:rFonts w:ascii="Times New Roman" w:eastAsiaTheme="minorEastAsia" w:hAnsi="Times New Roman" w:cs="Times New Roman"/>
              <w:noProof/>
              <w:color w:val="000000" w:themeColor="text1"/>
              <w:sz w:val="24"/>
              <w:szCs w:val="24"/>
            </w:rPr>
          </w:pPr>
          <w:hyperlink w:anchor="_Toc118989258" w:history="1">
            <w:r w:rsidR="00E357F6" w:rsidRPr="007013B0">
              <w:rPr>
                <w:rStyle w:val="Hyperlink"/>
                <w:rFonts w:ascii="Times New Roman" w:hAnsi="Times New Roman" w:cs="Times New Roman"/>
                <w:noProof/>
                <w:color w:val="000000" w:themeColor="text1"/>
                <w:sz w:val="24"/>
                <w:szCs w:val="24"/>
              </w:rPr>
              <w:t>Slide 10: CONTD…</w:t>
            </w:r>
            <w:r w:rsidR="00E357F6" w:rsidRPr="007013B0">
              <w:rPr>
                <w:rFonts w:ascii="Times New Roman" w:hAnsi="Times New Roman" w:cs="Times New Roman"/>
                <w:noProof/>
                <w:webHidden/>
                <w:color w:val="000000" w:themeColor="text1"/>
                <w:sz w:val="24"/>
                <w:szCs w:val="24"/>
              </w:rPr>
              <w:tab/>
            </w:r>
            <w:r w:rsidRPr="007013B0">
              <w:rPr>
                <w:rFonts w:ascii="Times New Roman" w:hAnsi="Times New Roman" w:cs="Times New Roman"/>
                <w:noProof/>
                <w:webHidden/>
                <w:color w:val="000000" w:themeColor="text1"/>
                <w:sz w:val="24"/>
                <w:szCs w:val="24"/>
              </w:rPr>
              <w:fldChar w:fldCharType="begin"/>
            </w:r>
            <w:r w:rsidR="00E357F6" w:rsidRPr="007013B0">
              <w:rPr>
                <w:rFonts w:ascii="Times New Roman" w:hAnsi="Times New Roman" w:cs="Times New Roman"/>
                <w:noProof/>
                <w:webHidden/>
                <w:color w:val="000000" w:themeColor="text1"/>
                <w:sz w:val="24"/>
                <w:szCs w:val="24"/>
              </w:rPr>
              <w:instrText xml:space="preserve"> PAGEREF _Toc118989258 \h </w:instrText>
            </w:r>
            <w:r w:rsidRPr="007013B0">
              <w:rPr>
                <w:rFonts w:ascii="Times New Roman" w:hAnsi="Times New Roman" w:cs="Times New Roman"/>
                <w:noProof/>
                <w:webHidden/>
                <w:color w:val="000000" w:themeColor="text1"/>
                <w:sz w:val="24"/>
                <w:szCs w:val="24"/>
              </w:rPr>
            </w:r>
            <w:r w:rsidRPr="007013B0">
              <w:rPr>
                <w:rFonts w:ascii="Times New Roman" w:hAnsi="Times New Roman" w:cs="Times New Roman"/>
                <w:noProof/>
                <w:webHidden/>
                <w:color w:val="000000" w:themeColor="text1"/>
                <w:sz w:val="24"/>
                <w:szCs w:val="24"/>
              </w:rPr>
              <w:fldChar w:fldCharType="separate"/>
            </w:r>
            <w:r w:rsidR="00E357F6" w:rsidRPr="007013B0">
              <w:rPr>
                <w:rFonts w:ascii="Times New Roman" w:hAnsi="Times New Roman" w:cs="Times New Roman"/>
                <w:noProof/>
                <w:webHidden/>
                <w:color w:val="000000" w:themeColor="text1"/>
                <w:sz w:val="24"/>
                <w:szCs w:val="24"/>
              </w:rPr>
              <w:t>11</w:t>
            </w:r>
            <w:r w:rsidRPr="007013B0">
              <w:rPr>
                <w:rFonts w:ascii="Times New Roman" w:hAnsi="Times New Roman" w:cs="Times New Roman"/>
                <w:noProof/>
                <w:webHidden/>
                <w:color w:val="000000" w:themeColor="text1"/>
                <w:sz w:val="24"/>
                <w:szCs w:val="24"/>
              </w:rPr>
              <w:fldChar w:fldCharType="end"/>
            </w:r>
          </w:hyperlink>
        </w:p>
        <w:p w:rsidR="00E357F6" w:rsidRPr="007013B0" w:rsidRDefault="00FE47FF" w:rsidP="007013B0">
          <w:pPr>
            <w:pStyle w:val="TOC1"/>
            <w:tabs>
              <w:tab w:val="right" w:leader="dot" w:pos="9350"/>
            </w:tabs>
            <w:spacing w:line="480" w:lineRule="auto"/>
            <w:jc w:val="center"/>
            <w:rPr>
              <w:rFonts w:ascii="Times New Roman" w:eastAsiaTheme="minorEastAsia" w:hAnsi="Times New Roman" w:cs="Times New Roman"/>
              <w:noProof/>
              <w:color w:val="000000" w:themeColor="text1"/>
              <w:sz w:val="24"/>
              <w:szCs w:val="24"/>
            </w:rPr>
          </w:pPr>
          <w:hyperlink w:anchor="_Toc118989259" w:history="1">
            <w:r w:rsidR="00E357F6" w:rsidRPr="007013B0">
              <w:rPr>
                <w:rStyle w:val="Hyperlink"/>
                <w:rFonts w:ascii="Times New Roman" w:hAnsi="Times New Roman" w:cs="Times New Roman"/>
                <w:noProof/>
                <w:color w:val="000000" w:themeColor="text1"/>
                <w:sz w:val="24"/>
                <w:szCs w:val="24"/>
              </w:rPr>
              <w:t>Slide 11: CONTD…</w:t>
            </w:r>
            <w:r w:rsidR="00E357F6" w:rsidRPr="007013B0">
              <w:rPr>
                <w:rFonts w:ascii="Times New Roman" w:hAnsi="Times New Roman" w:cs="Times New Roman"/>
                <w:noProof/>
                <w:webHidden/>
                <w:color w:val="000000" w:themeColor="text1"/>
                <w:sz w:val="24"/>
                <w:szCs w:val="24"/>
              </w:rPr>
              <w:tab/>
            </w:r>
            <w:r w:rsidRPr="007013B0">
              <w:rPr>
                <w:rFonts w:ascii="Times New Roman" w:hAnsi="Times New Roman" w:cs="Times New Roman"/>
                <w:noProof/>
                <w:webHidden/>
                <w:color w:val="000000" w:themeColor="text1"/>
                <w:sz w:val="24"/>
                <w:szCs w:val="24"/>
              </w:rPr>
              <w:fldChar w:fldCharType="begin"/>
            </w:r>
            <w:r w:rsidR="00E357F6" w:rsidRPr="007013B0">
              <w:rPr>
                <w:rFonts w:ascii="Times New Roman" w:hAnsi="Times New Roman" w:cs="Times New Roman"/>
                <w:noProof/>
                <w:webHidden/>
                <w:color w:val="000000" w:themeColor="text1"/>
                <w:sz w:val="24"/>
                <w:szCs w:val="24"/>
              </w:rPr>
              <w:instrText xml:space="preserve"> PAGEREF _Toc118989259 \h </w:instrText>
            </w:r>
            <w:r w:rsidRPr="007013B0">
              <w:rPr>
                <w:rFonts w:ascii="Times New Roman" w:hAnsi="Times New Roman" w:cs="Times New Roman"/>
                <w:noProof/>
                <w:webHidden/>
                <w:color w:val="000000" w:themeColor="text1"/>
                <w:sz w:val="24"/>
                <w:szCs w:val="24"/>
              </w:rPr>
            </w:r>
            <w:r w:rsidRPr="007013B0">
              <w:rPr>
                <w:rFonts w:ascii="Times New Roman" w:hAnsi="Times New Roman" w:cs="Times New Roman"/>
                <w:noProof/>
                <w:webHidden/>
                <w:color w:val="000000" w:themeColor="text1"/>
                <w:sz w:val="24"/>
                <w:szCs w:val="24"/>
              </w:rPr>
              <w:fldChar w:fldCharType="separate"/>
            </w:r>
            <w:r w:rsidR="00E357F6" w:rsidRPr="007013B0">
              <w:rPr>
                <w:rFonts w:ascii="Times New Roman" w:hAnsi="Times New Roman" w:cs="Times New Roman"/>
                <w:noProof/>
                <w:webHidden/>
                <w:color w:val="000000" w:themeColor="text1"/>
                <w:sz w:val="24"/>
                <w:szCs w:val="24"/>
              </w:rPr>
              <w:t>11</w:t>
            </w:r>
            <w:r w:rsidRPr="007013B0">
              <w:rPr>
                <w:rFonts w:ascii="Times New Roman" w:hAnsi="Times New Roman" w:cs="Times New Roman"/>
                <w:noProof/>
                <w:webHidden/>
                <w:color w:val="000000" w:themeColor="text1"/>
                <w:sz w:val="24"/>
                <w:szCs w:val="24"/>
              </w:rPr>
              <w:fldChar w:fldCharType="end"/>
            </w:r>
          </w:hyperlink>
        </w:p>
        <w:p w:rsidR="00E357F6" w:rsidRPr="007013B0" w:rsidRDefault="00FE47FF" w:rsidP="007013B0">
          <w:pPr>
            <w:pStyle w:val="TOC1"/>
            <w:tabs>
              <w:tab w:val="right" w:leader="dot" w:pos="9350"/>
            </w:tabs>
            <w:spacing w:line="480" w:lineRule="auto"/>
            <w:jc w:val="center"/>
            <w:rPr>
              <w:rFonts w:ascii="Times New Roman" w:eastAsiaTheme="minorEastAsia" w:hAnsi="Times New Roman" w:cs="Times New Roman"/>
              <w:noProof/>
              <w:color w:val="000000" w:themeColor="text1"/>
              <w:sz w:val="24"/>
              <w:szCs w:val="24"/>
            </w:rPr>
          </w:pPr>
          <w:hyperlink w:anchor="_Toc118989260" w:history="1">
            <w:r w:rsidR="00E357F6" w:rsidRPr="007013B0">
              <w:rPr>
                <w:rStyle w:val="Hyperlink"/>
                <w:rFonts w:ascii="Times New Roman" w:hAnsi="Times New Roman" w:cs="Times New Roman"/>
                <w:noProof/>
                <w:color w:val="000000" w:themeColor="text1"/>
                <w:sz w:val="24"/>
                <w:szCs w:val="24"/>
              </w:rPr>
              <w:t>Slide 12: CONTD…</w:t>
            </w:r>
            <w:r w:rsidR="00E357F6" w:rsidRPr="007013B0">
              <w:rPr>
                <w:rFonts w:ascii="Times New Roman" w:hAnsi="Times New Roman" w:cs="Times New Roman"/>
                <w:noProof/>
                <w:webHidden/>
                <w:color w:val="000000" w:themeColor="text1"/>
                <w:sz w:val="24"/>
                <w:szCs w:val="24"/>
              </w:rPr>
              <w:tab/>
            </w:r>
            <w:r w:rsidRPr="007013B0">
              <w:rPr>
                <w:rFonts w:ascii="Times New Roman" w:hAnsi="Times New Roman" w:cs="Times New Roman"/>
                <w:noProof/>
                <w:webHidden/>
                <w:color w:val="000000" w:themeColor="text1"/>
                <w:sz w:val="24"/>
                <w:szCs w:val="24"/>
              </w:rPr>
              <w:fldChar w:fldCharType="begin"/>
            </w:r>
            <w:r w:rsidR="00E357F6" w:rsidRPr="007013B0">
              <w:rPr>
                <w:rFonts w:ascii="Times New Roman" w:hAnsi="Times New Roman" w:cs="Times New Roman"/>
                <w:noProof/>
                <w:webHidden/>
                <w:color w:val="000000" w:themeColor="text1"/>
                <w:sz w:val="24"/>
                <w:szCs w:val="24"/>
              </w:rPr>
              <w:instrText xml:space="preserve"> PAGEREF _Toc118989260 \h </w:instrText>
            </w:r>
            <w:r w:rsidRPr="007013B0">
              <w:rPr>
                <w:rFonts w:ascii="Times New Roman" w:hAnsi="Times New Roman" w:cs="Times New Roman"/>
                <w:noProof/>
                <w:webHidden/>
                <w:color w:val="000000" w:themeColor="text1"/>
                <w:sz w:val="24"/>
                <w:szCs w:val="24"/>
              </w:rPr>
            </w:r>
            <w:r w:rsidRPr="007013B0">
              <w:rPr>
                <w:rFonts w:ascii="Times New Roman" w:hAnsi="Times New Roman" w:cs="Times New Roman"/>
                <w:noProof/>
                <w:webHidden/>
                <w:color w:val="000000" w:themeColor="text1"/>
                <w:sz w:val="24"/>
                <w:szCs w:val="24"/>
              </w:rPr>
              <w:fldChar w:fldCharType="separate"/>
            </w:r>
            <w:r w:rsidR="00E357F6" w:rsidRPr="007013B0">
              <w:rPr>
                <w:rFonts w:ascii="Times New Roman" w:hAnsi="Times New Roman" w:cs="Times New Roman"/>
                <w:noProof/>
                <w:webHidden/>
                <w:color w:val="000000" w:themeColor="text1"/>
                <w:sz w:val="24"/>
                <w:szCs w:val="24"/>
              </w:rPr>
              <w:t>12</w:t>
            </w:r>
            <w:r w:rsidRPr="007013B0">
              <w:rPr>
                <w:rFonts w:ascii="Times New Roman" w:hAnsi="Times New Roman" w:cs="Times New Roman"/>
                <w:noProof/>
                <w:webHidden/>
                <w:color w:val="000000" w:themeColor="text1"/>
                <w:sz w:val="24"/>
                <w:szCs w:val="24"/>
              </w:rPr>
              <w:fldChar w:fldCharType="end"/>
            </w:r>
          </w:hyperlink>
        </w:p>
        <w:p w:rsidR="00E357F6" w:rsidRPr="007013B0" w:rsidRDefault="00FE47FF" w:rsidP="007013B0">
          <w:pPr>
            <w:pStyle w:val="TOC1"/>
            <w:tabs>
              <w:tab w:val="right" w:leader="dot" w:pos="9350"/>
            </w:tabs>
            <w:spacing w:line="480" w:lineRule="auto"/>
            <w:jc w:val="center"/>
            <w:rPr>
              <w:rFonts w:ascii="Times New Roman" w:eastAsiaTheme="minorEastAsia" w:hAnsi="Times New Roman" w:cs="Times New Roman"/>
              <w:noProof/>
              <w:color w:val="000000" w:themeColor="text1"/>
              <w:sz w:val="24"/>
              <w:szCs w:val="24"/>
            </w:rPr>
          </w:pPr>
          <w:hyperlink w:anchor="_Toc118989261" w:history="1">
            <w:r w:rsidR="00E357F6" w:rsidRPr="007013B0">
              <w:rPr>
                <w:rStyle w:val="Hyperlink"/>
                <w:rFonts w:ascii="Times New Roman" w:hAnsi="Times New Roman" w:cs="Times New Roman"/>
                <w:noProof/>
                <w:color w:val="000000" w:themeColor="text1"/>
                <w:sz w:val="24"/>
                <w:szCs w:val="24"/>
              </w:rPr>
              <w:t>Slide 13: Mission and vision</w:t>
            </w:r>
            <w:r w:rsidR="00E357F6" w:rsidRPr="007013B0">
              <w:rPr>
                <w:rFonts w:ascii="Times New Roman" w:hAnsi="Times New Roman" w:cs="Times New Roman"/>
                <w:noProof/>
                <w:webHidden/>
                <w:color w:val="000000" w:themeColor="text1"/>
                <w:sz w:val="24"/>
                <w:szCs w:val="24"/>
              </w:rPr>
              <w:tab/>
            </w:r>
            <w:r w:rsidRPr="007013B0">
              <w:rPr>
                <w:rFonts w:ascii="Times New Roman" w:hAnsi="Times New Roman" w:cs="Times New Roman"/>
                <w:noProof/>
                <w:webHidden/>
                <w:color w:val="000000" w:themeColor="text1"/>
                <w:sz w:val="24"/>
                <w:szCs w:val="24"/>
              </w:rPr>
              <w:fldChar w:fldCharType="begin"/>
            </w:r>
            <w:r w:rsidR="00E357F6" w:rsidRPr="007013B0">
              <w:rPr>
                <w:rFonts w:ascii="Times New Roman" w:hAnsi="Times New Roman" w:cs="Times New Roman"/>
                <w:noProof/>
                <w:webHidden/>
                <w:color w:val="000000" w:themeColor="text1"/>
                <w:sz w:val="24"/>
                <w:szCs w:val="24"/>
              </w:rPr>
              <w:instrText xml:space="preserve"> PAGEREF _Toc118989261 \h </w:instrText>
            </w:r>
            <w:r w:rsidRPr="007013B0">
              <w:rPr>
                <w:rFonts w:ascii="Times New Roman" w:hAnsi="Times New Roman" w:cs="Times New Roman"/>
                <w:noProof/>
                <w:webHidden/>
                <w:color w:val="000000" w:themeColor="text1"/>
                <w:sz w:val="24"/>
                <w:szCs w:val="24"/>
              </w:rPr>
            </w:r>
            <w:r w:rsidRPr="007013B0">
              <w:rPr>
                <w:rFonts w:ascii="Times New Roman" w:hAnsi="Times New Roman" w:cs="Times New Roman"/>
                <w:noProof/>
                <w:webHidden/>
                <w:color w:val="000000" w:themeColor="text1"/>
                <w:sz w:val="24"/>
                <w:szCs w:val="24"/>
              </w:rPr>
              <w:fldChar w:fldCharType="separate"/>
            </w:r>
            <w:r w:rsidR="00E357F6" w:rsidRPr="007013B0">
              <w:rPr>
                <w:rFonts w:ascii="Times New Roman" w:hAnsi="Times New Roman" w:cs="Times New Roman"/>
                <w:noProof/>
                <w:webHidden/>
                <w:color w:val="000000" w:themeColor="text1"/>
                <w:sz w:val="24"/>
                <w:szCs w:val="24"/>
              </w:rPr>
              <w:t>12</w:t>
            </w:r>
            <w:r w:rsidRPr="007013B0">
              <w:rPr>
                <w:rFonts w:ascii="Times New Roman" w:hAnsi="Times New Roman" w:cs="Times New Roman"/>
                <w:noProof/>
                <w:webHidden/>
                <w:color w:val="000000" w:themeColor="text1"/>
                <w:sz w:val="24"/>
                <w:szCs w:val="24"/>
              </w:rPr>
              <w:fldChar w:fldCharType="end"/>
            </w:r>
          </w:hyperlink>
        </w:p>
        <w:p w:rsidR="00E357F6" w:rsidRPr="007013B0" w:rsidRDefault="00FE47FF" w:rsidP="007013B0">
          <w:pPr>
            <w:pStyle w:val="TOC1"/>
            <w:tabs>
              <w:tab w:val="right" w:leader="dot" w:pos="9350"/>
            </w:tabs>
            <w:spacing w:line="480" w:lineRule="auto"/>
            <w:jc w:val="center"/>
            <w:rPr>
              <w:rFonts w:ascii="Times New Roman" w:eastAsiaTheme="minorEastAsia" w:hAnsi="Times New Roman" w:cs="Times New Roman"/>
              <w:noProof/>
              <w:color w:val="000000" w:themeColor="text1"/>
              <w:sz w:val="24"/>
              <w:szCs w:val="24"/>
            </w:rPr>
          </w:pPr>
          <w:hyperlink w:anchor="_Toc118989262" w:history="1">
            <w:r w:rsidR="00E357F6" w:rsidRPr="007013B0">
              <w:rPr>
                <w:rStyle w:val="Hyperlink"/>
                <w:rFonts w:ascii="Times New Roman" w:hAnsi="Times New Roman" w:cs="Times New Roman"/>
                <w:noProof/>
                <w:color w:val="000000" w:themeColor="text1"/>
                <w:sz w:val="24"/>
                <w:szCs w:val="24"/>
              </w:rPr>
              <w:t>Slide 14: Strategy mapping with balance score card</w:t>
            </w:r>
            <w:r w:rsidR="00E357F6" w:rsidRPr="007013B0">
              <w:rPr>
                <w:rFonts w:ascii="Times New Roman" w:hAnsi="Times New Roman" w:cs="Times New Roman"/>
                <w:noProof/>
                <w:webHidden/>
                <w:color w:val="000000" w:themeColor="text1"/>
                <w:sz w:val="24"/>
                <w:szCs w:val="24"/>
              </w:rPr>
              <w:tab/>
            </w:r>
            <w:r w:rsidRPr="007013B0">
              <w:rPr>
                <w:rFonts w:ascii="Times New Roman" w:hAnsi="Times New Roman" w:cs="Times New Roman"/>
                <w:noProof/>
                <w:webHidden/>
                <w:color w:val="000000" w:themeColor="text1"/>
                <w:sz w:val="24"/>
                <w:szCs w:val="24"/>
              </w:rPr>
              <w:fldChar w:fldCharType="begin"/>
            </w:r>
            <w:r w:rsidR="00E357F6" w:rsidRPr="007013B0">
              <w:rPr>
                <w:rFonts w:ascii="Times New Roman" w:hAnsi="Times New Roman" w:cs="Times New Roman"/>
                <w:noProof/>
                <w:webHidden/>
                <w:color w:val="000000" w:themeColor="text1"/>
                <w:sz w:val="24"/>
                <w:szCs w:val="24"/>
              </w:rPr>
              <w:instrText xml:space="preserve"> PAGEREF _Toc118989262 \h </w:instrText>
            </w:r>
            <w:r w:rsidRPr="007013B0">
              <w:rPr>
                <w:rFonts w:ascii="Times New Roman" w:hAnsi="Times New Roman" w:cs="Times New Roman"/>
                <w:noProof/>
                <w:webHidden/>
                <w:color w:val="000000" w:themeColor="text1"/>
                <w:sz w:val="24"/>
                <w:szCs w:val="24"/>
              </w:rPr>
            </w:r>
            <w:r w:rsidRPr="007013B0">
              <w:rPr>
                <w:rFonts w:ascii="Times New Roman" w:hAnsi="Times New Roman" w:cs="Times New Roman"/>
                <w:noProof/>
                <w:webHidden/>
                <w:color w:val="000000" w:themeColor="text1"/>
                <w:sz w:val="24"/>
                <w:szCs w:val="24"/>
              </w:rPr>
              <w:fldChar w:fldCharType="separate"/>
            </w:r>
            <w:r w:rsidR="00E357F6" w:rsidRPr="007013B0">
              <w:rPr>
                <w:rFonts w:ascii="Times New Roman" w:hAnsi="Times New Roman" w:cs="Times New Roman"/>
                <w:noProof/>
                <w:webHidden/>
                <w:color w:val="000000" w:themeColor="text1"/>
                <w:sz w:val="24"/>
                <w:szCs w:val="24"/>
              </w:rPr>
              <w:t>13</w:t>
            </w:r>
            <w:r w:rsidRPr="007013B0">
              <w:rPr>
                <w:rFonts w:ascii="Times New Roman" w:hAnsi="Times New Roman" w:cs="Times New Roman"/>
                <w:noProof/>
                <w:webHidden/>
                <w:color w:val="000000" w:themeColor="text1"/>
                <w:sz w:val="24"/>
                <w:szCs w:val="24"/>
              </w:rPr>
              <w:fldChar w:fldCharType="end"/>
            </w:r>
          </w:hyperlink>
        </w:p>
        <w:p w:rsidR="00E357F6" w:rsidRPr="007013B0" w:rsidRDefault="00FE47FF" w:rsidP="007013B0">
          <w:pPr>
            <w:pStyle w:val="TOC1"/>
            <w:tabs>
              <w:tab w:val="right" w:leader="dot" w:pos="9350"/>
            </w:tabs>
            <w:spacing w:line="480" w:lineRule="auto"/>
            <w:jc w:val="center"/>
            <w:rPr>
              <w:rFonts w:ascii="Times New Roman" w:eastAsiaTheme="minorEastAsia" w:hAnsi="Times New Roman" w:cs="Times New Roman"/>
              <w:noProof/>
              <w:color w:val="000000" w:themeColor="text1"/>
              <w:sz w:val="24"/>
              <w:szCs w:val="24"/>
            </w:rPr>
          </w:pPr>
          <w:hyperlink w:anchor="_Toc118989263" w:history="1">
            <w:r w:rsidR="00E357F6" w:rsidRPr="007013B0">
              <w:rPr>
                <w:rStyle w:val="Hyperlink"/>
                <w:rFonts w:ascii="Times New Roman" w:hAnsi="Times New Roman" w:cs="Times New Roman"/>
                <w:noProof/>
                <w:color w:val="000000" w:themeColor="text1"/>
                <w:sz w:val="24"/>
                <w:szCs w:val="24"/>
              </w:rPr>
              <w:t>Slide 15: CONTD…</w:t>
            </w:r>
            <w:r w:rsidR="00E357F6" w:rsidRPr="007013B0">
              <w:rPr>
                <w:rFonts w:ascii="Times New Roman" w:hAnsi="Times New Roman" w:cs="Times New Roman"/>
                <w:noProof/>
                <w:webHidden/>
                <w:color w:val="000000" w:themeColor="text1"/>
                <w:sz w:val="24"/>
                <w:szCs w:val="24"/>
              </w:rPr>
              <w:tab/>
            </w:r>
            <w:r w:rsidRPr="007013B0">
              <w:rPr>
                <w:rFonts w:ascii="Times New Roman" w:hAnsi="Times New Roman" w:cs="Times New Roman"/>
                <w:noProof/>
                <w:webHidden/>
                <w:color w:val="000000" w:themeColor="text1"/>
                <w:sz w:val="24"/>
                <w:szCs w:val="24"/>
              </w:rPr>
              <w:fldChar w:fldCharType="begin"/>
            </w:r>
            <w:r w:rsidR="00E357F6" w:rsidRPr="007013B0">
              <w:rPr>
                <w:rFonts w:ascii="Times New Roman" w:hAnsi="Times New Roman" w:cs="Times New Roman"/>
                <w:noProof/>
                <w:webHidden/>
                <w:color w:val="000000" w:themeColor="text1"/>
                <w:sz w:val="24"/>
                <w:szCs w:val="24"/>
              </w:rPr>
              <w:instrText xml:space="preserve"> PAGEREF _Toc118989263 \h </w:instrText>
            </w:r>
            <w:r w:rsidRPr="007013B0">
              <w:rPr>
                <w:rFonts w:ascii="Times New Roman" w:hAnsi="Times New Roman" w:cs="Times New Roman"/>
                <w:noProof/>
                <w:webHidden/>
                <w:color w:val="000000" w:themeColor="text1"/>
                <w:sz w:val="24"/>
                <w:szCs w:val="24"/>
              </w:rPr>
            </w:r>
            <w:r w:rsidRPr="007013B0">
              <w:rPr>
                <w:rFonts w:ascii="Times New Roman" w:hAnsi="Times New Roman" w:cs="Times New Roman"/>
                <w:noProof/>
                <w:webHidden/>
                <w:color w:val="000000" w:themeColor="text1"/>
                <w:sz w:val="24"/>
                <w:szCs w:val="24"/>
              </w:rPr>
              <w:fldChar w:fldCharType="separate"/>
            </w:r>
            <w:r w:rsidR="00E357F6" w:rsidRPr="007013B0">
              <w:rPr>
                <w:rFonts w:ascii="Times New Roman" w:hAnsi="Times New Roman" w:cs="Times New Roman"/>
                <w:noProof/>
                <w:webHidden/>
                <w:color w:val="000000" w:themeColor="text1"/>
                <w:sz w:val="24"/>
                <w:szCs w:val="24"/>
              </w:rPr>
              <w:t>13</w:t>
            </w:r>
            <w:r w:rsidRPr="007013B0">
              <w:rPr>
                <w:rFonts w:ascii="Times New Roman" w:hAnsi="Times New Roman" w:cs="Times New Roman"/>
                <w:noProof/>
                <w:webHidden/>
                <w:color w:val="000000" w:themeColor="text1"/>
                <w:sz w:val="24"/>
                <w:szCs w:val="24"/>
              </w:rPr>
              <w:fldChar w:fldCharType="end"/>
            </w:r>
          </w:hyperlink>
        </w:p>
        <w:p w:rsidR="00E357F6" w:rsidRPr="007013B0" w:rsidRDefault="00FE47FF" w:rsidP="007013B0">
          <w:pPr>
            <w:pStyle w:val="TOC1"/>
            <w:tabs>
              <w:tab w:val="right" w:leader="dot" w:pos="9350"/>
            </w:tabs>
            <w:spacing w:line="480" w:lineRule="auto"/>
            <w:jc w:val="center"/>
            <w:rPr>
              <w:rFonts w:ascii="Times New Roman" w:eastAsiaTheme="minorEastAsia" w:hAnsi="Times New Roman" w:cs="Times New Roman"/>
              <w:noProof/>
              <w:color w:val="000000" w:themeColor="text1"/>
              <w:sz w:val="24"/>
              <w:szCs w:val="24"/>
            </w:rPr>
          </w:pPr>
          <w:hyperlink w:anchor="_Toc118989264" w:history="1">
            <w:r w:rsidR="00E357F6" w:rsidRPr="007013B0">
              <w:rPr>
                <w:rStyle w:val="Hyperlink"/>
                <w:rFonts w:ascii="Times New Roman" w:hAnsi="Times New Roman" w:cs="Times New Roman"/>
                <w:noProof/>
                <w:color w:val="000000" w:themeColor="text1"/>
                <w:sz w:val="24"/>
                <w:szCs w:val="24"/>
              </w:rPr>
              <w:t>Slide 16: CONTD…</w:t>
            </w:r>
            <w:r w:rsidR="00E357F6" w:rsidRPr="007013B0">
              <w:rPr>
                <w:rFonts w:ascii="Times New Roman" w:hAnsi="Times New Roman" w:cs="Times New Roman"/>
                <w:noProof/>
                <w:webHidden/>
                <w:color w:val="000000" w:themeColor="text1"/>
                <w:sz w:val="24"/>
                <w:szCs w:val="24"/>
              </w:rPr>
              <w:tab/>
            </w:r>
            <w:r w:rsidRPr="007013B0">
              <w:rPr>
                <w:rFonts w:ascii="Times New Roman" w:hAnsi="Times New Roman" w:cs="Times New Roman"/>
                <w:noProof/>
                <w:webHidden/>
                <w:color w:val="000000" w:themeColor="text1"/>
                <w:sz w:val="24"/>
                <w:szCs w:val="24"/>
              </w:rPr>
              <w:fldChar w:fldCharType="begin"/>
            </w:r>
            <w:r w:rsidR="00E357F6" w:rsidRPr="007013B0">
              <w:rPr>
                <w:rFonts w:ascii="Times New Roman" w:hAnsi="Times New Roman" w:cs="Times New Roman"/>
                <w:noProof/>
                <w:webHidden/>
                <w:color w:val="000000" w:themeColor="text1"/>
                <w:sz w:val="24"/>
                <w:szCs w:val="24"/>
              </w:rPr>
              <w:instrText xml:space="preserve"> PAGEREF _Toc118989264 \h </w:instrText>
            </w:r>
            <w:r w:rsidRPr="007013B0">
              <w:rPr>
                <w:rFonts w:ascii="Times New Roman" w:hAnsi="Times New Roman" w:cs="Times New Roman"/>
                <w:noProof/>
                <w:webHidden/>
                <w:color w:val="000000" w:themeColor="text1"/>
                <w:sz w:val="24"/>
                <w:szCs w:val="24"/>
              </w:rPr>
            </w:r>
            <w:r w:rsidRPr="007013B0">
              <w:rPr>
                <w:rFonts w:ascii="Times New Roman" w:hAnsi="Times New Roman" w:cs="Times New Roman"/>
                <w:noProof/>
                <w:webHidden/>
                <w:color w:val="000000" w:themeColor="text1"/>
                <w:sz w:val="24"/>
                <w:szCs w:val="24"/>
              </w:rPr>
              <w:fldChar w:fldCharType="separate"/>
            </w:r>
            <w:r w:rsidR="00E357F6" w:rsidRPr="007013B0">
              <w:rPr>
                <w:rFonts w:ascii="Times New Roman" w:hAnsi="Times New Roman" w:cs="Times New Roman"/>
                <w:noProof/>
                <w:webHidden/>
                <w:color w:val="000000" w:themeColor="text1"/>
                <w:sz w:val="24"/>
                <w:szCs w:val="24"/>
              </w:rPr>
              <w:t>14</w:t>
            </w:r>
            <w:r w:rsidRPr="007013B0">
              <w:rPr>
                <w:rFonts w:ascii="Times New Roman" w:hAnsi="Times New Roman" w:cs="Times New Roman"/>
                <w:noProof/>
                <w:webHidden/>
                <w:color w:val="000000" w:themeColor="text1"/>
                <w:sz w:val="24"/>
                <w:szCs w:val="24"/>
              </w:rPr>
              <w:fldChar w:fldCharType="end"/>
            </w:r>
          </w:hyperlink>
        </w:p>
        <w:p w:rsidR="00E357F6" w:rsidRPr="007013B0" w:rsidRDefault="00FE47FF" w:rsidP="007013B0">
          <w:pPr>
            <w:pStyle w:val="TOC1"/>
            <w:tabs>
              <w:tab w:val="right" w:leader="dot" w:pos="9350"/>
            </w:tabs>
            <w:spacing w:line="480" w:lineRule="auto"/>
            <w:jc w:val="center"/>
            <w:rPr>
              <w:rFonts w:ascii="Times New Roman" w:eastAsiaTheme="minorEastAsia" w:hAnsi="Times New Roman" w:cs="Times New Roman"/>
              <w:noProof/>
              <w:color w:val="000000" w:themeColor="text1"/>
              <w:sz w:val="24"/>
              <w:szCs w:val="24"/>
            </w:rPr>
          </w:pPr>
          <w:hyperlink w:anchor="_Toc118989265" w:history="1">
            <w:r w:rsidR="00E357F6" w:rsidRPr="007013B0">
              <w:rPr>
                <w:rStyle w:val="Hyperlink"/>
                <w:rFonts w:ascii="Times New Roman" w:hAnsi="Times New Roman" w:cs="Times New Roman"/>
                <w:noProof/>
                <w:color w:val="000000" w:themeColor="text1"/>
                <w:sz w:val="24"/>
                <w:szCs w:val="24"/>
              </w:rPr>
              <w:t>Slide 17: CONTD…</w:t>
            </w:r>
            <w:r w:rsidR="00E357F6" w:rsidRPr="007013B0">
              <w:rPr>
                <w:rFonts w:ascii="Times New Roman" w:hAnsi="Times New Roman" w:cs="Times New Roman"/>
                <w:noProof/>
                <w:webHidden/>
                <w:color w:val="000000" w:themeColor="text1"/>
                <w:sz w:val="24"/>
                <w:szCs w:val="24"/>
              </w:rPr>
              <w:tab/>
            </w:r>
            <w:r w:rsidRPr="007013B0">
              <w:rPr>
                <w:rFonts w:ascii="Times New Roman" w:hAnsi="Times New Roman" w:cs="Times New Roman"/>
                <w:noProof/>
                <w:webHidden/>
                <w:color w:val="000000" w:themeColor="text1"/>
                <w:sz w:val="24"/>
                <w:szCs w:val="24"/>
              </w:rPr>
              <w:fldChar w:fldCharType="begin"/>
            </w:r>
            <w:r w:rsidR="00E357F6" w:rsidRPr="007013B0">
              <w:rPr>
                <w:rFonts w:ascii="Times New Roman" w:hAnsi="Times New Roman" w:cs="Times New Roman"/>
                <w:noProof/>
                <w:webHidden/>
                <w:color w:val="000000" w:themeColor="text1"/>
                <w:sz w:val="24"/>
                <w:szCs w:val="24"/>
              </w:rPr>
              <w:instrText xml:space="preserve"> PAGEREF _Toc118989265 \h </w:instrText>
            </w:r>
            <w:r w:rsidRPr="007013B0">
              <w:rPr>
                <w:rFonts w:ascii="Times New Roman" w:hAnsi="Times New Roman" w:cs="Times New Roman"/>
                <w:noProof/>
                <w:webHidden/>
                <w:color w:val="000000" w:themeColor="text1"/>
                <w:sz w:val="24"/>
                <w:szCs w:val="24"/>
              </w:rPr>
            </w:r>
            <w:r w:rsidRPr="007013B0">
              <w:rPr>
                <w:rFonts w:ascii="Times New Roman" w:hAnsi="Times New Roman" w:cs="Times New Roman"/>
                <w:noProof/>
                <w:webHidden/>
                <w:color w:val="000000" w:themeColor="text1"/>
                <w:sz w:val="24"/>
                <w:szCs w:val="24"/>
              </w:rPr>
              <w:fldChar w:fldCharType="separate"/>
            </w:r>
            <w:r w:rsidR="00E357F6" w:rsidRPr="007013B0">
              <w:rPr>
                <w:rFonts w:ascii="Times New Roman" w:hAnsi="Times New Roman" w:cs="Times New Roman"/>
                <w:noProof/>
                <w:webHidden/>
                <w:color w:val="000000" w:themeColor="text1"/>
                <w:sz w:val="24"/>
                <w:szCs w:val="24"/>
              </w:rPr>
              <w:t>15</w:t>
            </w:r>
            <w:r w:rsidRPr="007013B0">
              <w:rPr>
                <w:rFonts w:ascii="Times New Roman" w:hAnsi="Times New Roman" w:cs="Times New Roman"/>
                <w:noProof/>
                <w:webHidden/>
                <w:color w:val="000000" w:themeColor="text1"/>
                <w:sz w:val="24"/>
                <w:szCs w:val="24"/>
              </w:rPr>
              <w:fldChar w:fldCharType="end"/>
            </w:r>
          </w:hyperlink>
        </w:p>
        <w:p w:rsidR="00E357F6" w:rsidRPr="007013B0" w:rsidRDefault="00FE47FF" w:rsidP="007013B0">
          <w:pPr>
            <w:pStyle w:val="TOC1"/>
            <w:tabs>
              <w:tab w:val="right" w:leader="dot" w:pos="9350"/>
            </w:tabs>
            <w:spacing w:line="480" w:lineRule="auto"/>
            <w:jc w:val="center"/>
            <w:rPr>
              <w:rFonts w:ascii="Times New Roman" w:eastAsiaTheme="minorEastAsia" w:hAnsi="Times New Roman" w:cs="Times New Roman"/>
              <w:noProof/>
              <w:color w:val="000000" w:themeColor="text1"/>
              <w:sz w:val="24"/>
              <w:szCs w:val="24"/>
            </w:rPr>
          </w:pPr>
          <w:hyperlink w:anchor="_Toc118989266" w:history="1">
            <w:r w:rsidR="00E357F6" w:rsidRPr="007013B0">
              <w:rPr>
                <w:rStyle w:val="Hyperlink"/>
                <w:rFonts w:ascii="Times New Roman" w:hAnsi="Times New Roman" w:cs="Times New Roman"/>
                <w:noProof/>
                <w:color w:val="000000" w:themeColor="text1"/>
                <w:sz w:val="24"/>
                <w:szCs w:val="24"/>
              </w:rPr>
              <w:t>Slide 18: Engagement and reflection of group work</w:t>
            </w:r>
            <w:r w:rsidR="00E357F6" w:rsidRPr="007013B0">
              <w:rPr>
                <w:rFonts w:ascii="Times New Roman" w:hAnsi="Times New Roman" w:cs="Times New Roman"/>
                <w:noProof/>
                <w:webHidden/>
                <w:color w:val="000000" w:themeColor="text1"/>
                <w:sz w:val="24"/>
                <w:szCs w:val="24"/>
              </w:rPr>
              <w:tab/>
            </w:r>
            <w:r w:rsidRPr="007013B0">
              <w:rPr>
                <w:rFonts w:ascii="Times New Roman" w:hAnsi="Times New Roman" w:cs="Times New Roman"/>
                <w:noProof/>
                <w:webHidden/>
                <w:color w:val="000000" w:themeColor="text1"/>
                <w:sz w:val="24"/>
                <w:szCs w:val="24"/>
              </w:rPr>
              <w:fldChar w:fldCharType="begin"/>
            </w:r>
            <w:r w:rsidR="00E357F6" w:rsidRPr="007013B0">
              <w:rPr>
                <w:rFonts w:ascii="Times New Roman" w:hAnsi="Times New Roman" w:cs="Times New Roman"/>
                <w:noProof/>
                <w:webHidden/>
                <w:color w:val="000000" w:themeColor="text1"/>
                <w:sz w:val="24"/>
                <w:szCs w:val="24"/>
              </w:rPr>
              <w:instrText xml:space="preserve"> PAGEREF _Toc118989266 \h </w:instrText>
            </w:r>
            <w:r w:rsidRPr="007013B0">
              <w:rPr>
                <w:rFonts w:ascii="Times New Roman" w:hAnsi="Times New Roman" w:cs="Times New Roman"/>
                <w:noProof/>
                <w:webHidden/>
                <w:color w:val="000000" w:themeColor="text1"/>
                <w:sz w:val="24"/>
                <w:szCs w:val="24"/>
              </w:rPr>
            </w:r>
            <w:r w:rsidRPr="007013B0">
              <w:rPr>
                <w:rFonts w:ascii="Times New Roman" w:hAnsi="Times New Roman" w:cs="Times New Roman"/>
                <w:noProof/>
                <w:webHidden/>
                <w:color w:val="000000" w:themeColor="text1"/>
                <w:sz w:val="24"/>
                <w:szCs w:val="24"/>
              </w:rPr>
              <w:fldChar w:fldCharType="separate"/>
            </w:r>
            <w:r w:rsidR="00E357F6" w:rsidRPr="007013B0">
              <w:rPr>
                <w:rFonts w:ascii="Times New Roman" w:hAnsi="Times New Roman" w:cs="Times New Roman"/>
                <w:noProof/>
                <w:webHidden/>
                <w:color w:val="000000" w:themeColor="text1"/>
                <w:sz w:val="24"/>
                <w:szCs w:val="24"/>
              </w:rPr>
              <w:t>15</w:t>
            </w:r>
            <w:r w:rsidRPr="007013B0">
              <w:rPr>
                <w:rFonts w:ascii="Times New Roman" w:hAnsi="Times New Roman" w:cs="Times New Roman"/>
                <w:noProof/>
                <w:webHidden/>
                <w:color w:val="000000" w:themeColor="text1"/>
                <w:sz w:val="24"/>
                <w:szCs w:val="24"/>
              </w:rPr>
              <w:fldChar w:fldCharType="end"/>
            </w:r>
          </w:hyperlink>
        </w:p>
        <w:p w:rsidR="00E357F6" w:rsidRPr="007013B0" w:rsidRDefault="00FE47FF" w:rsidP="007013B0">
          <w:pPr>
            <w:pStyle w:val="TOC1"/>
            <w:tabs>
              <w:tab w:val="right" w:leader="dot" w:pos="9350"/>
            </w:tabs>
            <w:spacing w:line="480" w:lineRule="auto"/>
            <w:jc w:val="center"/>
            <w:rPr>
              <w:rFonts w:ascii="Times New Roman" w:eastAsiaTheme="minorEastAsia" w:hAnsi="Times New Roman" w:cs="Times New Roman"/>
              <w:noProof/>
              <w:color w:val="000000" w:themeColor="text1"/>
              <w:sz w:val="24"/>
              <w:szCs w:val="24"/>
            </w:rPr>
          </w:pPr>
          <w:hyperlink w:anchor="_Toc118989267" w:history="1">
            <w:r w:rsidR="00E357F6" w:rsidRPr="007013B0">
              <w:rPr>
                <w:rStyle w:val="Hyperlink"/>
                <w:rFonts w:ascii="Times New Roman" w:hAnsi="Times New Roman" w:cs="Times New Roman"/>
                <w:noProof/>
                <w:color w:val="000000" w:themeColor="text1"/>
                <w:sz w:val="24"/>
                <w:szCs w:val="24"/>
              </w:rPr>
              <w:t>Slide 19: Conclusion</w:t>
            </w:r>
            <w:r w:rsidR="00E357F6" w:rsidRPr="007013B0">
              <w:rPr>
                <w:rFonts w:ascii="Times New Roman" w:hAnsi="Times New Roman" w:cs="Times New Roman"/>
                <w:noProof/>
                <w:webHidden/>
                <w:color w:val="000000" w:themeColor="text1"/>
                <w:sz w:val="24"/>
                <w:szCs w:val="24"/>
              </w:rPr>
              <w:tab/>
            </w:r>
            <w:r w:rsidRPr="007013B0">
              <w:rPr>
                <w:rFonts w:ascii="Times New Roman" w:hAnsi="Times New Roman" w:cs="Times New Roman"/>
                <w:noProof/>
                <w:webHidden/>
                <w:color w:val="000000" w:themeColor="text1"/>
                <w:sz w:val="24"/>
                <w:szCs w:val="24"/>
              </w:rPr>
              <w:fldChar w:fldCharType="begin"/>
            </w:r>
            <w:r w:rsidR="00E357F6" w:rsidRPr="007013B0">
              <w:rPr>
                <w:rFonts w:ascii="Times New Roman" w:hAnsi="Times New Roman" w:cs="Times New Roman"/>
                <w:noProof/>
                <w:webHidden/>
                <w:color w:val="000000" w:themeColor="text1"/>
                <w:sz w:val="24"/>
                <w:szCs w:val="24"/>
              </w:rPr>
              <w:instrText xml:space="preserve"> PAGEREF _Toc118989267 \h </w:instrText>
            </w:r>
            <w:r w:rsidRPr="007013B0">
              <w:rPr>
                <w:rFonts w:ascii="Times New Roman" w:hAnsi="Times New Roman" w:cs="Times New Roman"/>
                <w:noProof/>
                <w:webHidden/>
                <w:color w:val="000000" w:themeColor="text1"/>
                <w:sz w:val="24"/>
                <w:szCs w:val="24"/>
              </w:rPr>
            </w:r>
            <w:r w:rsidRPr="007013B0">
              <w:rPr>
                <w:rFonts w:ascii="Times New Roman" w:hAnsi="Times New Roman" w:cs="Times New Roman"/>
                <w:noProof/>
                <w:webHidden/>
                <w:color w:val="000000" w:themeColor="text1"/>
                <w:sz w:val="24"/>
                <w:szCs w:val="24"/>
              </w:rPr>
              <w:fldChar w:fldCharType="separate"/>
            </w:r>
            <w:r w:rsidR="00E357F6" w:rsidRPr="007013B0">
              <w:rPr>
                <w:rFonts w:ascii="Times New Roman" w:hAnsi="Times New Roman" w:cs="Times New Roman"/>
                <w:noProof/>
                <w:webHidden/>
                <w:color w:val="000000" w:themeColor="text1"/>
                <w:sz w:val="24"/>
                <w:szCs w:val="24"/>
              </w:rPr>
              <w:t>16</w:t>
            </w:r>
            <w:r w:rsidRPr="007013B0">
              <w:rPr>
                <w:rFonts w:ascii="Times New Roman" w:hAnsi="Times New Roman" w:cs="Times New Roman"/>
                <w:noProof/>
                <w:webHidden/>
                <w:color w:val="000000" w:themeColor="text1"/>
                <w:sz w:val="24"/>
                <w:szCs w:val="24"/>
              </w:rPr>
              <w:fldChar w:fldCharType="end"/>
            </w:r>
          </w:hyperlink>
        </w:p>
        <w:p w:rsidR="00E357F6" w:rsidRPr="007013B0" w:rsidRDefault="00FE47FF" w:rsidP="007013B0">
          <w:pPr>
            <w:pStyle w:val="TOC1"/>
            <w:tabs>
              <w:tab w:val="right" w:leader="dot" w:pos="9350"/>
            </w:tabs>
            <w:spacing w:line="480" w:lineRule="auto"/>
            <w:jc w:val="center"/>
            <w:rPr>
              <w:rFonts w:ascii="Times New Roman" w:eastAsiaTheme="minorEastAsia" w:hAnsi="Times New Roman" w:cs="Times New Roman"/>
              <w:noProof/>
              <w:color w:val="000000" w:themeColor="text1"/>
              <w:sz w:val="24"/>
              <w:szCs w:val="24"/>
            </w:rPr>
          </w:pPr>
          <w:hyperlink w:anchor="_Toc118989268" w:history="1">
            <w:r w:rsidR="00E357F6" w:rsidRPr="007013B0">
              <w:rPr>
                <w:rStyle w:val="Hyperlink"/>
                <w:rFonts w:ascii="Times New Roman" w:hAnsi="Times New Roman" w:cs="Times New Roman"/>
                <w:noProof/>
                <w:color w:val="000000" w:themeColor="text1"/>
                <w:sz w:val="24"/>
                <w:szCs w:val="24"/>
              </w:rPr>
              <w:t>Slide 20: recommendation</w:t>
            </w:r>
            <w:r w:rsidR="00E357F6" w:rsidRPr="007013B0">
              <w:rPr>
                <w:rFonts w:ascii="Times New Roman" w:hAnsi="Times New Roman" w:cs="Times New Roman"/>
                <w:noProof/>
                <w:webHidden/>
                <w:color w:val="000000" w:themeColor="text1"/>
                <w:sz w:val="24"/>
                <w:szCs w:val="24"/>
              </w:rPr>
              <w:tab/>
            </w:r>
            <w:r w:rsidRPr="007013B0">
              <w:rPr>
                <w:rFonts w:ascii="Times New Roman" w:hAnsi="Times New Roman" w:cs="Times New Roman"/>
                <w:noProof/>
                <w:webHidden/>
                <w:color w:val="000000" w:themeColor="text1"/>
                <w:sz w:val="24"/>
                <w:szCs w:val="24"/>
              </w:rPr>
              <w:fldChar w:fldCharType="begin"/>
            </w:r>
            <w:r w:rsidR="00E357F6" w:rsidRPr="007013B0">
              <w:rPr>
                <w:rFonts w:ascii="Times New Roman" w:hAnsi="Times New Roman" w:cs="Times New Roman"/>
                <w:noProof/>
                <w:webHidden/>
                <w:color w:val="000000" w:themeColor="text1"/>
                <w:sz w:val="24"/>
                <w:szCs w:val="24"/>
              </w:rPr>
              <w:instrText xml:space="preserve"> PAGEREF _Toc118989268 \h </w:instrText>
            </w:r>
            <w:r w:rsidRPr="007013B0">
              <w:rPr>
                <w:rFonts w:ascii="Times New Roman" w:hAnsi="Times New Roman" w:cs="Times New Roman"/>
                <w:noProof/>
                <w:webHidden/>
                <w:color w:val="000000" w:themeColor="text1"/>
                <w:sz w:val="24"/>
                <w:szCs w:val="24"/>
              </w:rPr>
            </w:r>
            <w:r w:rsidRPr="007013B0">
              <w:rPr>
                <w:rFonts w:ascii="Times New Roman" w:hAnsi="Times New Roman" w:cs="Times New Roman"/>
                <w:noProof/>
                <w:webHidden/>
                <w:color w:val="000000" w:themeColor="text1"/>
                <w:sz w:val="24"/>
                <w:szCs w:val="24"/>
              </w:rPr>
              <w:fldChar w:fldCharType="separate"/>
            </w:r>
            <w:r w:rsidR="00E357F6" w:rsidRPr="007013B0">
              <w:rPr>
                <w:rFonts w:ascii="Times New Roman" w:hAnsi="Times New Roman" w:cs="Times New Roman"/>
                <w:noProof/>
                <w:webHidden/>
                <w:color w:val="000000" w:themeColor="text1"/>
                <w:sz w:val="24"/>
                <w:szCs w:val="24"/>
              </w:rPr>
              <w:t>16</w:t>
            </w:r>
            <w:r w:rsidRPr="007013B0">
              <w:rPr>
                <w:rFonts w:ascii="Times New Roman" w:hAnsi="Times New Roman" w:cs="Times New Roman"/>
                <w:noProof/>
                <w:webHidden/>
                <w:color w:val="000000" w:themeColor="text1"/>
                <w:sz w:val="24"/>
                <w:szCs w:val="24"/>
              </w:rPr>
              <w:fldChar w:fldCharType="end"/>
            </w:r>
          </w:hyperlink>
        </w:p>
        <w:p w:rsidR="00E357F6" w:rsidRPr="007013B0" w:rsidRDefault="00FE47FF" w:rsidP="007013B0">
          <w:pPr>
            <w:pStyle w:val="TOC1"/>
            <w:tabs>
              <w:tab w:val="right" w:leader="dot" w:pos="9350"/>
            </w:tabs>
            <w:spacing w:line="480" w:lineRule="auto"/>
            <w:jc w:val="center"/>
            <w:rPr>
              <w:rFonts w:ascii="Times New Roman" w:eastAsiaTheme="minorEastAsia" w:hAnsi="Times New Roman" w:cs="Times New Roman"/>
              <w:noProof/>
              <w:color w:val="000000" w:themeColor="text1"/>
              <w:sz w:val="24"/>
              <w:szCs w:val="24"/>
            </w:rPr>
          </w:pPr>
          <w:hyperlink w:anchor="_Toc118989269" w:history="1">
            <w:r w:rsidR="00E357F6" w:rsidRPr="007013B0">
              <w:rPr>
                <w:rStyle w:val="Hyperlink"/>
                <w:rFonts w:ascii="Times New Roman" w:hAnsi="Times New Roman" w:cs="Times New Roman"/>
                <w:noProof/>
                <w:color w:val="000000" w:themeColor="text1"/>
                <w:sz w:val="24"/>
                <w:szCs w:val="24"/>
              </w:rPr>
              <w:t>Reference</w:t>
            </w:r>
            <w:r w:rsidR="00E357F6" w:rsidRPr="007013B0">
              <w:rPr>
                <w:rFonts w:ascii="Times New Roman" w:hAnsi="Times New Roman" w:cs="Times New Roman"/>
                <w:noProof/>
                <w:webHidden/>
                <w:color w:val="000000" w:themeColor="text1"/>
                <w:sz w:val="24"/>
                <w:szCs w:val="24"/>
              </w:rPr>
              <w:tab/>
            </w:r>
            <w:r w:rsidRPr="007013B0">
              <w:rPr>
                <w:rFonts w:ascii="Times New Roman" w:hAnsi="Times New Roman" w:cs="Times New Roman"/>
                <w:noProof/>
                <w:webHidden/>
                <w:color w:val="000000" w:themeColor="text1"/>
                <w:sz w:val="24"/>
                <w:szCs w:val="24"/>
              </w:rPr>
              <w:fldChar w:fldCharType="begin"/>
            </w:r>
            <w:r w:rsidR="00E357F6" w:rsidRPr="007013B0">
              <w:rPr>
                <w:rFonts w:ascii="Times New Roman" w:hAnsi="Times New Roman" w:cs="Times New Roman"/>
                <w:noProof/>
                <w:webHidden/>
                <w:color w:val="000000" w:themeColor="text1"/>
                <w:sz w:val="24"/>
                <w:szCs w:val="24"/>
              </w:rPr>
              <w:instrText xml:space="preserve"> PAGEREF _Toc118989269 \h </w:instrText>
            </w:r>
            <w:r w:rsidRPr="007013B0">
              <w:rPr>
                <w:rFonts w:ascii="Times New Roman" w:hAnsi="Times New Roman" w:cs="Times New Roman"/>
                <w:noProof/>
                <w:webHidden/>
                <w:color w:val="000000" w:themeColor="text1"/>
                <w:sz w:val="24"/>
                <w:szCs w:val="24"/>
              </w:rPr>
            </w:r>
            <w:r w:rsidRPr="007013B0">
              <w:rPr>
                <w:rFonts w:ascii="Times New Roman" w:hAnsi="Times New Roman" w:cs="Times New Roman"/>
                <w:noProof/>
                <w:webHidden/>
                <w:color w:val="000000" w:themeColor="text1"/>
                <w:sz w:val="24"/>
                <w:szCs w:val="24"/>
              </w:rPr>
              <w:fldChar w:fldCharType="separate"/>
            </w:r>
            <w:r w:rsidR="00E357F6" w:rsidRPr="007013B0">
              <w:rPr>
                <w:rFonts w:ascii="Times New Roman" w:hAnsi="Times New Roman" w:cs="Times New Roman"/>
                <w:noProof/>
                <w:webHidden/>
                <w:color w:val="000000" w:themeColor="text1"/>
                <w:sz w:val="24"/>
                <w:szCs w:val="24"/>
              </w:rPr>
              <w:t>17</w:t>
            </w:r>
            <w:r w:rsidRPr="007013B0">
              <w:rPr>
                <w:rFonts w:ascii="Times New Roman" w:hAnsi="Times New Roman" w:cs="Times New Roman"/>
                <w:noProof/>
                <w:webHidden/>
                <w:color w:val="000000" w:themeColor="text1"/>
                <w:sz w:val="24"/>
                <w:szCs w:val="24"/>
              </w:rPr>
              <w:fldChar w:fldCharType="end"/>
            </w:r>
          </w:hyperlink>
        </w:p>
        <w:p w:rsidR="00E357F6" w:rsidRPr="007013B0" w:rsidRDefault="00FE47FF" w:rsidP="007013B0">
          <w:pPr>
            <w:pStyle w:val="TOC1"/>
            <w:tabs>
              <w:tab w:val="right" w:leader="dot" w:pos="9350"/>
            </w:tabs>
            <w:spacing w:line="480" w:lineRule="auto"/>
            <w:jc w:val="center"/>
            <w:rPr>
              <w:rFonts w:ascii="Times New Roman" w:eastAsiaTheme="minorEastAsia" w:hAnsi="Times New Roman" w:cs="Times New Roman"/>
              <w:noProof/>
              <w:color w:val="000000" w:themeColor="text1"/>
              <w:sz w:val="24"/>
              <w:szCs w:val="24"/>
            </w:rPr>
          </w:pPr>
          <w:hyperlink w:anchor="_Toc118989270" w:history="1">
            <w:r w:rsidR="00E357F6" w:rsidRPr="007013B0">
              <w:rPr>
                <w:rStyle w:val="Hyperlink"/>
                <w:rFonts w:ascii="Times New Roman" w:hAnsi="Times New Roman" w:cs="Times New Roman"/>
                <w:noProof/>
                <w:color w:val="000000" w:themeColor="text1"/>
                <w:sz w:val="24"/>
                <w:szCs w:val="24"/>
              </w:rPr>
              <w:t>Appendix 2: Efficiency Ratios</w:t>
            </w:r>
            <w:r w:rsidR="00E357F6" w:rsidRPr="007013B0">
              <w:rPr>
                <w:rFonts w:ascii="Times New Roman" w:hAnsi="Times New Roman" w:cs="Times New Roman"/>
                <w:noProof/>
                <w:webHidden/>
                <w:color w:val="000000" w:themeColor="text1"/>
                <w:sz w:val="24"/>
                <w:szCs w:val="24"/>
              </w:rPr>
              <w:tab/>
            </w:r>
            <w:r w:rsidRPr="007013B0">
              <w:rPr>
                <w:rFonts w:ascii="Times New Roman" w:hAnsi="Times New Roman" w:cs="Times New Roman"/>
                <w:noProof/>
                <w:webHidden/>
                <w:color w:val="000000" w:themeColor="text1"/>
                <w:sz w:val="24"/>
                <w:szCs w:val="24"/>
              </w:rPr>
              <w:fldChar w:fldCharType="begin"/>
            </w:r>
            <w:r w:rsidR="00E357F6" w:rsidRPr="007013B0">
              <w:rPr>
                <w:rFonts w:ascii="Times New Roman" w:hAnsi="Times New Roman" w:cs="Times New Roman"/>
                <w:noProof/>
                <w:webHidden/>
                <w:color w:val="000000" w:themeColor="text1"/>
                <w:sz w:val="24"/>
                <w:szCs w:val="24"/>
              </w:rPr>
              <w:instrText xml:space="preserve"> PAGEREF _Toc118989270 \h </w:instrText>
            </w:r>
            <w:r w:rsidRPr="007013B0">
              <w:rPr>
                <w:rFonts w:ascii="Times New Roman" w:hAnsi="Times New Roman" w:cs="Times New Roman"/>
                <w:noProof/>
                <w:webHidden/>
                <w:color w:val="000000" w:themeColor="text1"/>
                <w:sz w:val="24"/>
                <w:szCs w:val="24"/>
              </w:rPr>
            </w:r>
            <w:r w:rsidRPr="007013B0">
              <w:rPr>
                <w:rFonts w:ascii="Times New Roman" w:hAnsi="Times New Roman" w:cs="Times New Roman"/>
                <w:noProof/>
                <w:webHidden/>
                <w:color w:val="000000" w:themeColor="text1"/>
                <w:sz w:val="24"/>
                <w:szCs w:val="24"/>
              </w:rPr>
              <w:fldChar w:fldCharType="separate"/>
            </w:r>
            <w:r w:rsidR="00E357F6" w:rsidRPr="007013B0">
              <w:rPr>
                <w:rFonts w:ascii="Times New Roman" w:hAnsi="Times New Roman" w:cs="Times New Roman"/>
                <w:noProof/>
                <w:webHidden/>
                <w:color w:val="000000" w:themeColor="text1"/>
                <w:sz w:val="24"/>
                <w:szCs w:val="24"/>
              </w:rPr>
              <w:t>20</w:t>
            </w:r>
            <w:r w:rsidRPr="007013B0">
              <w:rPr>
                <w:rFonts w:ascii="Times New Roman" w:hAnsi="Times New Roman" w:cs="Times New Roman"/>
                <w:noProof/>
                <w:webHidden/>
                <w:color w:val="000000" w:themeColor="text1"/>
                <w:sz w:val="24"/>
                <w:szCs w:val="24"/>
              </w:rPr>
              <w:fldChar w:fldCharType="end"/>
            </w:r>
          </w:hyperlink>
        </w:p>
        <w:p w:rsidR="00E357F6" w:rsidRPr="007013B0" w:rsidRDefault="00FE47FF" w:rsidP="007013B0">
          <w:pPr>
            <w:pStyle w:val="TOC1"/>
            <w:tabs>
              <w:tab w:val="right" w:leader="dot" w:pos="9350"/>
            </w:tabs>
            <w:spacing w:line="480" w:lineRule="auto"/>
            <w:jc w:val="center"/>
            <w:rPr>
              <w:rFonts w:ascii="Times New Roman" w:eastAsiaTheme="minorEastAsia" w:hAnsi="Times New Roman" w:cs="Times New Roman"/>
              <w:noProof/>
              <w:color w:val="000000" w:themeColor="text1"/>
              <w:sz w:val="24"/>
              <w:szCs w:val="24"/>
            </w:rPr>
          </w:pPr>
          <w:hyperlink w:anchor="_Toc118989271" w:history="1">
            <w:r w:rsidR="00E357F6" w:rsidRPr="007013B0">
              <w:rPr>
                <w:rStyle w:val="Hyperlink"/>
                <w:rFonts w:ascii="Times New Roman" w:hAnsi="Times New Roman" w:cs="Times New Roman"/>
                <w:noProof/>
                <w:color w:val="000000" w:themeColor="text1"/>
                <w:sz w:val="24"/>
                <w:szCs w:val="24"/>
              </w:rPr>
              <w:t>Appendix 2: Solvency</w:t>
            </w:r>
            <w:r w:rsidR="00E357F6" w:rsidRPr="007013B0">
              <w:rPr>
                <w:rFonts w:ascii="Times New Roman" w:hAnsi="Times New Roman" w:cs="Times New Roman"/>
                <w:noProof/>
                <w:webHidden/>
                <w:color w:val="000000" w:themeColor="text1"/>
                <w:sz w:val="24"/>
                <w:szCs w:val="24"/>
              </w:rPr>
              <w:tab/>
            </w:r>
            <w:r w:rsidRPr="007013B0">
              <w:rPr>
                <w:rFonts w:ascii="Times New Roman" w:hAnsi="Times New Roman" w:cs="Times New Roman"/>
                <w:noProof/>
                <w:webHidden/>
                <w:color w:val="000000" w:themeColor="text1"/>
                <w:sz w:val="24"/>
                <w:szCs w:val="24"/>
              </w:rPr>
              <w:fldChar w:fldCharType="begin"/>
            </w:r>
            <w:r w:rsidR="00E357F6" w:rsidRPr="007013B0">
              <w:rPr>
                <w:rFonts w:ascii="Times New Roman" w:hAnsi="Times New Roman" w:cs="Times New Roman"/>
                <w:noProof/>
                <w:webHidden/>
                <w:color w:val="000000" w:themeColor="text1"/>
                <w:sz w:val="24"/>
                <w:szCs w:val="24"/>
              </w:rPr>
              <w:instrText xml:space="preserve"> PAGEREF _Toc118989271 \h </w:instrText>
            </w:r>
            <w:r w:rsidRPr="007013B0">
              <w:rPr>
                <w:rFonts w:ascii="Times New Roman" w:hAnsi="Times New Roman" w:cs="Times New Roman"/>
                <w:noProof/>
                <w:webHidden/>
                <w:color w:val="000000" w:themeColor="text1"/>
                <w:sz w:val="24"/>
                <w:szCs w:val="24"/>
              </w:rPr>
            </w:r>
            <w:r w:rsidRPr="007013B0">
              <w:rPr>
                <w:rFonts w:ascii="Times New Roman" w:hAnsi="Times New Roman" w:cs="Times New Roman"/>
                <w:noProof/>
                <w:webHidden/>
                <w:color w:val="000000" w:themeColor="text1"/>
                <w:sz w:val="24"/>
                <w:szCs w:val="24"/>
              </w:rPr>
              <w:fldChar w:fldCharType="separate"/>
            </w:r>
            <w:r w:rsidR="00E357F6" w:rsidRPr="007013B0">
              <w:rPr>
                <w:rFonts w:ascii="Times New Roman" w:hAnsi="Times New Roman" w:cs="Times New Roman"/>
                <w:noProof/>
                <w:webHidden/>
                <w:color w:val="000000" w:themeColor="text1"/>
                <w:sz w:val="24"/>
                <w:szCs w:val="24"/>
              </w:rPr>
              <w:t>23</w:t>
            </w:r>
            <w:r w:rsidRPr="007013B0">
              <w:rPr>
                <w:rFonts w:ascii="Times New Roman" w:hAnsi="Times New Roman" w:cs="Times New Roman"/>
                <w:noProof/>
                <w:webHidden/>
                <w:color w:val="000000" w:themeColor="text1"/>
                <w:sz w:val="24"/>
                <w:szCs w:val="24"/>
              </w:rPr>
              <w:fldChar w:fldCharType="end"/>
            </w:r>
          </w:hyperlink>
        </w:p>
        <w:p w:rsidR="009304C4" w:rsidRPr="007013B0" w:rsidRDefault="00FE47FF" w:rsidP="007013B0">
          <w:pPr>
            <w:spacing w:line="480" w:lineRule="auto"/>
            <w:jc w:val="center"/>
            <w:rPr>
              <w:color w:val="000000" w:themeColor="text1"/>
            </w:rPr>
          </w:pPr>
          <w:r w:rsidRPr="007013B0">
            <w:rPr>
              <w:rFonts w:ascii="Times New Roman" w:hAnsi="Times New Roman" w:cs="Times New Roman"/>
              <w:color w:val="000000" w:themeColor="text1"/>
              <w:sz w:val="24"/>
              <w:szCs w:val="24"/>
            </w:rPr>
            <w:fldChar w:fldCharType="end"/>
          </w:r>
        </w:p>
      </w:sdtContent>
    </w:sdt>
    <w:p w:rsidR="004209D0" w:rsidRPr="007013B0" w:rsidRDefault="00750C06" w:rsidP="007013B0">
      <w:pPr>
        <w:pStyle w:val="normal0"/>
        <w:spacing w:line="480" w:lineRule="auto"/>
        <w:jc w:val="center"/>
        <w:rPr>
          <w:rFonts w:ascii="Times New Roman" w:hAnsi="Times New Roman" w:cs="Times New Roman"/>
          <w:b/>
          <w:color w:val="000000" w:themeColor="text1"/>
          <w:sz w:val="32"/>
          <w:szCs w:val="32"/>
        </w:rPr>
      </w:pPr>
      <w:r w:rsidRPr="007013B0">
        <w:rPr>
          <w:rFonts w:ascii="Times New Roman" w:hAnsi="Times New Roman" w:cs="Times New Roman"/>
          <w:b/>
          <w:color w:val="000000" w:themeColor="text1"/>
          <w:sz w:val="32"/>
          <w:szCs w:val="32"/>
        </w:rPr>
        <w:br w:type="page"/>
      </w:r>
    </w:p>
    <w:p w:rsidR="004209D0" w:rsidRPr="007013B0" w:rsidRDefault="00750C06" w:rsidP="009310D9">
      <w:pPr>
        <w:pStyle w:val="Heading1"/>
      </w:pPr>
      <w:bookmarkStart w:id="0" w:name="_Toc118989249"/>
      <w:r w:rsidRPr="007013B0">
        <w:lastRenderedPageBreak/>
        <w:t>Slide 1: Introduction</w:t>
      </w:r>
      <w:bookmarkEnd w:id="0"/>
    </w:p>
    <w:p w:rsidR="004209D0" w:rsidRPr="007013B0" w:rsidRDefault="00750C06" w:rsidP="009310D9">
      <w:pPr>
        <w:pStyle w:val="normal0"/>
        <w:numPr>
          <w:ilvl w:val="0"/>
          <w:numId w:val="14"/>
        </w:numPr>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The financial decision making is mainly a element for considering the useful process for a firm</w:t>
      </w:r>
    </w:p>
    <w:p w:rsidR="004209D0" w:rsidRPr="007013B0" w:rsidRDefault="00750C06" w:rsidP="009310D9">
      <w:pPr>
        <w:pStyle w:val="normal0"/>
        <w:numPr>
          <w:ilvl w:val="0"/>
          <w:numId w:val="14"/>
        </w:numPr>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Aim of the study is to explore the financial condition for Unilever Plc</w:t>
      </w:r>
    </w:p>
    <w:p w:rsidR="004209D0" w:rsidRPr="007013B0" w:rsidRDefault="00750C06" w:rsidP="009310D9">
      <w:pPr>
        <w:pStyle w:val="normal0"/>
        <w:numPr>
          <w:ilvl w:val="0"/>
          <w:numId w:val="14"/>
        </w:numPr>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It has conducted a financial ratio analysis and financial strategy mapping</w:t>
      </w:r>
    </w:p>
    <w:p w:rsidR="004209D0" w:rsidRPr="007013B0" w:rsidRDefault="00750C06" w:rsidP="009310D9">
      <w:pPr>
        <w:pStyle w:val="normal0"/>
        <w:numPr>
          <w:ilvl w:val="0"/>
          <w:numId w:val="14"/>
        </w:numPr>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Organizational engagement is also identified for exploration of process</w:t>
      </w:r>
    </w:p>
    <w:p w:rsidR="004209D0" w:rsidRPr="007013B0" w:rsidRDefault="00750C06" w:rsidP="009310D9">
      <w:pPr>
        <w:pStyle w:val="normal0"/>
        <w:spacing w:line="480" w:lineRule="auto"/>
        <w:rPr>
          <w:rFonts w:ascii="Times New Roman" w:eastAsia="Times New Roman" w:hAnsi="Times New Roman" w:cs="Times New Roman"/>
          <w:b/>
          <w:i/>
          <w:color w:val="000000" w:themeColor="text1"/>
          <w:sz w:val="24"/>
          <w:szCs w:val="24"/>
        </w:rPr>
      </w:pPr>
      <w:r w:rsidRPr="007013B0">
        <w:rPr>
          <w:rFonts w:ascii="Times New Roman" w:eastAsia="Times New Roman" w:hAnsi="Times New Roman" w:cs="Times New Roman"/>
          <w:b/>
          <w:i/>
          <w:color w:val="000000" w:themeColor="text1"/>
          <w:sz w:val="24"/>
          <w:szCs w:val="24"/>
        </w:rPr>
        <w:t>SN</w:t>
      </w:r>
    </w:p>
    <w:p w:rsidR="004209D0" w:rsidRPr="007013B0" w:rsidRDefault="00750C06" w:rsidP="009310D9">
      <w:pPr>
        <w:pStyle w:val="normal0"/>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The decision of financial decision making is prepared based on the financial perspective of Unilever plc. Five years of financial ratio has been conducted that is useful for considering the financial perspective for the firm. Conducting a balance scorecard is further explored for considering the decision making for the firm.</w:t>
      </w:r>
    </w:p>
    <w:p w:rsidR="004209D0" w:rsidRPr="007013B0" w:rsidRDefault="00750C06" w:rsidP="0000263D">
      <w:pPr>
        <w:pStyle w:val="Heading1"/>
      </w:pPr>
      <w:bookmarkStart w:id="1" w:name="_Toc118989250"/>
      <w:r w:rsidRPr="007013B0">
        <w:t>Slide 2: Liquidity ratio</w:t>
      </w:r>
      <w:bookmarkEnd w:id="1"/>
    </w:p>
    <w:tbl>
      <w:tblPr>
        <w:tblW w:w="5000" w:type="pct"/>
        <w:jc w:val="center"/>
        <w:tblLook w:val="04A0"/>
      </w:tblPr>
      <w:tblGrid>
        <w:gridCol w:w="581"/>
        <w:gridCol w:w="2426"/>
        <w:gridCol w:w="3591"/>
        <w:gridCol w:w="1568"/>
        <w:gridCol w:w="619"/>
        <w:gridCol w:w="791"/>
      </w:tblGrid>
      <w:tr w:rsidR="00F21EEB" w:rsidRPr="00F21EEB" w:rsidTr="00F21EEB">
        <w:trPr>
          <w:trHeight w:val="315"/>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b/>
                <w:bCs/>
                <w:i/>
                <w:iCs/>
                <w:color w:val="000000" w:themeColor="text1"/>
                <w:sz w:val="24"/>
                <w:szCs w:val="24"/>
              </w:rPr>
            </w:pPr>
            <w:r w:rsidRPr="00F21EEB">
              <w:rPr>
                <w:rFonts w:ascii="Times New Roman" w:eastAsia="Times New Roman" w:hAnsi="Times New Roman" w:cs="Times New Roman"/>
                <w:b/>
                <w:bCs/>
                <w:i/>
                <w:iCs/>
                <w:color w:val="000000" w:themeColor="text1"/>
                <w:sz w:val="24"/>
                <w:szCs w:val="24"/>
              </w:rPr>
              <w:t>Unilever Plc</w:t>
            </w:r>
          </w:p>
        </w:tc>
      </w:tr>
      <w:tr w:rsidR="00F21EEB" w:rsidRPr="00F21EEB" w:rsidTr="00F21EEB">
        <w:trPr>
          <w:trHeight w:val="315"/>
          <w:jc w:val="center"/>
        </w:trPr>
        <w:tc>
          <w:tcPr>
            <w:tcW w:w="228" w:type="pct"/>
            <w:tcBorders>
              <w:top w:val="nil"/>
              <w:left w:val="single" w:sz="4" w:space="0" w:color="auto"/>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b/>
                <w:bCs/>
                <w:color w:val="000000" w:themeColor="text1"/>
                <w:sz w:val="24"/>
                <w:szCs w:val="24"/>
              </w:rPr>
            </w:pPr>
            <w:r w:rsidRPr="00F21EEB">
              <w:rPr>
                <w:rFonts w:ascii="Times New Roman" w:eastAsia="Times New Roman" w:hAnsi="Times New Roman" w:cs="Times New Roman"/>
                <w:b/>
                <w:bCs/>
                <w:color w:val="000000" w:themeColor="text1"/>
                <w:sz w:val="24"/>
                <w:szCs w:val="24"/>
              </w:rPr>
              <w:t>Year</w:t>
            </w:r>
          </w:p>
        </w:tc>
        <w:tc>
          <w:tcPr>
            <w:tcW w:w="1320"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b/>
                <w:bCs/>
                <w:color w:val="000000" w:themeColor="text1"/>
                <w:sz w:val="24"/>
                <w:szCs w:val="24"/>
              </w:rPr>
            </w:pPr>
            <w:r w:rsidRPr="00F21EEB">
              <w:rPr>
                <w:rFonts w:ascii="Times New Roman" w:eastAsia="Times New Roman" w:hAnsi="Times New Roman" w:cs="Times New Roman"/>
                <w:b/>
                <w:bCs/>
                <w:color w:val="000000" w:themeColor="text1"/>
                <w:sz w:val="24"/>
                <w:szCs w:val="24"/>
              </w:rPr>
              <w:t>Current ratio</w:t>
            </w:r>
          </w:p>
        </w:tc>
        <w:tc>
          <w:tcPr>
            <w:tcW w:w="2009"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b/>
                <w:bCs/>
                <w:color w:val="000000" w:themeColor="text1"/>
                <w:sz w:val="24"/>
                <w:szCs w:val="24"/>
              </w:rPr>
            </w:pPr>
            <w:r w:rsidRPr="00F21EEB">
              <w:rPr>
                <w:rFonts w:ascii="Times New Roman" w:eastAsia="Times New Roman" w:hAnsi="Times New Roman" w:cs="Times New Roman"/>
                <w:b/>
                <w:bCs/>
                <w:color w:val="000000" w:themeColor="text1"/>
                <w:sz w:val="24"/>
                <w:szCs w:val="24"/>
              </w:rPr>
              <w:t>Formula</w:t>
            </w:r>
          </w:p>
        </w:tc>
        <w:tc>
          <w:tcPr>
            <w:tcW w:w="838"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b/>
                <w:bCs/>
                <w:color w:val="000000" w:themeColor="text1"/>
                <w:sz w:val="24"/>
                <w:szCs w:val="24"/>
              </w:rPr>
            </w:pPr>
            <w:r w:rsidRPr="00F21EEB">
              <w:rPr>
                <w:rFonts w:ascii="Times New Roman" w:eastAsia="Times New Roman" w:hAnsi="Times New Roman" w:cs="Times New Roman"/>
                <w:b/>
                <w:bCs/>
                <w:color w:val="000000" w:themeColor="text1"/>
                <w:sz w:val="24"/>
                <w:szCs w:val="24"/>
              </w:rPr>
              <w:t>Amount</w:t>
            </w:r>
          </w:p>
        </w:tc>
        <w:tc>
          <w:tcPr>
            <w:tcW w:w="251"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b/>
                <w:bCs/>
                <w:color w:val="000000" w:themeColor="text1"/>
                <w:sz w:val="24"/>
                <w:szCs w:val="24"/>
              </w:rPr>
            </w:pPr>
            <w:r w:rsidRPr="00F21EEB">
              <w:rPr>
                <w:rFonts w:ascii="Times New Roman" w:eastAsia="Times New Roman" w:hAnsi="Times New Roman" w:cs="Times New Roman"/>
                <w:b/>
                <w:bCs/>
                <w:color w:val="000000" w:themeColor="text1"/>
                <w:sz w:val="24"/>
                <w:szCs w:val="24"/>
              </w:rPr>
              <w:t>Ratio</w:t>
            </w:r>
          </w:p>
        </w:tc>
        <w:tc>
          <w:tcPr>
            <w:tcW w:w="353"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b/>
                <w:bCs/>
                <w:color w:val="000000" w:themeColor="text1"/>
                <w:sz w:val="24"/>
                <w:szCs w:val="24"/>
              </w:rPr>
            </w:pPr>
            <w:r w:rsidRPr="00F21EEB">
              <w:rPr>
                <w:rFonts w:ascii="Times New Roman" w:eastAsia="Times New Roman" w:hAnsi="Times New Roman" w:cs="Times New Roman"/>
                <w:b/>
                <w:bCs/>
                <w:color w:val="000000" w:themeColor="text1"/>
                <w:sz w:val="24"/>
                <w:szCs w:val="24"/>
              </w:rPr>
              <w:t>Growth</w:t>
            </w:r>
          </w:p>
        </w:tc>
      </w:tr>
      <w:tr w:rsidR="00F21EEB" w:rsidRPr="00F21EEB" w:rsidTr="00F21EEB">
        <w:trPr>
          <w:trHeight w:val="315"/>
          <w:jc w:val="center"/>
        </w:trPr>
        <w:tc>
          <w:tcPr>
            <w:tcW w:w="228" w:type="pct"/>
            <w:tcBorders>
              <w:top w:val="nil"/>
              <w:left w:val="single" w:sz="4" w:space="0" w:color="auto"/>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2021</w:t>
            </w:r>
          </w:p>
        </w:tc>
        <w:tc>
          <w:tcPr>
            <w:tcW w:w="1320"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Current asset</w:t>
            </w:r>
          </w:p>
        </w:tc>
        <w:tc>
          <w:tcPr>
            <w:tcW w:w="2009"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(Current Assets /Current Liabilities)</w:t>
            </w:r>
          </w:p>
        </w:tc>
        <w:tc>
          <w:tcPr>
            <w:tcW w:w="838"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             17,401.00</w:t>
            </w:r>
          </w:p>
        </w:tc>
        <w:tc>
          <w:tcPr>
            <w:tcW w:w="251"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0.70</w:t>
            </w:r>
          </w:p>
        </w:tc>
        <w:tc>
          <w:tcPr>
            <w:tcW w:w="353"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-0.08</w:t>
            </w:r>
          </w:p>
        </w:tc>
      </w:tr>
      <w:tr w:rsidR="00F21EEB" w:rsidRPr="00F21EEB" w:rsidTr="00F21EEB">
        <w:trPr>
          <w:trHeight w:val="315"/>
          <w:jc w:val="center"/>
        </w:trPr>
        <w:tc>
          <w:tcPr>
            <w:tcW w:w="228" w:type="pct"/>
            <w:tcBorders>
              <w:top w:val="nil"/>
              <w:left w:val="single" w:sz="4" w:space="0" w:color="auto"/>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c>
          <w:tcPr>
            <w:tcW w:w="1320"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Current liability</w:t>
            </w:r>
          </w:p>
        </w:tc>
        <w:tc>
          <w:tcPr>
            <w:tcW w:w="2009" w:type="pct"/>
            <w:vMerge/>
            <w:tcBorders>
              <w:top w:val="nil"/>
              <w:left w:val="single" w:sz="4" w:space="0" w:color="auto"/>
              <w:bottom w:val="single" w:sz="4" w:space="0" w:color="auto"/>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c>
          <w:tcPr>
            <w:tcW w:w="838"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             24,778.00</w:t>
            </w:r>
          </w:p>
        </w:tc>
        <w:tc>
          <w:tcPr>
            <w:tcW w:w="251" w:type="pct"/>
            <w:vMerge/>
            <w:tcBorders>
              <w:top w:val="nil"/>
              <w:left w:val="single" w:sz="4" w:space="0" w:color="auto"/>
              <w:bottom w:val="single" w:sz="4" w:space="0" w:color="auto"/>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c>
          <w:tcPr>
            <w:tcW w:w="353" w:type="pct"/>
            <w:vMerge/>
            <w:tcBorders>
              <w:top w:val="nil"/>
              <w:left w:val="single" w:sz="4" w:space="0" w:color="auto"/>
              <w:bottom w:val="single" w:sz="4" w:space="0" w:color="auto"/>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r>
      <w:tr w:rsidR="00F21EEB" w:rsidRPr="00F21EEB" w:rsidTr="00F21EEB">
        <w:trPr>
          <w:trHeight w:val="315"/>
          <w:jc w:val="center"/>
        </w:trPr>
        <w:tc>
          <w:tcPr>
            <w:tcW w:w="228" w:type="pct"/>
            <w:tcBorders>
              <w:top w:val="nil"/>
              <w:left w:val="single" w:sz="4" w:space="0" w:color="auto"/>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2020</w:t>
            </w:r>
          </w:p>
        </w:tc>
        <w:tc>
          <w:tcPr>
            <w:tcW w:w="1320"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Current asset</w:t>
            </w:r>
          </w:p>
        </w:tc>
        <w:tc>
          <w:tcPr>
            <w:tcW w:w="2009" w:type="pct"/>
            <w:vMerge/>
            <w:tcBorders>
              <w:top w:val="nil"/>
              <w:left w:val="single" w:sz="4" w:space="0" w:color="auto"/>
              <w:bottom w:val="single" w:sz="4" w:space="0" w:color="auto"/>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c>
          <w:tcPr>
            <w:tcW w:w="838"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             16,157.00</w:t>
            </w:r>
          </w:p>
        </w:tc>
        <w:tc>
          <w:tcPr>
            <w:tcW w:w="251"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0.78</w:t>
            </w:r>
          </w:p>
        </w:tc>
        <w:tc>
          <w:tcPr>
            <w:tcW w:w="353" w:type="pct"/>
            <w:vMerge/>
            <w:tcBorders>
              <w:top w:val="nil"/>
              <w:left w:val="single" w:sz="4" w:space="0" w:color="auto"/>
              <w:bottom w:val="single" w:sz="4" w:space="0" w:color="auto"/>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r>
      <w:tr w:rsidR="00F21EEB" w:rsidRPr="00F21EEB" w:rsidTr="00F21EEB">
        <w:trPr>
          <w:trHeight w:val="315"/>
          <w:jc w:val="center"/>
        </w:trPr>
        <w:tc>
          <w:tcPr>
            <w:tcW w:w="228" w:type="pct"/>
            <w:tcBorders>
              <w:top w:val="nil"/>
              <w:left w:val="single" w:sz="4" w:space="0" w:color="auto"/>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c>
          <w:tcPr>
            <w:tcW w:w="1320"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Current liability</w:t>
            </w:r>
          </w:p>
        </w:tc>
        <w:tc>
          <w:tcPr>
            <w:tcW w:w="2009" w:type="pct"/>
            <w:vMerge/>
            <w:tcBorders>
              <w:top w:val="nil"/>
              <w:left w:val="single" w:sz="4" w:space="0" w:color="auto"/>
              <w:bottom w:val="single" w:sz="4" w:space="0" w:color="auto"/>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c>
          <w:tcPr>
            <w:tcW w:w="838"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 xml:space="preserve">€             </w:t>
            </w:r>
            <w:r w:rsidRPr="00F21EEB">
              <w:rPr>
                <w:rFonts w:ascii="Times New Roman" w:eastAsia="Times New Roman" w:hAnsi="Times New Roman" w:cs="Times New Roman"/>
                <w:color w:val="000000" w:themeColor="text1"/>
                <w:sz w:val="24"/>
                <w:szCs w:val="24"/>
              </w:rPr>
              <w:lastRenderedPageBreak/>
              <w:t>20,592.00</w:t>
            </w:r>
          </w:p>
        </w:tc>
        <w:tc>
          <w:tcPr>
            <w:tcW w:w="251" w:type="pct"/>
            <w:vMerge/>
            <w:tcBorders>
              <w:top w:val="nil"/>
              <w:left w:val="single" w:sz="4" w:space="0" w:color="auto"/>
              <w:bottom w:val="single" w:sz="4" w:space="0" w:color="auto"/>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c>
          <w:tcPr>
            <w:tcW w:w="353" w:type="pct"/>
            <w:vMerge/>
            <w:tcBorders>
              <w:top w:val="nil"/>
              <w:left w:val="single" w:sz="4" w:space="0" w:color="auto"/>
              <w:bottom w:val="single" w:sz="4" w:space="0" w:color="auto"/>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r>
      <w:tr w:rsidR="00F21EEB" w:rsidRPr="00F21EEB" w:rsidTr="00F21EEB">
        <w:trPr>
          <w:trHeight w:val="315"/>
          <w:jc w:val="center"/>
        </w:trPr>
        <w:tc>
          <w:tcPr>
            <w:tcW w:w="228" w:type="pct"/>
            <w:tcBorders>
              <w:top w:val="nil"/>
              <w:left w:val="single" w:sz="4" w:space="0" w:color="auto"/>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lastRenderedPageBreak/>
              <w:t>2019</w:t>
            </w:r>
          </w:p>
        </w:tc>
        <w:tc>
          <w:tcPr>
            <w:tcW w:w="1320"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Current asset</w:t>
            </w:r>
          </w:p>
        </w:tc>
        <w:tc>
          <w:tcPr>
            <w:tcW w:w="2009" w:type="pct"/>
            <w:vMerge/>
            <w:tcBorders>
              <w:top w:val="nil"/>
              <w:left w:val="single" w:sz="4" w:space="0" w:color="auto"/>
              <w:bottom w:val="single" w:sz="4" w:space="0" w:color="auto"/>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c>
          <w:tcPr>
            <w:tcW w:w="838"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             16,430.00</w:t>
            </w:r>
          </w:p>
        </w:tc>
        <w:tc>
          <w:tcPr>
            <w:tcW w:w="251"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0.78</w:t>
            </w:r>
          </w:p>
        </w:tc>
        <w:tc>
          <w:tcPr>
            <w:tcW w:w="353"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0.00</w:t>
            </w:r>
          </w:p>
        </w:tc>
      </w:tr>
      <w:tr w:rsidR="00F21EEB" w:rsidRPr="00F21EEB" w:rsidTr="00F21EEB">
        <w:trPr>
          <w:trHeight w:val="315"/>
          <w:jc w:val="center"/>
        </w:trPr>
        <w:tc>
          <w:tcPr>
            <w:tcW w:w="228" w:type="pct"/>
            <w:tcBorders>
              <w:top w:val="nil"/>
              <w:left w:val="single" w:sz="4" w:space="0" w:color="auto"/>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c>
          <w:tcPr>
            <w:tcW w:w="1320"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Current liability</w:t>
            </w:r>
          </w:p>
        </w:tc>
        <w:tc>
          <w:tcPr>
            <w:tcW w:w="2009" w:type="pct"/>
            <w:vMerge/>
            <w:tcBorders>
              <w:top w:val="nil"/>
              <w:left w:val="single" w:sz="4" w:space="0" w:color="auto"/>
              <w:bottom w:val="single" w:sz="4" w:space="0" w:color="auto"/>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c>
          <w:tcPr>
            <w:tcW w:w="838"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             20,978.00</w:t>
            </w:r>
          </w:p>
        </w:tc>
        <w:tc>
          <w:tcPr>
            <w:tcW w:w="251" w:type="pct"/>
            <w:vMerge/>
            <w:tcBorders>
              <w:top w:val="nil"/>
              <w:left w:val="single" w:sz="4" w:space="0" w:color="auto"/>
              <w:bottom w:val="single" w:sz="4" w:space="0" w:color="auto"/>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c>
          <w:tcPr>
            <w:tcW w:w="353" w:type="pct"/>
            <w:vMerge/>
            <w:tcBorders>
              <w:top w:val="nil"/>
              <w:left w:val="single" w:sz="4" w:space="0" w:color="auto"/>
              <w:bottom w:val="single" w:sz="4" w:space="0" w:color="auto"/>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r>
      <w:tr w:rsidR="00F21EEB" w:rsidRPr="00F21EEB" w:rsidTr="00F21EEB">
        <w:trPr>
          <w:trHeight w:val="315"/>
          <w:jc w:val="center"/>
        </w:trPr>
        <w:tc>
          <w:tcPr>
            <w:tcW w:w="228" w:type="pct"/>
            <w:tcBorders>
              <w:top w:val="nil"/>
              <w:left w:val="single" w:sz="4" w:space="0" w:color="auto"/>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2018</w:t>
            </w:r>
          </w:p>
        </w:tc>
        <w:tc>
          <w:tcPr>
            <w:tcW w:w="1320"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Current asset</w:t>
            </w:r>
          </w:p>
        </w:tc>
        <w:tc>
          <w:tcPr>
            <w:tcW w:w="2009" w:type="pct"/>
            <w:vMerge/>
            <w:tcBorders>
              <w:top w:val="nil"/>
              <w:left w:val="single" w:sz="4" w:space="0" w:color="auto"/>
              <w:bottom w:val="single" w:sz="4" w:space="0" w:color="auto"/>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c>
          <w:tcPr>
            <w:tcW w:w="838"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             15,478.00</w:t>
            </w:r>
          </w:p>
        </w:tc>
        <w:tc>
          <w:tcPr>
            <w:tcW w:w="251"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0.77</w:t>
            </w:r>
          </w:p>
        </w:tc>
        <w:tc>
          <w:tcPr>
            <w:tcW w:w="353"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0.02</w:t>
            </w:r>
          </w:p>
        </w:tc>
      </w:tr>
      <w:tr w:rsidR="00F21EEB" w:rsidRPr="00F21EEB" w:rsidTr="00F21EEB">
        <w:trPr>
          <w:trHeight w:val="315"/>
          <w:jc w:val="center"/>
        </w:trPr>
        <w:tc>
          <w:tcPr>
            <w:tcW w:w="228" w:type="pct"/>
            <w:tcBorders>
              <w:top w:val="nil"/>
              <w:left w:val="single" w:sz="4" w:space="0" w:color="auto"/>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c>
          <w:tcPr>
            <w:tcW w:w="1320"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Current liability</w:t>
            </w:r>
          </w:p>
        </w:tc>
        <w:tc>
          <w:tcPr>
            <w:tcW w:w="2009" w:type="pct"/>
            <w:vMerge/>
            <w:tcBorders>
              <w:top w:val="nil"/>
              <w:left w:val="single" w:sz="4" w:space="0" w:color="auto"/>
              <w:bottom w:val="single" w:sz="4" w:space="0" w:color="auto"/>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c>
          <w:tcPr>
            <w:tcW w:w="838"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             20,150.00</w:t>
            </w:r>
          </w:p>
        </w:tc>
        <w:tc>
          <w:tcPr>
            <w:tcW w:w="251" w:type="pct"/>
            <w:vMerge/>
            <w:tcBorders>
              <w:top w:val="nil"/>
              <w:left w:val="single" w:sz="4" w:space="0" w:color="auto"/>
              <w:bottom w:val="single" w:sz="4" w:space="0" w:color="auto"/>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c>
          <w:tcPr>
            <w:tcW w:w="353" w:type="pct"/>
            <w:vMerge/>
            <w:tcBorders>
              <w:top w:val="nil"/>
              <w:left w:val="single" w:sz="4" w:space="0" w:color="auto"/>
              <w:bottom w:val="single" w:sz="4" w:space="0" w:color="auto"/>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r>
      <w:tr w:rsidR="00F21EEB" w:rsidRPr="00F21EEB" w:rsidTr="00F21EEB">
        <w:trPr>
          <w:trHeight w:val="315"/>
          <w:jc w:val="center"/>
        </w:trPr>
        <w:tc>
          <w:tcPr>
            <w:tcW w:w="228" w:type="pct"/>
            <w:tcBorders>
              <w:top w:val="nil"/>
              <w:left w:val="single" w:sz="4" w:space="0" w:color="auto"/>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2017</w:t>
            </w:r>
          </w:p>
        </w:tc>
        <w:tc>
          <w:tcPr>
            <w:tcW w:w="1320"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Current asset</w:t>
            </w:r>
          </w:p>
        </w:tc>
        <w:tc>
          <w:tcPr>
            <w:tcW w:w="2009" w:type="pct"/>
            <w:vMerge/>
            <w:tcBorders>
              <w:top w:val="nil"/>
              <w:left w:val="single" w:sz="4" w:space="0" w:color="auto"/>
              <w:bottom w:val="single" w:sz="4" w:space="0" w:color="auto"/>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c>
          <w:tcPr>
            <w:tcW w:w="838"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             16,980.00</w:t>
            </w:r>
          </w:p>
        </w:tc>
        <w:tc>
          <w:tcPr>
            <w:tcW w:w="251"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0.72</w:t>
            </w:r>
          </w:p>
        </w:tc>
        <w:tc>
          <w:tcPr>
            <w:tcW w:w="353"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0.05</w:t>
            </w:r>
          </w:p>
        </w:tc>
      </w:tr>
      <w:tr w:rsidR="00F21EEB" w:rsidRPr="00F21EEB" w:rsidTr="00F21EEB">
        <w:trPr>
          <w:trHeight w:val="315"/>
          <w:jc w:val="center"/>
        </w:trPr>
        <w:tc>
          <w:tcPr>
            <w:tcW w:w="228" w:type="pct"/>
            <w:tcBorders>
              <w:top w:val="nil"/>
              <w:left w:val="single" w:sz="4" w:space="0" w:color="auto"/>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c>
          <w:tcPr>
            <w:tcW w:w="1320"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Current liability</w:t>
            </w:r>
          </w:p>
        </w:tc>
        <w:tc>
          <w:tcPr>
            <w:tcW w:w="2009" w:type="pct"/>
            <w:vMerge/>
            <w:tcBorders>
              <w:top w:val="nil"/>
              <w:left w:val="single" w:sz="4" w:space="0" w:color="auto"/>
              <w:bottom w:val="single" w:sz="4" w:space="0" w:color="auto"/>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c>
          <w:tcPr>
            <w:tcW w:w="838"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             23,587.00</w:t>
            </w:r>
          </w:p>
        </w:tc>
        <w:tc>
          <w:tcPr>
            <w:tcW w:w="251" w:type="pct"/>
            <w:vMerge/>
            <w:tcBorders>
              <w:top w:val="nil"/>
              <w:left w:val="single" w:sz="4" w:space="0" w:color="auto"/>
              <w:bottom w:val="single" w:sz="4" w:space="0" w:color="auto"/>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c>
          <w:tcPr>
            <w:tcW w:w="353" w:type="pct"/>
            <w:vMerge/>
            <w:tcBorders>
              <w:top w:val="nil"/>
              <w:left w:val="single" w:sz="4" w:space="0" w:color="auto"/>
              <w:bottom w:val="single" w:sz="4" w:space="0" w:color="auto"/>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r>
      <w:tr w:rsidR="00F21EEB" w:rsidRPr="00F21EEB" w:rsidTr="00F21EEB">
        <w:trPr>
          <w:trHeight w:val="315"/>
          <w:jc w:val="center"/>
        </w:trPr>
        <w:tc>
          <w:tcPr>
            <w:tcW w:w="228" w:type="pct"/>
            <w:tcBorders>
              <w:top w:val="nil"/>
              <w:left w:val="single" w:sz="4" w:space="0" w:color="auto"/>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b/>
                <w:bCs/>
                <w:color w:val="000000" w:themeColor="text1"/>
                <w:sz w:val="24"/>
                <w:szCs w:val="24"/>
              </w:rPr>
            </w:pPr>
            <w:r w:rsidRPr="00F21EEB">
              <w:rPr>
                <w:rFonts w:ascii="Times New Roman" w:eastAsia="Times New Roman" w:hAnsi="Times New Roman" w:cs="Times New Roman"/>
                <w:b/>
                <w:bCs/>
                <w:color w:val="000000" w:themeColor="text1"/>
                <w:sz w:val="24"/>
                <w:szCs w:val="24"/>
              </w:rPr>
              <w:t>Year</w:t>
            </w:r>
          </w:p>
        </w:tc>
        <w:tc>
          <w:tcPr>
            <w:tcW w:w="1320"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b/>
                <w:bCs/>
                <w:color w:val="000000" w:themeColor="text1"/>
                <w:sz w:val="24"/>
                <w:szCs w:val="24"/>
              </w:rPr>
            </w:pPr>
            <w:r w:rsidRPr="00F21EEB">
              <w:rPr>
                <w:rFonts w:ascii="Times New Roman" w:eastAsia="Times New Roman" w:hAnsi="Times New Roman" w:cs="Times New Roman"/>
                <w:b/>
                <w:bCs/>
                <w:color w:val="000000" w:themeColor="text1"/>
                <w:sz w:val="24"/>
                <w:szCs w:val="24"/>
              </w:rPr>
              <w:t>Quick ratio</w:t>
            </w:r>
          </w:p>
        </w:tc>
        <w:tc>
          <w:tcPr>
            <w:tcW w:w="2009"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b/>
                <w:bCs/>
                <w:color w:val="000000" w:themeColor="text1"/>
                <w:sz w:val="24"/>
                <w:szCs w:val="24"/>
              </w:rPr>
            </w:pPr>
            <w:r w:rsidRPr="00F21EEB">
              <w:rPr>
                <w:rFonts w:ascii="Times New Roman" w:eastAsia="Times New Roman" w:hAnsi="Times New Roman" w:cs="Times New Roman"/>
                <w:b/>
                <w:bCs/>
                <w:color w:val="000000" w:themeColor="text1"/>
                <w:sz w:val="24"/>
                <w:szCs w:val="24"/>
              </w:rPr>
              <w:t>Formula</w:t>
            </w:r>
          </w:p>
        </w:tc>
        <w:tc>
          <w:tcPr>
            <w:tcW w:w="838"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b/>
                <w:bCs/>
                <w:color w:val="000000" w:themeColor="text1"/>
                <w:sz w:val="24"/>
                <w:szCs w:val="24"/>
              </w:rPr>
            </w:pPr>
            <w:r w:rsidRPr="00F21EEB">
              <w:rPr>
                <w:rFonts w:ascii="Times New Roman" w:eastAsia="Times New Roman" w:hAnsi="Times New Roman" w:cs="Times New Roman"/>
                <w:b/>
                <w:bCs/>
                <w:color w:val="000000" w:themeColor="text1"/>
                <w:sz w:val="24"/>
                <w:szCs w:val="24"/>
              </w:rPr>
              <w:t>Amount</w:t>
            </w:r>
          </w:p>
        </w:tc>
        <w:tc>
          <w:tcPr>
            <w:tcW w:w="251"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b/>
                <w:bCs/>
                <w:color w:val="000000" w:themeColor="text1"/>
                <w:sz w:val="24"/>
                <w:szCs w:val="24"/>
              </w:rPr>
            </w:pPr>
            <w:r w:rsidRPr="00F21EEB">
              <w:rPr>
                <w:rFonts w:ascii="Times New Roman" w:eastAsia="Times New Roman" w:hAnsi="Times New Roman" w:cs="Times New Roman"/>
                <w:b/>
                <w:bCs/>
                <w:color w:val="000000" w:themeColor="text1"/>
                <w:sz w:val="24"/>
                <w:szCs w:val="24"/>
              </w:rPr>
              <w:t>Ratio</w:t>
            </w:r>
          </w:p>
        </w:tc>
        <w:tc>
          <w:tcPr>
            <w:tcW w:w="353"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b/>
                <w:bCs/>
                <w:color w:val="000000" w:themeColor="text1"/>
                <w:sz w:val="24"/>
                <w:szCs w:val="24"/>
              </w:rPr>
            </w:pPr>
            <w:r w:rsidRPr="00F21EEB">
              <w:rPr>
                <w:rFonts w:ascii="Times New Roman" w:eastAsia="Times New Roman" w:hAnsi="Times New Roman" w:cs="Times New Roman"/>
                <w:b/>
                <w:bCs/>
                <w:color w:val="000000" w:themeColor="text1"/>
                <w:sz w:val="24"/>
                <w:szCs w:val="24"/>
              </w:rPr>
              <w:t>Growth</w:t>
            </w:r>
          </w:p>
        </w:tc>
      </w:tr>
      <w:tr w:rsidR="00F21EEB" w:rsidRPr="00F21EEB" w:rsidTr="00F21EEB">
        <w:trPr>
          <w:trHeight w:val="315"/>
          <w:jc w:val="center"/>
        </w:trPr>
        <w:tc>
          <w:tcPr>
            <w:tcW w:w="228" w:type="pct"/>
            <w:tcBorders>
              <w:top w:val="nil"/>
              <w:left w:val="single" w:sz="4" w:space="0" w:color="auto"/>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2021</w:t>
            </w:r>
          </w:p>
        </w:tc>
        <w:tc>
          <w:tcPr>
            <w:tcW w:w="1320"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Current assets-inventory</w:t>
            </w:r>
          </w:p>
        </w:tc>
        <w:tc>
          <w:tcPr>
            <w:tcW w:w="2009"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(Current Assets- Inventories /Current Liabilities)</w:t>
            </w:r>
          </w:p>
        </w:tc>
        <w:tc>
          <w:tcPr>
            <w:tcW w:w="838"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             12,718.00</w:t>
            </w:r>
          </w:p>
        </w:tc>
        <w:tc>
          <w:tcPr>
            <w:tcW w:w="251"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0.51</w:t>
            </w:r>
          </w:p>
        </w:tc>
        <w:tc>
          <w:tcPr>
            <w:tcW w:w="353"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-0.05</w:t>
            </w:r>
          </w:p>
        </w:tc>
      </w:tr>
      <w:tr w:rsidR="00F21EEB" w:rsidRPr="00F21EEB" w:rsidTr="00F21EEB">
        <w:trPr>
          <w:trHeight w:val="315"/>
          <w:jc w:val="center"/>
        </w:trPr>
        <w:tc>
          <w:tcPr>
            <w:tcW w:w="228" w:type="pct"/>
            <w:tcBorders>
              <w:top w:val="nil"/>
              <w:left w:val="single" w:sz="4" w:space="0" w:color="auto"/>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c>
          <w:tcPr>
            <w:tcW w:w="1320"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Current liability</w:t>
            </w:r>
          </w:p>
        </w:tc>
        <w:tc>
          <w:tcPr>
            <w:tcW w:w="2009" w:type="pct"/>
            <w:vMerge/>
            <w:tcBorders>
              <w:top w:val="nil"/>
              <w:left w:val="single" w:sz="4" w:space="0" w:color="auto"/>
              <w:bottom w:val="single" w:sz="4" w:space="0" w:color="auto"/>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c>
          <w:tcPr>
            <w:tcW w:w="838"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             24,778.00</w:t>
            </w:r>
          </w:p>
        </w:tc>
        <w:tc>
          <w:tcPr>
            <w:tcW w:w="251" w:type="pct"/>
            <w:vMerge/>
            <w:tcBorders>
              <w:top w:val="nil"/>
              <w:left w:val="single" w:sz="4" w:space="0" w:color="auto"/>
              <w:bottom w:val="single" w:sz="4" w:space="0" w:color="auto"/>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c>
          <w:tcPr>
            <w:tcW w:w="353" w:type="pct"/>
            <w:vMerge/>
            <w:tcBorders>
              <w:top w:val="nil"/>
              <w:left w:val="single" w:sz="4" w:space="0" w:color="auto"/>
              <w:bottom w:val="single" w:sz="4" w:space="0" w:color="auto"/>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r>
      <w:tr w:rsidR="00F21EEB" w:rsidRPr="00F21EEB" w:rsidTr="00F21EEB">
        <w:trPr>
          <w:trHeight w:val="315"/>
          <w:jc w:val="center"/>
        </w:trPr>
        <w:tc>
          <w:tcPr>
            <w:tcW w:w="228" w:type="pct"/>
            <w:tcBorders>
              <w:top w:val="nil"/>
              <w:left w:val="single" w:sz="4" w:space="0" w:color="auto"/>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2020</w:t>
            </w:r>
          </w:p>
        </w:tc>
        <w:tc>
          <w:tcPr>
            <w:tcW w:w="1320"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Current assets-inventory</w:t>
            </w:r>
          </w:p>
        </w:tc>
        <w:tc>
          <w:tcPr>
            <w:tcW w:w="2009" w:type="pct"/>
            <w:vMerge/>
            <w:tcBorders>
              <w:top w:val="nil"/>
              <w:left w:val="single" w:sz="4" w:space="0" w:color="auto"/>
              <w:bottom w:val="single" w:sz="4" w:space="0" w:color="auto"/>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c>
          <w:tcPr>
            <w:tcW w:w="838"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             11,695.00</w:t>
            </w:r>
          </w:p>
        </w:tc>
        <w:tc>
          <w:tcPr>
            <w:tcW w:w="251"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0.57</w:t>
            </w:r>
          </w:p>
        </w:tc>
        <w:tc>
          <w:tcPr>
            <w:tcW w:w="353" w:type="pct"/>
            <w:vMerge/>
            <w:tcBorders>
              <w:top w:val="nil"/>
              <w:left w:val="single" w:sz="4" w:space="0" w:color="auto"/>
              <w:bottom w:val="single" w:sz="4" w:space="0" w:color="auto"/>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r>
      <w:tr w:rsidR="00F21EEB" w:rsidRPr="00F21EEB" w:rsidTr="00F21EEB">
        <w:trPr>
          <w:trHeight w:val="315"/>
          <w:jc w:val="center"/>
        </w:trPr>
        <w:tc>
          <w:tcPr>
            <w:tcW w:w="228" w:type="pct"/>
            <w:tcBorders>
              <w:top w:val="nil"/>
              <w:left w:val="single" w:sz="4" w:space="0" w:color="auto"/>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c>
          <w:tcPr>
            <w:tcW w:w="1320"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Current liability</w:t>
            </w:r>
          </w:p>
        </w:tc>
        <w:tc>
          <w:tcPr>
            <w:tcW w:w="2009" w:type="pct"/>
            <w:vMerge/>
            <w:tcBorders>
              <w:top w:val="nil"/>
              <w:left w:val="single" w:sz="4" w:space="0" w:color="auto"/>
              <w:bottom w:val="single" w:sz="4" w:space="0" w:color="auto"/>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c>
          <w:tcPr>
            <w:tcW w:w="838"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             20,592.00</w:t>
            </w:r>
          </w:p>
        </w:tc>
        <w:tc>
          <w:tcPr>
            <w:tcW w:w="251" w:type="pct"/>
            <w:vMerge/>
            <w:tcBorders>
              <w:top w:val="nil"/>
              <w:left w:val="single" w:sz="4" w:space="0" w:color="auto"/>
              <w:bottom w:val="single" w:sz="4" w:space="0" w:color="auto"/>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c>
          <w:tcPr>
            <w:tcW w:w="353" w:type="pct"/>
            <w:vMerge/>
            <w:tcBorders>
              <w:top w:val="nil"/>
              <w:left w:val="single" w:sz="4" w:space="0" w:color="auto"/>
              <w:bottom w:val="single" w:sz="4" w:space="0" w:color="auto"/>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r>
      <w:tr w:rsidR="00F21EEB" w:rsidRPr="00F21EEB" w:rsidTr="00F21EEB">
        <w:trPr>
          <w:trHeight w:val="315"/>
          <w:jc w:val="center"/>
        </w:trPr>
        <w:tc>
          <w:tcPr>
            <w:tcW w:w="228" w:type="pct"/>
            <w:tcBorders>
              <w:top w:val="nil"/>
              <w:left w:val="single" w:sz="4" w:space="0" w:color="auto"/>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lastRenderedPageBreak/>
              <w:t>2019</w:t>
            </w:r>
          </w:p>
        </w:tc>
        <w:tc>
          <w:tcPr>
            <w:tcW w:w="1320"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Current assets-inventory</w:t>
            </w:r>
          </w:p>
        </w:tc>
        <w:tc>
          <w:tcPr>
            <w:tcW w:w="2009" w:type="pct"/>
            <w:vMerge/>
            <w:tcBorders>
              <w:top w:val="nil"/>
              <w:left w:val="single" w:sz="4" w:space="0" w:color="auto"/>
              <w:bottom w:val="single" w:sz="4" w:space="0" w:color="auto"/>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c>
          <w:tcPr>
            <w:tcW w:w="838"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             12,266.00</w:t>
            </w:r>
          </w:p>
        </w:tc>
        <w:tc>
          <w:tcPr>
            <w:tcW w:w="251"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0.58</w:t>
            </w:r>
          </w:p>
        </w:tc>
        <w:tc>
          <w:tcPr>
            <w:tcW w:w="353"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-0.02</w:t>
            </w:r>
          </w:p>
        </w:tc>
      </w:tr>
      <w:tr w:rsidR="00F21EEB" w:rsidRPr="00F21EEB" w:rsidTr="00F21EEB">
        <w:trPr>
          <w:trHeight w:val="315"/>
          <w:jc w:val="center"/>
        </w:trPr>
        <w:tc>
          <w:tcPr>
            <w:tcW w:w="228" w:type="pct"/>
            <w:tcBorders>
              <w:top w:val="nil"/>
              <w:left w:val="single" w:sz="4" w:space="0" w:color="auto"/>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c>
          <w:tcPr>
            <w:tcW w:w="1320"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Current liability</w:t>
            </w:r>
          </w:p>
        </w:tc>
        <w:tc>
          <w:tcPr>
            <w:tcW w:w="2009" w:type="pct"/>
            <w:vMerge/>
            <w:tcBorders>
              <w:top w:val="nil"/>
              <w:left w:val="single" w:sz="4" w:space="0" w:color="auto"/>
              <w:bottom w:val="single" w:sz="4" w:space="0" w:color="auto"/>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c>
          <w:tcPr>
            <w:tcW w:w="838"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             20,978.00</w:t>
            </w:r>
          </w:p>
        </w:tc>
        <w:tc>
          <w:tcPr>
            <w:tcW w:w="251" w:type="pct"/>
            <w:vMerge/>
            <w:tcBorders>
              <w:top w:val="nil"/>
              <w:left w:val="single" w:sz="4" w:space="0" w:color="auto"/>
              <w:bottom w:val="single" w:sz="4" w:space="0" w:color="auto"/>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c>
          <w:tcPr>
            <w:tcW w:w="353" w:type="pct"/>
            <w:vMerge/>
            <w:tcBorders>
              <w:top w:val="nil"/>
              <w:left w:val="single" w:sz="4" w:space="0" w:color="auto"/>
              <w:bottom w:val="single" w:sz="4" w:space="0" w:color="auto"/>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r>
      <w:tr w:rsidR="00F21EEB" w:rsidRPr="00F21EEB" w:rsidTr="00F21EEB">
        <w:trPr>
          <w:trHeight w:val="315"/>
          <w:jc w:val="center"/>
        </w:trPr>
        <w:tc>
          <w:tcPr>
            <w:tcW w:w="228" w:type="pct"/>
            <w:tcBorders>
              <w:top w:val="nil"/>
              <w:left w:val="single" w:sz="4" w:space="0" w:color="auto"/>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2018</w:t>
            </w:r>
          </w:p>
        </w:tc>
        <w:tc>
          <w:tcPr>
            <w:tcW w:w="1320"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Current assets-inventory</w:t>
            </w:r>
          </w:p>
        </w:tc>
        <w:tc>
          <w:tcPr>
            <w:tcW w:w="2009" w:type="pct"/>
            <w:vMerge/>
            <w:tcBorders>
              <w:top w:val="nil"/>
              <w:left w:val="single" w:sz="4" w:space="0" w:color="auto"/>
              <w:bottom w:val="single" w:sz="4" w:space="0" w:color="auto"/>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c>
          <w:tcPr>
            <w:tcW w:w="838"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             11,177.00</w:t>
            </w:r>
          </w:p>
        </w:tc>
        <w:tc>
          <w:tcPr>
            <w:tcW w:w="251"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0.55</w:t>
            </w:r>
          </w:p>
        </w:tc>
        <w:tc>
          <w:tcPr>
            <w:tcW w:w="353"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0.03</w:t>
            </w:r>
          </w:p>
        </w:tc>
      </w:tr>
      <w:tr w:rsidR="00F21EEB" w:rsidRPr="00F21EEB" w:rsidTr="00F21EEB">
        <w:trPr>
          <w:trHeight w:val="315"/>
          <w:jc w:val="center"/>
        </w:trPr>
        <w:tc>
          <w:tcPr>
            <w:tcW w:w="228" w:type="pct"/>
            <w:tcBorders>
              <w:top w:val="nil"/>
              <w:left w:val="single" w:sz="4" w:space="0" w:color="auto"/>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c>
          <w:tcPr>
            <w:tcW w:w="1320"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Current liability</w:t>
            </w:r>
          </w:p>
        </w:tc>
        <w:tc>
          <w:tcPr>
            <w:tcW w:w="2009" w:type="pct"/>
            <w:vMerge/>
            <w:tcBorders>
              <w:top w:val="nil"/>
              <w:left w:val="single" w:sz="4" w:space="0" w:color="auto"/>
              <w:bottom w:val="single" w:sz="4" w:space="0" w:color="auto"/>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c>
          <w:tcPr>
            <w:tcW w:w="838"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             20,150.00</w:t>
            </w:r>
          </w:p>
        </w:tc>
        <w:tc>
          <w:tcPr>
            <w:tcW w:w="251" w:type="pct"/>
            <w:vMerge/>
            <w:tcBorders>
              <w:top w:val="nil"/>
              <w:left w:val="single" w:sz="4" w:space="0" w:color="auto"/>
              <w:bottom w:val="single" w:sz="4" w:space="0" w:color="auto"/>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c>
          <w:tcPr>
            <w:tcW w:w="353" w:type="pct"/>
            <w:vMerge/>
            <w:tcBorders>
              <w:top w:val="nil"/>
              <w:left w:val="single" w:sz="4" w:space="0" w:color="auto"/>
              <w:bottom w:val="single" w:sz="4" w:space="0" w:color="auto"/>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r>
      <w:tr w:rsidR="00F21EEB" w:rsidRPr="00F21EEB" w:rsidTr="00F21EEB">
        <w:trPr>
          <w:trHeight w:val="315"/>
          <w:jc w:val="center"/>
        </w:trPr>
        <w:tc>
          <w:tcPr>
            <w:tcW w:w="228" w:type="pct"/>
            <w:tcBorders>
              <w:top w:val="nil"/>
              <w:left w:val="single" w:sz="4" w:space="0" w:color="auto"/>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2017</w:t>
            </w:r>
          </w:p>
        </w:tc>
        <w:tc>
          <w:tcPr>
            <w:tcW w:w="1320"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Current assets-inventory</w:t>
            </w:r>
          </w:p>
        </w:tc>
        <w:tc>
          <w:tcPr>
            <w:tcW w:w="2009" w:type="pct"/>
            <w:vMerge/>
            <w:tcBorders>
              <w:top w:val="nil"/>
              <w:left w:val="single" w:sz="4" w:space="0" w:color="auto"/>
              <w:bottom w:val="single" w:sz="4" w:space="0" w:color="auto"/>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c>
          <w:tcPr>
            <w:tcW w:w="838"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             13,018.00</w:t>
            </w:r>
          </w:p>
        </w:tc>
        <w:tc>
          <w:tcPr>
            <w:tcW w:w="251"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0.55</w:t>
            </w:r>
          </w:p>
        </w:tc>
        <w:tc>
          <w:tcPr>
            <w:tcW w:w="353"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0.00</w:t>
            </w:r>
          </w:p>
        </w:tc>
      </w:tr>
      <w:tr w:rsidR="00F21EEB" w:rsidRPr="00F21EEB" w:rsidTr="00F21EEB">
        <w:trPr>
          <w:trHeight w:val="315"/>
          <w:jc w:val="center"/>
        </w:trPr>
        <w:tc>
          <w:tcPr>
            <w:tcW w:w="228" w:type="pct"/>
            <w:tcBorders>
              <w:top w:val="nil"/>
              <w:left w:val="single" w:sz="4" w:space="0" w:color="auto"/>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c>
          <w:tcPr>
            <w:tcW w:w="1320"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Current liability</w:t>
            </w:r>
          </w:p>
        </w:tc>
        <w:tc>
          <w:tcPr>
            <w:tcW w:w="2009" w:type="pct"/>
            <w:vMerge/>
            <w:tcBorders>
              <w:top w:val="nil"/>
              <w:left w:val="single" w:sz="4" w:space="0" w:color="auto"/>
              <w:bottom w:val="single" w:sz="4" w:space="0" w:color="auto"/>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c>
          <w:tcPr>
            <w:tcW w:w="838"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             23,587.00</w:t>
            </w:r>
          </w:p>
        </w:tc>
        <w:tc>
          <w:tcPr>
            <w:tcW w:w="251" w:type="pct"/>
            <w:vMerge/>
            <w:tcBorders>
              <w:top w:val="nil"/>
              <w:left w:val="single" w:sz="4" w:space="0" w:color="auto"/>
              <w:bottom w:val="single" w:sz="4" w:space="0" w:color="auto"/>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c>
          <w:tcPr>
            <w:tcW w:w="353" w:type="pct"/>
            <w:vMerge/>
            <w:tcBorders>
              <w:top w:val="nil"/>
              <w:left w:val="single" w:sz="4" w:space="0" w:color="auto"/>
              <w:bottom w:val="single" w:sz="4" w:space="0" w:color="auto"/>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r>
      <w:tr w:rsidR="00F21EEB" w:rsidRPr="00F21EEB" w:rsidTr="00F21EEB">
        <w:trPr>
          <w:trHeight w:val="315"/>
          <w:jc w:val="center"/>
        </w:trPr>
        <w:tc>
          <w:tcPr>
            <w:tcW w:w="228" w:type="pct"/>
            <w:tcBorders>
              <w:top w:val="nil"/>
              <w:left w:val="single" w:sz="4" w:space="0" w:color="auto"/>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b/>
                <w:bCs/>
                <w:color w:val="000000" w:themeColor="text1"/>
                <w:sz w:val="24"/>
                <w:szCs w:val="24"/>
              </w:rPr>
            </w:pPr>
            <w:r w:rsidRPr="00F21EEB">
              <w:rPr>
                <w:rFonts w:ascii="Times New Roman" w:eastAsia="Times New Roman" w:hAnsi="Times New Roman" w:cs="Times New Roman"/>
                <w:b/>
                <w:bCs/>
                <w:color w:val="000000" w:themeColor="text1"/>
                <w:sz w:val="24"/>
                <w:szCs w:val="24"/>
              </w:rPr>
              <w:t>Year</w:t>
            </w:r>
          </w:p>
        </w:tc>
        <w:tc>
          <w:tcPr>
            <w:tcW w:w="1320"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b/>
                <w:bCs/>
                <w:color w:val="000000" w:themeColor="text1"/>
                <w:sz w:val="24"/>
                <w:szCs w:val="24"/>
              </w:rPr>
            </w:pPr>
            <w:r w:rsidRPr="00F21EEB">
              <w:rPr>
                <w:rFonts w:ascii="Times New Roman" w:eastAsia="Times New Roman" w:hAnsi="Times New Roman" w:cs="Times New Roman"/>
                <w:b/>
                <w:bCs/>
                <w:color w:val="000000" w:themeColor="text1"/>
                <w:sz w:val="24"/>
                <w:szCs w:val="24"/>
              </w:rPr>
              <w:t>Net working capital</w:t>
            </w:r>
          </w:p>
        </w:tc>
        <w:tc>
          <w:tcPr>
            <w:tcW w:w="2009"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b/>
                <w:bCs/>
                <w:color w:val="000000" w:themeColor="text1"/>
                <w:sz w:val="24"/>
                <w:szCs w:val="24"/>
              </w:rPr>
            </w:pPr>
            <w:r w:rsidRPr="00F21EEB">
              <w:rPr>
                <w:rFonts w:ascii="Times New Roman" w:eastAsia="Times New Roman" w:hAnsi="Times New Roman" w:cs="Times New Roman"/>
                <w:b/>
                <w:bCs/>
                <w:color w:val="000000" w:themeColor="text1"/>
                <w:sz w:val="24"/>
                <w:szCs w:val="24"/>
              </w:rPr>
              <w:t>Formula</w:t>
            </w:r>
          </w:p>
        </w:tc>
        <w:tc>
          <w:tcPr>
            <w:tcW w:w="838"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b/>
                <w:bCs/>
                <w:color w:val="000000" w:themeColor="text1"/>
                <w:sz w:val="24"/>
                <w:szCs w:val="24"/>
              </w:rPr>
            </w:pPr>
            <w:r w:rsidRPr="00F21EEB">
              <w:rPr>
                <w:rFonts w:ascii="Times New Roman" w:eastAsia="Times New Roman" w:hAnsi="Times New Roman" w:cs="Times New Roman"/>
                <w:b/>
                <w:bCs/>
                <w:color w:val="000000" w:themeColor="text1"/>
                <w:sz w:val="24"/>
                <w:szCs w:val="24"/>
              </w:rPr>
              <w:t>Amount</w:t>
            </w:r>
          </w:p>
        </w:tc>
        <w:tc>
          <w:tcPr>
            <w:tcW w:w="251"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b/>
                <w:bCs/>
                <w:color w:val="000000" w:themeColor="text1"/>
                <w:sz w:val="24"/>
                <w:szCs w:val="24"/>
              </w:rPr>
            </w:pPr>
            <w:r w:rsidRPr="00F21EEB">
              <w:rPr>
                <w:rFonts w:ascii="Times New Roman" w:eastAsia="Times New Roman" w:hAnsi="Times New Roman" w:cs="Times New Roman"/>
                <w:b/>
                <w:bCs/>
                <w:color w:val="000000" w:themeColor="text1"/>
                <w:sz w:val="24"/>
                <w:szCs w:val="24"/>
              </w:rPr>
              <w:t>Ratio</w:t>
            </w:r>
          </w:p>
        </w:tc>
        <w:tc>
          <w:tcPr>
            <w:tcW w:w="353"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b/>
                <w:bCs/>
                <w:color w:val="000000" w:themeColor="text1"/>
                <w:sz w:val="24"/>
                <w:szCs w:val="24"/>
              </w:rPr>
            </w:pPr>
            <w:r w:rsidRPr="00F21EEB">
              <w:rPr>
                <w:rFonts w:ascii="Times New Roman" w:eastAsia="Times New Roman" w:hAnsi="Times New Roman" w:cs="Times New Roman"/>
                <w:b/>
                <w:bCs/>
                <w:color w:val="000000" w:themeColor="text1"/>
                <w:sz w:val="24"/>
                <w:szCs w:val="24"/>
              </w:rPr>
              <w:t>Growth</w:t>
            </w:r>
          </w:p>
        </w:tc>
      </w:tr>
      <w:tr w:rsidR="00F21EEB" w:rsidRPr="00F21EEB" w:rsidTr="00F21EEB">
        <w:trPr>
          <w:trHeight w:val="315"/>
          <w:jc w:val="center"/>
        </w:trPr>
        <w:tc>
          <w:tcPr>
            <w:tcW w:w="228" w:type="pct"/>
            <w:tcBorders>
              <w:top w:val="nil"/>
              <w:left w:val="single" w:sz="4" w:space="0" w:color="auto"/>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2021</w:t>
            </w:r>
          </w:p>
        </w:tc>
        <w:tc>
          <w:tcPr>
            <w:tcW w:w="1320"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current assets- current liabilities</w:t>
            </w:r>
          </w:p>
        </w:tc>
        <w:tc>
          <w:tcPr>
            <w:tcW w:w="2009"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current assets- current liabilities/ total assets</w:t>
            </w:r>
          </w:p>
        </w:tc>
        <w:tc>
          <w:tcPr>
            <w:tcW w:w="838"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              -7,377.00</w:t>
            </w:r>
          </w:p>
        </w:tc>
        <w:tc>
          <w:tcPr>
            <w:tcW w:w="251"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-0.10</w:t>
            </w:r>
          </w:p>
        </w:tc>
        <w:tc>
          <w:tcPr>
            <w:tcW w:w="353" w:type="pct"/>
            <w:vMerge w:val="restart"/>
            <w:tcBorders>
              <w:top w:val="nil"/>
              <w:left w:val="single" w:sz="4" w:space="0" w:color="auto"/>
              <w:bottom w:val="single" w:sz="4" w:space="0" w:color="000000"/>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-0.03</w:t>
            </w:r>
          </w:p>
        </w:tc>
      </w:tr>
      <w:tr w:rsidR="00F21EEB" w:rsidRPr="00F21EEB" w:rsidTr="00F21EEB">
        <w:trPr>
          <w:trHeight w:val="315"/>
          <w:jc w:val="center"/>
        </w:trPr>
        <w:tc>
          <w:tcPr>
            <w:tcW w:w="228" w:type="pct"/>
            <w:tcBorders>
              <w:top w:val="nil"/>
              <w:left w:val="single" w:sz="4" w:space="0" w:color="auto"/>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c>
          <w:tcPr>
            <w:tcW w:w="1320"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Total Assets</w:t>
            </w:r>
          </w:p>
        </w:tc>
        <w:tc>
          <w:tcPr>
            <w:tcW w:w="2009" w:type="pct"/>
            <w:vMerge/>
            <w:tcBorders>
              <w:top w:val="nil"/>
              <w:left w:val="single" w:sz="4" w:space="0" w:color="auto"/>
              <w:bottom w:val="single" w:sz="4" w:space="0" w:color="auto"/>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c>
          <w:tcPr>
            <w:tcW w:w="838"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             75,095.00</w:t>
            </w:r>
          </w:p>
        </w:tc>
        <w:tc>
          <w:tcPr>
            <w:tcW w:w="251" w:type="pct"/>
            <w:vMerge/>
            <w:tcBorders>
              <w:top w:val="nil"/>
              <w:left w:val="single" w:sz="4" w:space="0" w:color="auto"/>
              <w:bottom w:val="single" w:sz="4" w:space="0" w:color="auto"/>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c>
          <w:tcPr>
            <w:tcW w:w="353" w:type="pct"/>
            <w:vMerge/>
            <w:tcBorders>
              <w:top w:val="nil"/>
              <w:left w:val="single" w:sz="4" w:space="0" w:color="auto"/>
              <w:bottom w:val="single" w:sz="4" w:space="0" w:color="000000"/>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r>
      <w:tr w:rsidR="00F21EEB" w:rsidRPr="00F21EEB" w:rsidTr="00F21EEB">
        <w:trPr>
          <w:trHeight w:val="315"/>
          <w:jc w:val="center"/>
        </w:trPr>
        <w:tc>
          <w:tcPr>
            <w:tcW w:w="228" w:type="pct"/>
            <w:tcBorders>
              <w:top w:val="nil"/>
              <w:left w:val="single" w:sz="4" w:space="0" w:color="auto"/>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2020</w:t>
            </w:r>
          </w:p>
        </w:tc>
        <w:tc>
          <w:tcPr>
            <w:tcW w:w="1320"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current assets- current liabilities</w:t>
            </w:r>
          </w:p>
        </w:tc>
        <w:tc>
          <w:tcPr>
            <w:tcW w:w="2009" w:type="pct"/>
            <w:vMerge/>
            <w:tcBorders>
              <w:top w:val="nil"/>
              <w:left w:val="single" w:sz="4" w:space="0" w:color="auto"/>
              <w:bottom w:val="single" w:sz="4" w:space="0" w:color="auto"/>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c>
          <w:tcPr>
            <w:tcW w:w="838"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              -4,435.00</w:t>
            </w:r>
          </w:p>
        </w:tc>
        <w:tc>
          <w:tcPr>
            <w:tcW w:w="251"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-0.07</w:t>
            </w:r>
          </w:p>
        </w:tc>
        <w:tc>
          <w:tcPr>
            <w:tcW w:w="353" w:type="pct"/>
            <w:vMerge/>
            <w:tcBorders>
              <w:top w:val="nil"/>
              <w:left w:val="single" w:sz="4" w:space="0" w:color="auto"/>
              <w:bottom w:val="single" w:sz="4" w:space="0" w:color="000000"/>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r>
      <w:tr w:rsidR="00F21EEB" w:rsidRPr="00F21EEB" w:rsidTr="00F21EEB">
        <w:trPr>
          <w:trHeight w:val="315"/>
          <w:jc w:val="center"/>
        </w:trPr>
        <w:tc>
          <w:tcPr>
            <w:tcW w:w="228" w:type="pct"/>
            <w:tcBorders>
              <w:top w:val="nil"/>
              <w:left w:val="single" w:sz="4" w:space="0" w:color="auto"/>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c>
          <w:tcPr>
            <w:tcW w:w="1320"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Total Assets</w:t>
            </w:r>
          </w:p>
        </w:tc>
        <w:tc>
          <w:tcPr>
            <w:tcW w:w="2009" w:type="pct"/>
            <w:vMerge/>
            <w:tcBorders>
              <w:top w:val="nil"/>
              <w:left w:val="single" w:sz="4" w:space="0" w:color="auto"/>
              <w:bottom w:val="single" w:sz="4" w:space="0" w:color="auto"/>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c>
          <w:tcPr>
            <w:tcW w:w="838"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             67,659.00</w:t>
            </w:r>
          </w:p>
        </w:tc>
        <w:tc>
          <w:tcPr>
            <w:tcW w:w="251" w:type="pct"/>
            <w:vMerge/>
            <w:tcBorders>
              <w:top w:val="nil"/>
              <w:left w:val="single" w:sz="4" w:space="0" w:color="auto"/>
              <w:bottom w:val="single" w:sz="4" w:space="0" w:color="auto"/>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c>
          <w:tcPr>
            <w:tcW w:w="353" w:type="pct"/>
            <w:vMerge/>
            <w:tcBorders>
              <w:top w:val="nil"/>
              <w:left w:val="single" w:sz="4" w:space="0" w:color="auto"/>
              <w:bottom w:val="single" w:sz="4" w:space="0" w:color="000000"/>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r>
      <w:tr w:rsidR="00F21EEB" w:rsidRPr="00F21EEB" w:rsidTr="00F21EEB">
        <w:trPr>
          <w:trHeight w:val="315"/>
          <w:jc w:val="center"/>
        </w:trPr>
        <w:tc>
          <w:tcPr>
            <w:tcW w:w="228" w:type="pct"/>
            <w:tcBorders>
              <w:top w:val="nil"/>
              <w:left w:val="single" w:sz="4" w:space="0" w:color="auto"/>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201</w:t>
            </w:r>
            <w:r w:rsidRPr="00F21EEB">
              <w:rPr>
                <w:rFonts w:ascii="Times New Roman" w:eastAsia="Times New Roman" w:hAnsi="Times New Roman" w:cs="Times New Roman"/>
                <w:color w:val="000000" w:themeColor="text1"/>
                <w:sz w:val="24"/>
                <w:szCs w:val="24"/>
              </w:rPr>
              <w:lastRenderedPageBreak/>
              <w:t>9</w:t>
            </w:r>
          </w:p>
        </w:tc>
        <w:tc>
          <w:tcPr>
            <w:tcW w:w="1320"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lastRenderedPageBreak/>
              <w:t xml:space="preserve">current assets- current </w:t>
            </w:r>
            <w:r w:rsidRPr="00F21EEB">
              <w:rPr>
                <w:rFonts w:ascii="Times New Roman" w:eastAsia="Times New Roman" w:hAnsi="Times New Roman" w:cs="Times New Roman"/>
                <w:color w:val="000000" w:themeColor="text1"/>
                <w:sz w:val="24"/>
                <w:szCs w:val="24"/>
              </w:rPr>
              <w:lastRenderedPageBreak/>
              <w:t>liabilities</w:t>
            </w:r>
          </w:p>
        </w:tc>
        <w:tc>
          <w:tcPr>
            <w:tcW w:w="2009" w:type="pct"/>
            <w:vMerge/>
            <w:tcBorders>
              <w:top w:val="nil"/>
              <w:left w:val="single" w:sz="4" w:space="0" w:color="auto"/>
              <w:bottom w:val="single" w:sz="4" w:space="0" w:color="auto"/>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c>
          <w:tcPr>
            <w:tcW w:w="838"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              -</w:t>
            </w:r>
            <w:r w:rsidRPr="00F21EEB">
              <w:rPr>
                <w:rFonts w:ascii="Times New Roman" w:eastAsia="Times New Roman" w:hAnsi="Times New Roman" w:cs="Times New Roman"/>
                <w:color w:val="000000" w:themeColor="text1"/>
                <w:sz w:val="24"/>
                <w:szCs w:val="24"/>
              </w:rPr>
              <w:lastRenderedPageBreak/>
              <w:t>4,548.00</w:t>
            </w:r>
          </w:p>
        </w:tc>
        <w:tc>
          <w:tcPr>
            <w:tcW w:w="251"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lastRenderedPageBreak/>
              <w:t>-</w:t>
            </w:r>
            <w:r w:rsidRPr="00F21EEB">
              <w:rPr>
                <w:rFonts w:ascii="Times New Roman" w:eastAsia="Times New Roman" w:hAnsi="Times New Roman" w:cs="Times New Roman"/>
                <w:color w:val="000000" w:themeColor="text1"/>
                <w:sz w:val="24"/>
                <w:szCs w:val="24"/>
              </w:rPr>
              <w:lastRenderedPageBreak/>
              <w:t>0.07</w:t>
            </w:r>
          </w:p>
        </w:tc>
        <w:tc>
          <w:tcPr>
            <w:tcW w:w="353" w:type="pct"/>
            <w:vMerge w:val="restart"/>
            <w:tcBorders>
              <w:top w:val="nil"/>
              <w:left w:val="single" w:sz="4" w:space="0" w:color="auto"/>
              <w:bottom w:val="single" w:sz="4" w:space="0" w:color="000000"/>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lastRenderedPageBreak/>
              <w:t>0.00</w:t>
            </w:r>
          </w:p>
        </w:tc>
      </w:tr>
      <w:tr w:rsidR="00F21EEB" w:rsidRPr="00F21EEB" w:rsidTr="00F21EEB">
        <w:trPr>
          <w:trHeight w:val="315"/>
          <w:jc w:val="center"/>
        </w:trPr>
        <w:tc>
          <w:tcPr>
            <w:tcW w:w="228" w:type="pct"/>
            <w:tcBorders>
              <w:top w:val="nil"/>
              <w:left w:val="single" w:sz="4" w:space="0" w:color="auto"/>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c>
          <w:tcPr>
            <w:tcW w:w="1320"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Total Assets</w:t>
            </w:r>
          </w:p>
        </w:tc>
        <w:tc>
          <w:tcPr>
            <w:tcW w:w="2009" w:type="pct"/>
            <w:vMerge/>
            <w:tcBorders>
              <w:top w:val="nil"/>
              <w:left w:val="single" w:sz="4" w:space="0" w:color="auto"/>
              <w:bottom w:val="single" w:sz="4" w:space="0" w:color="auto"/>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c>
          <w:tcPr>
            <w:tcW w:w="838"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             64,806.00</w:t>
            </w:r>
          </w:p>
        </w:tc>
        <w:tc>
          <w:tcPr>
            <w:tcW w:w="251" w:type="pct"/>
            <w:vMerge/>
            <w:tcBorders>
              <w:top w:val="nil"/>
              <w:left w:val="single" w:sz="4" w:space="0" w:color="auto"/>
              <w:bottom w:val="single" w:sz="4" w:space="0" w:color="auto"/>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c>
          <w:tcPr>
            <w:tcW w:w="353" w:type="pct"/>
            <w:vMerge/>
            <w:tcBorders>
              <w:top w:val="nil"/>
              <w:left w:val="single" w:sz="4" w:space="0" w:color="auto"/>
              <w:bottom w:val="single" w:sz="4" w:space="0" w:color="000000"/>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r>
      <w:tr w:rsidR="00F21EEB" w:rsidRPr="00F21EEB" w:rsidTr="00F21EEB">
        <w:trPr>
          <w:trHeight w:val="315"/>
          <w:jc w:val="center"/>
        </w:trPr>
        <w:tc>
          <w:tcPr>
            <w:tcW w:w="228" w:type="pct"/>
            <w:tcBorders>
              <w:top w:val="nil"/>
              <w:left w:val="single" w:sz="4" w:space="0" w:color="auto"/>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2018</w:t>
            </w:r>
          </w:p>
        </w:tc>
        <w:tc>
          <w:tcPr>
            <w:tcW w:w="1320"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current assets- current liabilities</w:t>
            </w:r>
          </w:p>
        </w:tc>
        <w:tc>
          <w:tcPr>
            <w:tcW w:w="2009" w:type="pct"/>
            <w:vMerge/>
            <w:tcBorders>
              <w:top w:val="nil"/>
              <w:left w:val="single" w:sz="4" w:space="0" w:color="auto"/>
              <w:bottom w:val="single" w:sz="4" w:space="0" w:color="auto"/>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c>
          <w:tcPr>
            <w:tcW w:w="838"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              -4,672.00</w:t>
            </w:r>
          </w:p>
        </w:tc>
        <w:tc>
          <w:tcPr>
            <w:tcW w:w="251"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-0.08</w:t>
            </w:r>
          </w:p>
        </w:tc>
        <w:tc>
          <w:tcPr>
            <w:tcW w:w="353" w:type="pct"/>
            <w:vMerge w:val="restart"/>
            <w:tcBorders>
              <w:top w:val="nil"/>
              <w:left w:val="single" w:sz="4" w:space="0" w:color="auto"/>
              <w:bottom w:val="single" w:sz="4" w:space="0" w:color="000000"/>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0.01</w:t>
            </w:r>
          </w:p>
        </w:tc>
      </w:tr>
      <w:tr w:rsidR="00F21EEB" w:rsidRPr="00F21EEB" w:rsidTr="00F21EEB">
        <w:trPr>
          <w:trHeight w:val="315"/>
          <w:jc w:val="center"/>
        </w:trPr>
        <w:tc>
          <w:tcPr>
            <w:tcW w:w="228" w:type="pct"/>
            <w:tcBorders>
              <w:top w:val="nil"/>
              <w:left w:val="single" w:sz="4" w:space="0" w:color="auto"/>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c>
          <w:tcPr>
            <w:tcW w:w="1320"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Total Assets</w:t>
            </w:r>
          </w:p>
        </w:tc>
        <w:tc>
          <w:tcPr>
            <w:tcW w:w="2009" w:type="pct"/>
            <w:vMerge/>
            <w:tcBorders>
              <w:top w:val="nil"/>
              <w:left w:val="single" w:sz="4" w:space="0" w:color="auto"/>
              <w:bottom w:val="single" w:sz="4" w:space="0" w:color="auto"/>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c>
          <w:tcPr>
            <w:tcW w:w="838"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             61,111.00</w:t>
            </w:r>
          </w:p>
        </w:tc>
        <w:tc>
          <w:tcPr>
            <w:tcW w:w="251" w:type="pct"/>
            <w:vMerge/>
            <w:tcBorders>
              <w:top w:val="nil"/>
              <w:left w:val="single" w:sz="4" w:space="0" w:color="auto"/>
              <w:bottom w:val="single" w:sz="4" w:space="0" w:color="auto"/>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c>
          <w:tcPr>
            <w:tcW w:w="353" w:type="pct"/>
            <w:vMerge/>
            <w:tcBorders>
              <w:top w:val="nil"/>
              <w:left w:val="single" w:sz="4" w:space="0" w:color="auto"/>
              <w:bottom w:val="single" w:sz="4" w:space="0" w:color="000000"/>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r>
      <w:tr w:rsidR="00F21EEB" w:rsidRPr="00F21EEB" w:rsidTr="00F21EEB">
        <w:trPr>
          <w:trHeight w:val="315"/>
          <w:jc w:val="center"/>
        </w:trPr>
        <w:tc>
          <w:tcPr>
            <w:tcW w:w="228" w:type="pct"/>
            <w:tcBorders>
              <w:top w:val="nil"/>
              <w:left w:val="single" w:sz="4" w:space="0" w:color="auto"/>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2017</w:t>
            </w:r>
          </w:p>
        </w:tc>
        <w:tc>
          <w:tcPr>
            <w:tcW w:w="1320"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current assets- current liabilities</w:t>
            </w:r>
          </w:p>
        </w:tc>
        <w:tc>
          <w:tcPr>
            <w:tcW w:w="2009" w:type="pct"/>
            <w:vMerge/>
            <w:tcBorders>
              <w:top w:val="nil"/>
              <w:left w:val="single" w:sz="4" w:space="0" w:color="auto"/>
              <w:bottom w:val="single" w:sz="4" w:space="0" w:color="auto"/>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c>
          <w:tcPr>
            <w:tcW w:w="838"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              -6,607.00</w:t>
            </w:r>
          </w:p>
        </w:tc>
        <w:tc>
          <w:tcPr>
            <w:tcW w:w="251"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-0.11</w:t>
            </w:r>
          </w:p>
        </w:tc>
        <w:tc>
          <w:tcPr>
            <w:tcW w:w="353" w:type="pct"/>
            <w:vMerge w:val="restart"/>
            <w:tcBorders>
              <w:top w:val="nil"/>
              <w:left w:val="single" w:sz="4" w:space="0" w:color="auto"/>
              <w:bottom w:val="single" w:sz="4" w:space="0" w:color="000000"/>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0.03</w:t>
            </w:r>
          </w:p>
        </w:tc>
      </w:tr>
      <w:tr w:rsidR="00F21EEB" w:rsidRPr="00F21EEB" w:rsidTr="00F21EEB">
        <w:trPr>
          <w:trHeight w:val="315"/>
          <w:jc w:val="center"/>
        </w:trPr>
        <w:tc>
          <w:tcPr>
            <w:tcW w:w="228" w:type="pct"/>
            <w:tcBorders>
              <w:top w:val="nil"/>
              <w:left w:val="single" w:sz="4" w:space="0" w:color="auto"/>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c>
          <w:tcPr>
            <w:tcW w:w="1320"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Total Assets</w:t>
            </w:r>
          </w:p>
        </w:tc>
        <w:tc>
          <w:tcPr>
            <w:tcW w:w="2009" w:type="pct"/>
            <w:vMerge/>
            <w:tcBorders>
              <w:top w:val="nil"/>
              <w:left w:val="single" w:sz="4" w:space="0" w:color="auto"/>
              <w:bottom w:val="single" w:sz="4" w:space="0" w:color="auto"/>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c>
          <w:tcPr>
            <w:tcW w:w="838"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             62,058.00</w:t>
            </w:r>
          </w:p>
        </w:tc>
        <w:tc>
          <w:tcPr>
            <w:tcW w:w="251" w:type="pct"/>
            <w:vMerge/>
            <w:tcBorders>
              <w:top w:val="nil"/>
              <w:left w:val="single" w:sz="4" w:space="0" w:color="auto"/>
              <w:bottom w:val="single" w:sz="4" w:space="0" w:color="auto"/>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c>
          <w:tcPr>
            <w:tcW w:w="353" w:type="pct"/>
            <w:vMerge/>
            <w:tcBorders>
              <w:top w:val="nil"/>
              <w:left w:val="single" w:sz="4" w:space="0" w:color="auto"/>
              <w:bottom w:val="single" w:sz="4" w:space="0" w:color="000000"/>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r>
      <w:tr w:rsidR="00F21EEB" w:rsidRPr="00F21EEB" w:rsidTr="00F21EEB">
        <w:trPr>
          <w:trHeight w:val="315"/>
          <w:jc w:val="center"/>
        </w:trPr>
        <w:tc>
          <w:tcPr>
            <w:tcW w:w="228" w:type="pct"/>
            <w:tcBorders>
              <w:top w:val="nil"/>
              <w:left w:val="single" w:sz="4" w:space="0" w:color="auto"/>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b/>
                <w:bCs/>
                <w:color w:val="000000" w:themeColor="text1"/>
                <w:sz w:val="24"/>
                <w:szCs w:val="24"/>
              </w:rPr>
            </w:pPr>
            <w:r w:rsidRPr="00F21EEB">
              <w:rPr>
                <w:rFonts w:ascii="Times New Roman" w:eastAsia="Times New Roman" w:hAnsi="Times New Roman" w:cs="Times New Roman"/>
                <w:b/>
                <w:bCs/>
                <w:color w:val="000000" w:themeColor="text1"/>
                <w:sz w:val="24"/>
                <w:szCs w:val="24"/>
              </w:rPr>
              <w:t>Year</w:t>
            </w:r>
          </w:p>
        </w:tc>
        <w:tc>
          <w:tcPr>
            <w:tcW w:w="1320"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b/>
                <w:bCs/>
                <w:color w:val="000000" w:themeColor="text1"/>
                <w:sz w:val="24"/>
                <w:szCs w:val="24"/>
              </w:rPr>
            </w:pPr>
            <w:r w:rsidRPr="00F21EEB">
              <w:rPr>
                <w:rFonts w:ascii="Times New Roman" w:eastAsia="Times New Roman" w:hAnsi="Times New Roman" w:cs="Times New Roman"/>
                <w:b/>
                <w:bCs/>
                <w:color w:val="000000" w:themeColor="text1"/>
                <w:sz w:val="24"/>
                <w:szCs w:val="24"/>
              </w:rPr>
              <w:t>Cash Ratio</w:t>
            </w:r>
          </w:p>
        </w:tc>
        <w:tc>
          <w:tcPr>
            <w:tcW w:w="2009"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b/>
                <w:bCs/>
                <w:color w:val="000000" w:themeColor="text1"/>
                <w:sz w:val="24"/>
                <w:szCs w:val="24"/>
              </w:rPr>
            </w:pPr>
            <w:r w:rsidRPr="00F21EEB">
              <w:rPr>
                <w:rFonts w:ascii="Times New Roman" w:eastAsia="Times New Roman" w:hAnsi="Times New Roman" w:cs="Times New Roman"/>
                <w:b/>
                <w:bCs/>
                <w:color w:val="000000" w:themeColor="text1"/>
                <w:sz w:val="24"/>
                <w:szCs w:val="24"/>
              </w:rPr>
              <w:t>Formula</w:t>
            </w:r>
          </w:p>
        </w:tc>
        <w:tc>
          <w:tcPr>
            <w:tcW w:w="838"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b/>
                <w:bCs/>
                <w:color w:val="000000" w:themeColor="text1"/>
                <w:sz w:val="24"/>
                <w:szCs w:val="24"/>
              </w:rPr>
            </w:pPr>
            <w:r w:rsidRPr="00F21EEB">
              <w:rPr>
                <w:rFonts w:ascii="Times New Roman" w:eastAsia="Times New Roman" w:hAnsi="Times New Roman" w:cs="Times New Roman"/>
                <w:b/>
                <w:bCs/>
                <w:color w:val="000000" w:themeColor="text1"/>
                <w:sz w:val="24"/>
                <w:szCs w:val="24"/>
              </w:rPr>
              <w:t>Amount</w:t>
            </w:r>
          </w:p>
        </w:tc>
        <w:tc>
          <w:tcPr>
            <w:tcW w:w="251"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b/>
                <w:bCs/>
                <w:color w:val="000000" w:themeColor="text1"/>
                <w:sz w:val="24"/>
                <w:szCs w:val="24"/>
              </w:rPr>
            </w:pPr>
            <w:r w:rsidRPr="00F21EEB">
              <w:rPr>
                <w:rFonts w:ascii="Times New Roman" w:eastAsia="Times New Roman" w:hAnsi="Times New Roman" w:cs="Times New Roman"/>
                <w:b/>
                <w:bCs/>
                <w:color w:val="000000" w:themeColor="text1"/>
                <w:sz w:val="24"/>
                <w:szCs w:val="24"/>
              </w:rPr>
              <w:t>Ratio</w:t>
            </w:r>
          </w:p>
        </w:tc>
        <w:tc>
          <w:tcPr>
            <w:tcW w:w="353"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b/>
                <w:bCs/>
                <w:color w:val="000000" w:themeColor="text1"/>
                <w:sz w:val="24"/>
                <w:szCs w:val="24"/>
              </w:rPr>
            </w:pPr>
            <w:r w:rsidRPr="00F21EEB">
              <w:rPr>
                <w:rFonts w:ascii="Times New Roman" w:eastAsia="Times New Roman" w:hAnsi="Times New Roman" w:cs="Times New Roman"/>
                <w:b/>
                <w:bCs/>
                <w:color w:val="000000" w:themeColor="text1"/>
                <w:sz w:val="24"/>
                <w:szCs w:val="24"/>
              </w:rPr>
              <w:t>Growth</w:t>
            </w:r>
          </w:p>
        </w:tc>
      </w:tr>
      <w:tr w:rsidR="00F21EEB" w:rsidRPr="00F21EEB" w:rsidTr="00F21EEB">
        <w:trPr>
          <w:trHeight w:val="315"/>
          <w:jc w:val="center"/>
        </w:trPr>
        <w:tc>
          <w:tcPr>
            <w:tcW w:w="228" w:type="pct"/>
            <w:tcBorders>
              <w:top w:val="nil"/>
              <w:left w:val="single" w:sz="4" w:space="0" w:color="auto"/>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2021</w:t>
            </w:r>
          </w:p>
        </w:tc>
        <w:tc>
          <w:tcPr>
            <w:tcW w:w="1320"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Cash and Cash Equivalents</w:t>
            </w:r>
          </w:p>
        </w:tc>
        <w:tc>
          <w:tcPr>
            <w:tcW w:w="2009"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Cash and Cash Equivalents/ Current Liabilities</w:t>
            </w:r>
          </w:p>
        </w:tc>
        <w:tc>
          <w:tcPr>
            <w:tcW w:w="838"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               3,415.00</w:t>
            </w:r>
          </w:p>
        </w:tc>
        <w:tc>
          <w:tcPr>
            <w:tcW w:w="251"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0.14</w:t>
            </w:r>
          </w:p>
        </w:tc>
        <w:tc>
          <w:tcPr>
            <w:tcW w:w="353" w:type="pct"/>
            <w:vMerge w:val="restart"/>
            <w:tcBorders>
              <w:top w:val="nil"/>
              <w:left w:val="single" w:sz="4" w:space="0" w:color="auto"/>
              <w:bottom w:val="single" w:sz="4" w:space="0" w:color="000000"/>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-0.13</w:t>
            </w:r>
          </w:p>
        </w:tc>
      </w:tr>
      <w:tr w:rsidR="00F21EEB" w:rsidRPr="00F21EEB" w:rsidTr="00F21EEB">
        <w:trPr>
          <w:trHeight w:val="315"/>
          <w:jc w:val="center"/>
        </w:trPr>
        <w:tc>
          <w:tcPr>
            <w:tcW w:w="228" w:type="pct"/>
            <w:tcBorders>
              <w:top w:val="nil"/>
              <w:left w:val="single" w:sz="4" w:space="0" w:color="auto"/>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c>
          <w:tcPr>
            <w:tcW w:w="1320"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Current Liability</w:t>
            </w:r>
          </w:p>
        </w:tc>
        <w:tc>
          <w:tcPr>
            <w:tcW w:w="2009" w:type="pct"/>
            <w:vMerge/>
            <w:tcBorders>
              <w:top w:val="nil"/>
              <w:left w:val="single" w:sz="4" w:space="0" w:color="auto"/>
              <w:bottom w:val="single" w:sz="4" w:space="0" w:color="auto"/>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c>
          <w:tcPr>
            <w:tcW w:w="838"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             24,778.00</w:t>
            </w:r>
          </w:p>
        </w:tc>
        <w:tc>
          <w:tcPr>
            <w:tcW w:w="251" w:type="pct"/>
            <w:vMerge/>
            <w:tcBorders>
              <w:top w:val="nil"/>
              <w:left w:val="single" w:sz="4" w:space="0" w:color="auto"/>
              <w:bottom w:val="single" w:sz="4" w:space="0" w:color="auto"/>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c>
          <w:tcPr>
            <w:tcW w:w="353" w:type="pct"/>
            <w:vMerge/>
            <w:tcBorders>
              <w:top w:val="nil"/>
              <w:left w:val="single" w:sz="4" w:space="0" w:color="auto"/>
              <w:bottom w:val="single" w:sz="4" w:space="0" w:color="000000"/>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r>
      <w:tr w:rsidR="00F21EEB" w:rsidRPr="00F21EEB" w:rsidTr="00F21EEB">
        <w:trPr>
          <w:trHeight w:val="315"/>
          <w:jc w:val="center"/>
        </w:trPr>
        <w:tc>
          <w:tcPr>
            <w:tcW w:w="228" w:type="pct"/>
            <w:tcBorders>
              <w:top w:val="nil"/>
              <w:left w:val="single" w:sz="4" w:space="0" w:color="auto"/>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2020</w:t>
            </w:r>
          </w:p>
        </w:tc>
        <w:tc>
          <w:tcPr>
            <w:tcW w:w="1320"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Cash and Cash Equivalents</w:t>
            </w:r>
          </w:p>
        </w:tc>
        <w:tc>
          <w:tcPr>
            <w:tcW w:w="2009" w:type="pct"/>
            <w:vMerge/>
            <w:tcBorders>
              <w:top w:val="nil"/>
              <w:left w:val="single" w:sz="4" w:space="0" w:color="auto"/>
              <w:bottom w:val="single" w:sz="4" w:space="0" w:color="auto"/>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c>
          <w:tcPr>
            <w:tcW w:w="838"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               5,548.00</w:t>
            </w:r>
          </w:p>
        </w:tc>
        <w:tc>
          <w:tcPr>
            <w:tcW w:w="251"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0.27</w:t>
            </w:r>
          </w:p>
        </w:tc>
        <w:tc>
          <w:tcPr>
            <w:tcW w:w="353" w:type="pct"/>
            <w:vMerge/>
            <w:tcBorders>
              <w:top w:val="nil"/>
              <w:left w:val="single" w:sz="4" w:space="0" w:color="auto"/>
              <w:bottom w:val="single" w:sz="4" w:space="0" w:color="000000"/>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r>
      <w:tr w:rsidR="00F21EEB" w:rsidRPr="00F21EEB" w:rsidTr="00F21EEB">
        <w:trPr>
          <w:trHeight w:val="315"/>
          <w:jc w:val="center"/>
        </w:trPr>
        <w:tc>
          <w:tcPr>
            <w:tcW w:w="228" w:type="pct"/>
            <w:tcBorders>
              <w:top w:val="nil"/>
              <w:left w:val="single" w:sz="4" w:space="0" w:color="auto"/>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c>
          <w:tcPr>
            <w:tcW w:w="1320"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Current Liability</w:t>
            </w:r>
          </w:p>
        </w:tc>
        <w:tc>
          <w:tcPr>
            <w:tcW w:w="2009" w:type="pct"/>
            <w:vMerge/>
            <w:tcBorders>
              <w:top w:val="nil"/>
              <w:left w:val="single" w:sz="4" w:space="0" w:color="auto"/>
              <w:bottom w:val="single" w:sz="4" w:space="0" w:color="auto"/>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c>
          <w:tcPr>
            <w:tcW w:w="838"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             20,592.00</w:t>
            </w:r>
          </w:p>
        </w:tc>
        <w:tc>
          <w:tcPr>
            <w:tcW w:w="251" w:type="pct"/>
            <w:vMerge/>
            <w:tcBorders>
              <w:top w:val="nil"/>
              <w:left w:val="single" w:sz="4" w:space="0" w:color="auto"/>
              <w:bottom w:val="single" w:sz="4" w:space="0" w:color="auto"/>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c>
          <w:tcPr>
            <w:tcW w:w="353" w:type="pct"/>
            <w:vMerge/>
            <w:tcBorders>
              <w:top w:val="nil"/>
              <w:left w:val="single" w:sz="4" w:space="0" w:color="auto"/>
              <w:bottom w:val="single" w:sz="4" w:space="0" w:color="000000"/>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r>
      <w:tr w:rsidR="00F21EEB" w:rsidRPr="00F21EEB" w:rsidTr="00F21EEB">
        <w:trPr>
          <w:trHeight w:val="315"/>
          <w:jc w:val="center"/>
        </w:trPr>
        <w:tc>
          <w:tcPr>
            <w:tcW w:w="228" w:type="pct"/>
            <w:tcBorders>
              <w:top w:val="nil"/>
              <w:left w:val="single" w:sz="4" w:space="0" w:color="auto"/>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2019</w:t>
            </w:r>
          </w:p>
        </w:tc>
        <w:tc>
          <w:tcPr>
            <w:tcW w:w="1320"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Cash and Cash Equivalents</w:t>
            </w:r>
          </w:p>
        </w:tc>
        <w:tc>
          <w:tcPr>
            <w:tcW w:w="2009" w:type="pct"/>
            <w:vMerge/>
            <w:tcBorders>
              <w:top w:val="nil"/>
              <w:left w:val="single" w:sz="4" w:space="0" w:color="auto"/>
              <w:bottom w:val="single" w:sz="4" w:space="0" w:color="auto"/>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c>
          <w:tcPr>
            <w:tcW w:w="838"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               4,185.00</w:t>
            </w:r>
          </w:p>
        </w:tc>
        <w:tc>
          <w:tcPr>
            <w:tcW w:w="251"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0.20</w:t>
            </w:r>
          </w:p>
        </w:tc>
        <w:tc>
          <w:tcPr>
            <w:tcW w:w="353" w:type="pct"/>
            <w:vMerge w:val="restart"/>
            <w:tcBorders>
              <w:top w:val="nil"/>
              <w:left w:val="single" w:sz="4" w:space="0" w:color="auto"/>
              <w:bottom w:val="single" w:sz="4" w:space="0" w:color="000000"/>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0.07</w:t>
            </w:r>
          </w:p>
        </w:tc>
      </w:tr>
      <w:tr w:rsidR="00F21EEB" w:rsidRPr="00F21EEB" w:rsidTr="00F21EEB">
        <w:trPr>
          <w:trHeight w:val="315"/>
          <w:jc w:val="center"/>
        </w:trPr>
        <w:tc>
          <w:tcPr>
            <w:tcW w:w="228" w:type="pct"/>
            <w:tcBorders>
              <w:top w:val="nil"/>
              <w:left w:val="single" w:sz="4" w:space="0" w:color="auto"/>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c>
          <w:tcPr>
            <w:tcW w:w="1320"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Current Liability</w:t>
            </w:r>
          </w:p>
        </w:tc>
        <w:tc>
          <w:tcPr>
            <w:tcW w:w="2009" w:type="pct"/>
            <w:vMerge/>
            <w:tcBorders>
              <w:top w:val="nil"/>
              <w:left w:val="single" w:sz="4" w:space="0" w:color="auto"/>
              <w:bottom w:val="single" w:sz="4" w:space="0" w:color="auto"/>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c>
          <w:tcPr>
            <w:tcW w:w="838"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             20,978.00</w:t>
            </w:r>
          </w:p>
        </w:tc>
        <w:tc>
          <w:tcPr>
            <w:tcW w:w="251" w:type="pct"/>
            <w:vMerge/>
            <w:tcBorders>
              <w:top w:val="nil"/>
              <w:left w:val="single" w:sz="4" w:space="0" w:color="auto"/>
              <w:bottom w:val="single" w:sz="4" w:space="0" w:color="auto"/>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c>
          <w:tcPr>
            <w:tcW w:w="353" w:type="pct"/>
            <w:vMerge/>
            <w:tcBorders>
              <w:top w:val="nil"/>
              <w:left w:val="single" w:sz="4" w:space="0" w:color="auto"/>
              <w:bottom w:val="single" w:sz="4" w:space="0" w:color="000000"/>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r>
      <w:tr w:rsidR="00F21EEB" w:rsidRPr="00F21EEB" w:rsidTr="00F21EEB">
        <w:trPr>
          <w:trHeight w:val="315"/>
          <w:jc w:val="center"/>
        </w:trPr>
        <w:tc>
          <w:tcPr>
            <w:tcW w:w="228" w:type="pct"/>
            <w:tcBorders>
              <w:top w:val="nil"/>
              <w:left w:val="single" w:sz="4" w:space="0" w:color="auto"/>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2018</w:t>
            </w:r>
          </w:p>
        </w:tc>
        <w:tc>
          <w:tcPr>
            <w:tcW w:w="1320"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Cash and Cash Equivalents</w:t>
            </w:r>
          </w:p>
        </w:tc>
        <w:tc>
          <w:tcPr>
            <w:tcW w:w="2009" w:type="pct"/>
            <w:vMerge/>
            <w:tcBorders>
              <w:top w:val="nil"/>
              <w:left w:val="single" w:sz="4" w:space="0" w:color="auto"/>
              <w:bottom w:val="single" w:sz="4" w:space="0" w:color="auto"/>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c>
          <w:tcPr>
            <w:tcW w:w="838"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               3,230.00</w:t>
            </w:r>
          </w:p>
        </w:tc>
        <w:tc>
          <w:tcPr>
            <w:tcW w:w="251"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0.16</w:t>
            </w:r>
          </w:p>
        </w:tc>
        <w:tc>
          <w:tcPr>
            <w:tcW w:w="353" w:type="pct"/>
            <w:vMerge w:val="restart"/>
            <w:tcBorders>
              <w:top w:val="nil"/>
              <w:left w:val="single" w:sz="4" w:space="0" w:color="auto"/>
              <w:bottom w:val="single" w:sz="4" w:space="0" w:color="000000"/>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0.04</w:t>
            </w:r>
          </w:p>
        </w:tc>
      </w:tr>
      <w:tr w:rsidR="00F21EEB" w:rsidRPr="00F21EEB" w:rsidTr="00F21EEB">
        <w:trPr>
          <w:trHeight w:val="315"/>
          <w:jc w:val="center"/>
        </w:trPr>
        <w:tc>
          <w:tcPr>
            <w:tcW w:w="228" w:type="pct"/>
            <w:tcBorders>
              <w:top w:val="nil"/>
              <w:left w:val="single" w:sz="4" w:space="0" w:color="auto"/>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c>
          <w:tcPr>
            <w:tcW w:w="1320"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Current Liability</w:t>
            </w:r>
          </w:p>
        </w:tc>
        <w:tc>
          <w:tcPr>
            <w:tcW w:w="2009" w:type="pct"/>
            <w:vMerge/>
            <w:tcBorders>
              <w:top w:val="nil"/>
              <w:left w:val="single" w:sz="4" w:space="0" w:color="auto"/>
              <w:bottom w:val="single" w:sz="4" w:space="0" w:color="auto"/>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c>
          <w:tcPr>
            <w:tcW w:w="838"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             20,150.00</w:t>
            </w:r>
          </w:p>
        </w:tc>
        <w:tc>
          <w:tcPr>
            <w:tcW w:w="251" w:type="pct"/>
            <w:vMerge/>
            <w:tcBorders>
              <w:top w:val="nil"/>
              <w:left w:val="single" w:sz="4" w:space="0" w:color="auto"/>
              <w:bottom w:val="single" w:sz="4" w:space="0" w:color="auto"/>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c>
          <w:tcPr>
            <w:tcW w:w="353" w:type="pct"/>
            <w:vMerge/>
            <w:tcBorders>
              <w:top w:val="nil"/>
              <w:left w:val="single" w:sz="4" w:space="0" w:color="auto"/>
              <w:bottom w:val="single" w:sz="4" w:space="0" w:color="000000"/>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r>
      <w:tr w:rsidR="00F21EEB" w:rsidRPr="00F21EEB" w:rsidTr="00F21EEB">
        <w:trPr>
          <w:trHeight w:val="315"/>
          <w:jc w:val="center"/>
        </w:trPr>
        <w:tc>
          <w:tcPr>
            <w:tcW w:w="228" w:type="pct"/>
            <w:tcBorders>
              <w:top w:val="nil"/>
              <w:left w:val="single" w:sz="4" w:space="0" w:color="auto"/>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2017</w:t>
            </w:r>
          </w:p>
        </w:tc>
        <w:tc>
          <w:tcPr>
            <w:tcW w:w="1320"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Cash and Cash Equivalents</w:t>
            </w:r>
          </w:p>
        </w:tc>
        <w:tc>
          <w:tcPr>
            <w:tcW w:w="2009" w:type="pct"/>
            <w:vMerge/>
            <w:tcBorders>
              <w:top w:val="nil"/>
              <w:left w:val="single" w:sz="4" w:space="0" w:color="auto"/>
              <w:bottom w:val="single" w:sz="4" w:space="0" w:color="auto"/>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c>
          <w:tcPr>
            <w:tcW w:w="838"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               3,317.00</w:t>
            </w:r>
          </w:p>
        </w:tc>
        <w:tc>
          <w:tcPr>
            <w:tcW w:w="251"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0.14</w:t>
            </w:r>
          </w:p>
        </w:tc>
        <w:tc>
          <w:tcPr>
            <w:tcW w:w="353" w:type="pct"/>
            <w:vMerge w:val="restart"/>
            <w:tcBorders>
              <w:top w:val="nil"/>
              <w:left w:val="single" w:sz="4" w:space="0" w:color="auto"/>
              <w:bottom w:val="single" w:sz="4" w:space="0" w:color="000000"/>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0.02</w:t>
            </w:r>
          </w:p>
        </w:tc>
      </w:tr>
      <w:tr w:rsidR="00F21EEB" w:rsidRPr="00F21EEB" w:rsidTr="00F21EEB">
        <w:trPr>
          <w:trHeight w:val="315"/>
          <w:jc w:val="center"/>
        </w:trPr>
        <w:tc>
          <w:tcPr>
            <w:tcW w:w="228" w:type="pct"/>
            <w:tcBorders>
              <w:top w:val="nil"/>
              <w:left w:val="single" w:sz="4" w:space="0" w:color="auto"/>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c>
          <w:tcPr>
            <w:tcW w:w="1320"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Current Liability</w:t>
            </w:r>
          </w:p>
        </w:tc>
        <w:tc>
          <w:tcPr>
            <w:tcW w:w="2009" w:type="pct"/>
            <w:vMerge/>
            <w:tcBorders>
              <w:top w:val="nil"/>
              <w:left w:val="single" w:sz="4" w:space="0" w:color="auto"/>
              <w:bottom w:val="single" w:sz="4" w:space="0" w:color="auto"/>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c>
          <w:tcPr>
            <w:tcW w:w="838" w:type="pct"/>
            <w:tcBorders>
              <w:top w:val="nil"/>
              <w:left w:val="nil"/>
              <w:bottom w:val="single" w:sz="4" w:space="0" w:color="auto"/>
              <w:right w:val="single" w:sz="4" w:space="0" w:color="auto"/>
            </w:tcBorders>
            <w:shd w:val="clear" w:color="auto" w:fill="auto"/>
            <w:noWrap/>
            <w:vAlign w:val="bottom"/>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r w:rsidRPr="00F21EEB">
              <w:rPr>
                <w:rFonts w:ascii="Times New Roman" w:eastAsia="Times New Roman" w:hAnsi="Times New Roman" w:cs="Times New Roman"/>
                <w:color w:val="000000" w:themeColor="text1"/>
                <w:sz w:val="24"/>
                <w:szCs w:val="24"/>
              </w:rPr>
              <w:t>€             23,587.00</w:t>
            </w:r>
          </w:p>
        </w:tc>
        <w:tc>
          <w:tcPr>
            <w:tcW w:w="251" w:type="pct"/>
            <w:vMerge/>
            <w:tcBorders>
              <w:top w:val="nil"/>
              <w:left w:val="single" w:sz="4" w:space="0" w:color="auto"/>
              <w:bottom w:val="single" w:sz="4" w:space="0" w:color="auto"/>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c>
          <w:tcPr>
            <w:tcW w:w="353" w:type="pct"/>
            <w:vMerge/>
            <w:tcBorders>
              <w:top w:val="nil"/>
              <w:left w:val="single" w:sz="4" w:space="0" w:color="auto"/>
              <w:bottom w:val="single" w:sz="4" w:space="0" w:color="000000"/>
              <w:right w:val="single" w:sz="4" w:space="0" w:color="auto"/>
            </w:tcBorders>
            <w:vAlign w:val="center"/>
            <w:hideMark/>
          </w:tcPr>
          <w:p w:rsidR="00F21EEB" w:rsidRPr="00F21EEB" w:rsidRDefault="00F21EEB" w:rsidP="007013B0">
            <w:pPr>
              <w:spacing w:line="480" w:lineRule="auto"/>
              <w:jc w:val="center"/>
              <w:rPr>
                <w:rFonts w:ascii="Times New Roman" w:eastAsia="Times New Roman" w:hAnsi="Times New Roman" w:cs="Times New Roman"/>
                <w:color w:val="000000" w:themeColor="text1"/>
                <w:sz w:val="24"/>
                <w:szCs w:val="24"/>
              </w:rPr>
            </w:pPr>
          </w:p>
        </w:tc>
      </w:tr>
    </w:tbl>
    <w:p w:rsidR="00F21EEB" w:rsidRPr="007013B0" w:rsidRDefault="00F21EEB" w:rsidP="007013B0">
      <w:pPr>
        <w:pStyle w:val="normal0"/>
        <w:spacing w:line="480" w:lineRule="auto"/>
        <w:jc w:val="center"/>
        <w:rPr>
          <w:color w:val="000000" w:themeColor="text1"/>
        </w:rPr>
      </w:pPr>
    </w:p>
    <w:p w:rsidR="004209D0" w:rsidRPr="007013B0" w:rsidRDefault="00750C06" w:rsidP="000F736A">
      <w:pPr>
        <w:pStyle w:val="normal0"/>
        <w:numPr>
          <w:ilvl w:val="0"/>
          <w:numId w:val="16"/>
        </w:numPr>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The calculation of liquidity ratio is commonly measured the ability to resolve short obligation</w:t>
      </w:r>
    </w:p>
    <w:p w:rsidR="004209D0" w:rsidRPr="007013B0" w:rsidRDefault="00750C06" w:rsidP="000F736A">
      <w:pPr>
        <w:pStyle w:val="normal0"/>
        <w:numPr>
          <w:ilvl w:val="0"/>
          <w:numId w:val="16"/>
        </w:numPr>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Involvement of cash development activities are further involved with liquidity factor</w:t>
      </w:r>
    </w:p>
    <w:p w:rsidR="004209D0" w:rsidRPr="007013B0" w:rsidRDefault="00750C06" w:rsidP="000F736A">
      <w:pPr>
        <w:pStyle w:val="normal0"/>
        <w:spacing w:line="480" w:lineRule="auto"/>
        <w:rPr>
          <w:rFonts w:ascii="Times New Roman" w:eastAsia="Times New Roman" w:hAnsi="Times New Roman" w:cs="Times New Roman"/>
          <w:b/>
          <w:i/>
          <w:color w:val="000000" w:themeColor="text1"/>
          <w:sz w:val="24"/>
          <w:szCs w:val="24"/>
        </w:rPr>
      </w:pPr>
      <w:r w:rsidRPr="007013B0">
        <w:rPr>
          <w:rFonts w:ascii="Times New Roman" w:eastAsia="Times New Roman" w:hAnsi="Times New Roman" w:cs="Times New Roman"/>
          <w:b/>
          <w:i/>
          <w:color w:val="000000" w:themeColor="text1"/>
          <w:sz w:val="24"/>
          <w:szCs w:val="24"/>
        </w:rPr>
        <w:t>SN</w:t>
      </w:r>
    </w:p>
    <w:p w:rsidR="004209D0" w:rsidRPr="007013B0" w:rsidRDefault="00750C06" w:rsidP="000F736A">
      <w:pPr>
        <w:pStyle w:val="normal0"/>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 xml:space="preserve">The financial analysis is generally explored 0.70 as the current ratio for 2021. The highlighting on Quick ratio and current ratio </w:t>
      </w:r>
      <w:r w:rsidR="006A3E20" w:rsidRPr="007013B0">
        <w:rPr>
          <w:rFonts w:ascii="Times New Roman" w:eastAsia="Times New Roman" w:hAnsi="Times New Roman" w:cs="Times New Roman"/>
          <w:color w:val="000000" w:themeColor="text1"/>
          <w:sz w:val="24"/>
          <w:szCs w:val="24"/>
        </w:rPr>
        <w:t xml:space="preserve">is </w:t>
      </w:r>
      <w:r w:rsidRPr="007013B0">
        <w:rPr>
          <w:rFonts w:ascii="Times New Roman" w:eastAsia="Times New Roman" w:hAnsi="Times New Roman" w:cs="Times New Roman"/>
          <w:color w:val="000000" w:themeColor="text1"/>
          <w:sz w:val="24"/>
          <w:szCs w:val="24"/>
        </w:rPr>
        <w:t>for projecting a better improvement. The consideration of lower performance is highlighted.</w:t>
      </w:r>
    </w:p>
    <w:p w:rsidR="004209D0" w:rsidRPr="007013B0" w:rsidRDefault="00750C06" w:rsidP="000F736A">
      <w:pPr>
        <w:pStyle w:val="Heading1"/>
      </w:pPr>
      <w:bookmarkStart w:id="2" w:name="_Toc118989251"/>
      <w:r w:rsidRPr="007013B0">
        <w:t>Slide 3: profitability ratio</w:t>
      </w:r>
      <w:bookmarkEnd w:id="2"/>
    </w:p>
    <w:tbl>
      <w:tblPr>
        <w:tblW w:w="5000" w:type="pct"/>
        <w:jc w:val="center"/>
        <w:tblLook w:val="04A0"/>
      </w:tblPr>
      <w:tblGrid>
        <w:gridCol w:w="536"/>
        <w:gridCol w:w="2089"/>
        <w:gridCol w:w="2994"/>
        <w:gridCol w:w="2489"/>
        <w:gridCol w:w="734"/>
        <w:gridCol w:w="734"/>
      </w:tblGrid>
      <w:tr w:rsidR="00B905C9" w:rsidRPr="00B905C9" w:rsidTr="00B905C9">
        <w:trPr>
          <w:trHeight w:val="315"/>
          <w:jc w:val="center"/>
        </w:trPr>
        <w:tc>
          <w:tcPr>
            <w:tcW w:w="5000" w:type="pct"/>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b/>
                <w:bCs/>
                <w:i/>
                <w:iCs/>
                <w:color w:val="000000" w:themeColor="text1"/>
                <w:sz w:val="24"/>
                <w:szCs w:val="24"/>
              </w:rPr>
            </w:pPr>
            <w:r w:rsidRPr="00B905C9">
              <w:rPr>
                <w:rFonts w:ascii="Times New Roman" w:eastAsia="Times New Roman" w:hAnsi="Times New Roman" w:cs="Times New Roman"/>
                <w:b/>
                <w:bCs/>
                <w:i/>
                <w:iCs/>
                <w:color w:val="000000" w:themeColor="text1"/>
                <w:sz w:val="24"/>
                <w:szCs w:val="24"/>
              </w:rPr>
              <w:t>Unilever Plc</w:t>
            </w:r>
          </w:p>
        </w:tc>
      </w:tr>
      <w:tr w:rsidR="00B905C9" w:rsidRPr="00B905C9" w:rsidTr="00B905C9">
        <w:trPr>
          <w:trHeight w:val="315"/>
          <w:jc w:val="center"/>
        </w:trPr>
        <w:tc>
          <w:tcPr>
            <w:tcW w:w="195" w:type="pc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b/>
                <w:bCs/>
                <w:color w:val="000000" w:themeColor="text1"/>
                <w:sz w:val="24"/>
                <w:szCs w:val="24"/>
              </w:rPr>
            </w:pPr>
            <w:r w:rsidRPr="00B905C9">
              <w:rPr>
                <w:rFonts w:ascii="Times New Roman" w:eastAsia="Times New Roman" w:hAnsi="Times New Roman" w:cs="Times New Roman"/>
                <w:b/>
                <w:bCs/>
                <w:color w:val="000000" w:themeColor="text1"/>
                <w:sz w:val="24"/>
                <w:szCs w:val="24"/>
              </w:rPr>
              <w:t>Year</w:t>
            </w:r>
          </w:p>
        </w:tc>
        <w:tc>
          <w:tcPr>
            <w:tcW w:w="1125"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b/>
                <w:bCs/>
                <w:color w:val="000000" w:themeColor="text1"/>
                <w:sz w:val="24"/>
                <w:szCs w:val="24"/>
              </w:rPr>
            </w:pPr>
            <w:r w:rsidRPr="00B905C9">
              <w:rPr>
                <w:rFonts w:ascii="Times New Roman" w:eastAsia="Times New Roman" w:hAnsi="Times New Roman" w:cs="Times New Roman"/>
                <w:b/>
                <w:bCs/>
                <w:color w:val="000000" w:themeColor="text1"/>
                <w:sz w:val="24"/>
                <w:szCs w:val="24"/>
              </w:rPr>
              <w:t>Net Profit Ratio</w:t>
            </w:r>
          </w:p>
        </w:tc>
        <w:tc>
          <w:tcPr>
            <w:tcW w:w="1666"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b/>
                <w:bCs/>
                <w:color w:val="000000" w:themeColor="text1"/>
                <w:sz w:val="24"/>
                <w:szCs w:val="24"/>
              </w:rPr>
            </w:pPr>
            <w:r w:rsidRPr="00B905C9">
              <w:rPr>
                <w:rFonts w:ascii="Times New Roman" w:eastAsia="Times New Roman" w:hAnsi="Times New Roman" w:cs="Times New Roman"/>
                <w:b/>
                <w:bCs/>
                <w:color w:val="000000" w:themeColor="text1"/>
                <w:sz w:val="24"/>
                <w:szCs w:val="24"/>
              </w:rPr>
              <w:t>Formula</w:t>
            </w:r>
          </w:p>
        </w:tc>
        <w:tc>
          <w:tcPr>
            <w:tcW w:w="1387"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b/>
                <w:bCs/>
                <w:color w:val="000000" w:themeColor="text1"/>
                <w:sz w:val="24"/>
                <w:szCs w:val="24"/>
              </w:rPr>
            </w:pPr>
            <w:r w:rsidRPr="00B905C9">
              <w:rPr>
                <w:rFonts w:ascii="Times New Roman" w:eastAsia="Times New Roman" w:hAnsi="Times New Roman" w:cs="Times New Roman"/>
                <w:b/>
                <w:bCs/>
                <w:color w:val="000000" w:themeColor="text1"/>
                <w:sz w:val="24"/>
                <w:szCs w:val="24"/>
              </w:rPr>
              <w:t>Amount</w:t>
            </w:r>
          </w:p>
        </w:tc>
        <w:tc>
          <w:tcPr>
            <w:tcW w:w="314"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b/>
                <w:bCs/>
                <w:color w:val="000000" w:themeColor="text1"/>
                <w:sz w:val="24"/>
                <w:szCs w:val="24"/>
              </w:rPr>
            </w:pPr>
            <w:r w:rsidRPr="00B905C9">
              <w:rPr>
                <w:rFonts w:ascii="Times New Roman" w:eastAsia="Times New Roman" w:hAnsi="Times New Roman" w:cs="Times New Roman"/>
                <w:b/>
                <w:bCs/>
                <w:color w:val="000000" w:themeColor="text1"/>
                <w:sz w:val="24"/>
                <w:szCs w:val="24"/>
              </w:rPr>
              <w:t>Ratio</w:t>
            </w:r>
          </w:p>
        </w:tc>
        <w:tc>
          <w:tcPr>
            <w:tcW w:w="314"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b/>
                <w:bCs/>
                <w:color w:val="000000" w:themeColor="text1"/>
                <w:sz w:val="24"/>
                <w:szCs w:val="24"/>
              </w:rPr>
            </w:pPr>
            <w:r w:rsidRPr="00B905C9">
              <w:rPr>
                <w:rFonts w:ascii="Times New Roman" w:eastAsia="Times New Roman" w:hAnsi="Times New Roman" w:cs="Times New Roman"/>
                <w:b/>
                <w:bCs/>
                <w:color w:val="000000" w:themeColor="text1"/>
                <w:sz w:val="24"/>
                <w:szCs w:val="24"/>
              </w:rPr>
              <w:t>Growth</w:t>
            </w:r>
          </w:p>
        </w:tc>
      </w:tr>
      <w:tr w:rsidR="00B905C9" w:rsidRPr="00B905C9" w:rsidTr="00B905C9">
        <w:trPr>
          <w:trHeight w:val="315"/>
          <w:jc w:val="center"/>
        </w:trPr>
        <w:tc>
          <w:tcPr>
            <w:tcW w:w="195" w:type="pc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lastRenderedPageBreak/>
              <w:t>2021</w:t>
            </w:r>
          </w:p>
        </w:tc>
        <w:tc>
          <w:tcPr>
            <w:tcW w:w="1125"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Net Profit</w:t>
            </w:r>
          </w:p>
        </w:tc>
        <w:tc>
          <w:tcPr>
            <w:tcW w:w="1666"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(Net Profit/Sales)*100</w:t>
            </w:r>
          </w:p>
        </w:tc>
        <w:tc>
          <w:tcPr>
            <w:tcW w:w="1387"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                                            6,621.00</w:t>
            </w:r>
          </w:p>
        </w:tc>
        <w:tc>
          <w:tcPr>
            <w:tcW w:w="314"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12.62%</w:t>
            </w:r>
          </w:p>
        </w:tc>
        <w:tc>
          <w:tcPr>
            <w:tcW w:w="314"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0.65%</w:t>
            </w:r>
          </w:p>
        </w:tc>
      </w:tr>
      <w:tr w:rsidR="00B905C9" w:rsidRPr="00B905C9" w:rsidTr="00B905C9">
        <w:trPr>
          <w:trHeight w:val="300"/>
          <w:jc w:val="center"/>
        </w:trPr>
        <w:tc>
          <w:tcPr>
            <w:tcW w:w="195" w:type="pc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1125"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Sales</w:t>
            </w:r>
          </w:p>
        </w:tc>
        <w:tc>
          <w:tcPr>
            <w:tcW w:w="1666"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1387"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                                          52,444.00</w:t>
            </w:r>
          </w:p>
        </w:tc>
        <w:tc>
          <w:tcPr>
            <w:tcW w:w="314"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314"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r>
      <w:tr w:rsidR="00B905C9" w:rsidRPr="00B905C9" w:rsidTr="00B905C9">
        <w:trPr>
          <w:trHeight w:val="300"/>
          <w:jc w:val="center"/>
        </w:trPr>
        <w:tc>
          <w:tcPr>
            <w:tcW w:w="195" w:type="pc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2020</w:t>
            </w:r>
          </w:p>
        </w:tc>
        <w:tc>
          <w:tcPr>
            <w:tcW w:w="1125"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Net Profit</w:t>
            </w:r>
          </w:p>
        </w:tc>
        <w:tc>
          <w:tcPr>
            <w:tcW w:w="1666"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1387"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                                            6,073.00</w:t>
            </w:r>
          </w:p>
        </w:tc>
        <w:tc>
          <w:tcPr>
            <w:tcW w:w="314"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11.97%</w:t>
            </w:r>
          </w:p>
        </w:tc>
        <w:tc>
          <w:tcPr>
            <w:tcW w:w="314"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r>
      <w:tr w:rsidR="00B905C9" w:rsidRPr="00B905C9" w:rsidTr="00B905C9">
        <w:trPr>
          <w:trHeight w:val="300"/>
          <w:jc w:val="center"/>
        </w:trPr>
        <w:tc>
          <w:tcPr>
            <w:tcW w:w="195" w:type="pc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1125"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Sales</w:t>
            </w:r>
          </w:p>
        </w:tc>
        <w:tc>
          <w:tcPr>
            <w:tcW w:w="1666"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1387"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                                          50,724.00</w:t>
            </w:r>
          </w:p>
        </w:tc>
        <w:tc>
          <w:tcPr>
            <w:tcW w:w="314"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314"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r>
      <w:tr w:rsidR="00B905C9" w:rsidRPr="00B905C9" w:rsidTr="00B905C9">
        <w:trPr>
          <w:trHeight w:val="300"/>
          <w:jc w:val="center"/>
        </w:trPr>
        <w:tc>
          <w:tcPr>
            <w:tcW w:w="195" w:type="pc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2019</w:t>
            </w:r>
          </w:p>
        </w:tc>
        <w:tc>
          <w:tcPr>
            <w:tcW w:w="1125"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Net Profit</w:t>
            </w:r>
          </w:p>
        </w:tc>
        <w:tc>
          <w:tcPr>
            <w:tcW w:w="1666"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1387"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                                            6,026.00</w:t>
            </w:r>
          </w:p>
        </w:tc>
        <w:tc>
          <w:tcPr>
            <w:tcW w:w="314"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11.59%</w:t>
            </w:r>
          </w:p>
        </w:tc>
        <w:tc>
          <w:tcPr>
            <w:tcW w:w="314"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0.38%</w:t>
            </w:r>
          </w:p>
        </w:tc>
      </w:tr>
      <w:tr w:rsidR="00B905C9" w:rsidRPr="00B905C9" w:rsidTr="00B905C9">
        <w:trPr>
          <w:trHeight w:val="300"/>
          <w:jc w:val="center"/>
        </w:trPr>
        <w:tc>
          <w:tcPr>
            <w:tcW w:w="195" w:type="pc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1125"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Sales</w:t>
            </w:r>
          </w:p>
        </w:tc>
        <w:tc>
          <w:tcPr>
            <w:tcW w:w="1666"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1387"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                                          51,980.00</w:t>
            </w:r>
          </w:p>
        </w:tc>
        <w:tc>
          <w:tcPr>
            <w:tcW w:w="314"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314"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r>
      <w:tr w:rsidR="00B905C9" w:rsidRPr="00B905C9" w:rsidTr="00B905C9">
        <w:trPr>
          <w:trHeight w:val="315"/>
          <w:jc w:val="center"/>
        </w:trPr>
        <w:tc>
          <w:tcPr>
            <w:tcW w:w="195" w:type="pc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2018</w:t>
            </w:r>
          </w:p>
        </w:tc>
        <w:tc>
          <w:tcPr>
            <w:tcW w:w="1125"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Net Profit</w:t>
            </w:r>
          </w:p>
        </w:tc>
        <w:tc>
          <w:tcPr>
            <w:tcW w:w="1666"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1387"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                                            2,788.00</w:t>
            </w:r>
          </w:p>
        </w:tc>
        <w:tc>
          <w:tcPr>
            <w:tcW w:w="314"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5.47%</w:t>
            </w:r>
          </w:p>
        </w:tc>
        <w:tc>
          <w:tcPr>
            <w:tcW w:w="314"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6.12%</w:t>
            </w:r>
          </w:p>
        </w:tc>
      </w:tr>
      <w:tr w:rsidR="00B905C9" w:rsidRPr="00B905C9" w:rsidTr="00B905C9">
        <w:trPr>
          <w:trHeight w:val="315"/>
          <w:jc w:val="center"/>
        </w:trPr>
        <w:tc>
          <w:tcPr>
            <w:tcW w:w="195" w:type="pc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1125"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Sales</w:t>
            </w:r>
          </w:p>
        </w:tc>
        <w:tc>
          <w:tcPr>
            <w:tcW w:w="1666"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1387"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                                          50,982.00</w:t>
            </w:r>
          </w:p>
        </w:tc>
        <w:tc>
          <w:tcPr>
            <w:tcW w:w="314"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314"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r>
      <w:tr w:rsidR="00B905C9" w:rsidRPr="00B905C9" w:rsidTr="00B905C9">
        <w:trPr>
          <w:trHeight w:val="315"/>
          <w:jc w:val="center"/>
        </w:trPr>
        <w:tc>
          <w:tcPr>
            <w:tcW w:w="195" w:type="pc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2017</w:t>
            </w:r>
          </w:p>
        </w:tc>
        <w:tc>
          <w:tcPr>
            <w:tcW w:w="1125"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Net Profit</w:t>
            </w:r>
          </w:p>
        </w:tc>
        <w:tc>
          <w:tcPr>
            <w:tcW w:w="1666"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1387"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                                          -6,079.00</w:t>
            </w:r>
          </w:p>
        </w:tc>
        <w:tc>
          <w:tcPr>
            <w:tcW w:w="314"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-11.32%</w:t>
            </w:r>
          </w:p>
        </w:tc>
        <w:tc>
          <w:tcPr>
            <w:tcW w:w="314"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16.79%</w:t>
            </w:r>
          </w:p>
        </w:tc>
      </w:tr>
      <w:tr w:rsidR="00B905C9" w:rsidRPr="00B905C9" w:rsidTr="00B905C9">
        <w:trPr>
          <w:trHeight w:val="315"/>
          <w:jc w:val="center"/>
        </w:trPr>
        <w:tc>
          <w:tcPr>
            <w:tcW w:w="195" w:type="pc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1125"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Sales</w:t>
            </w:r>
          </w:p>
        </w:tc>
        <w:tc>
          <w:tcPr>
            <w:tcW w:w="1666"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1387"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                                          53,715.00</w:t>
            </w:r>
          </w:p>
        </w:tc>
        <w:tc>
          <w:tcPr>
            <w:tcW w:w="314"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314"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r>
      <w:tr w:rsidR="00B905C9" w:rsidRPr="00B905C9" w:rsidTr="00B905C9">
        <w:trPr>
          <w:trHeight w:val="315"/>
          <w:jc w:val="center"/>
        </w:trPr>
        <w:tc>
          <w:tcPr>
            <w:tcW w:w="195" w:type="pc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b/>
                <w:bCs/>
                <w:color w:val="000000" w:themeColor="text1"/>
                <w:sz w:val="24"/>
                <w:szCs w:val="24"/>
              </w:rPr>
            </w:pPr>
            <w:r w:rsidRPr="00B905C9">
              <w:rPr>
                <w:rFonts w:ascii="Times New Roman" w:eastAsia="Times New Roman" w:hAnsi="Times New Roman" w:cs="Times New Roman"/>
                <w:b/>
                <w:bCs/>
                <w:color w:val="000000" w:themeColor="text1"/>
                <w:sz w:val="24"/>
                <w:szCs w:val="24"/>
              </w:rPr>
              <w:t>Year</w:t>
            </w:r>
          </w:p>
        </w:tc>
        <w:tc>
          <w:tcPr>
            <w:tcW w:w="1125"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b/>
                <w:bCs/>
                <w:color w:val="000000" w:themeColor="text1"/>
                <w:sz w:val="24"/>
                <w:szCs w:val="24"/>
              </w:rPr>
            </w:pPr>
            <w:r w:rsidRPr="00B905C9">
              <w:rPr>
                <w:rFonts w:ascii="Times New Roman" w:eastAsia="Times New Roman" w:hAnsi="Times New Roman" w:cs="Times New Roman"/>
                <w:b/>
                <w:bCs/>
                <w:color w:val="000000" w:themeColor="text1"/>
                <w:sz w:val="24"/>
                <w:szCs w:val="24"/>
              </w:rPr>
              <w:t>Gross Profit Ratio</w:t>
            </w:r>
          </w:p>
        </w:tc>
        <w:tc>
          <w:tcPr>
            <w:tcW w:w="1666"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b/>
                <w:bCs/>
                <w:color w:val="000000" w:themeColor="text1"/>
                <w:sz w:val="24"/>
                <w:szCs w:val="24"/>
              </w:rPr>
            </w:pPr>
            <w:r w:rsidRPr="00B905C9">
              <w:rPr>
                <w:rFonts w:ascii="Times New Roman" w:eastAsia="Times New Roman" w:hAnsi="Times New Roman" w:cs="Times New Roman"/>
                <w:b/>
                <w:bCs/>
                <w:color w:val="000000" w:themeColor="text1"/>
                <w:sz w:val="24"/>
                <w:szCs w:val="24"/>
              </w:rPr>
              <w:t>Formula</w:t>
            </w:r>
          </w:p>
        </w:tc>
        <w:tc>
          <w:tcPr>
            <w:tcW w:w="1387"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b/>
                <w:bCs/>
                <w:color w:val="000000" w:themeColor="text1"/>
                <w:sz w:val="24"/>
                <w:szCs w:val="24"/>
              </w:rPr>
            </w:pPr>
            <w:r w:rsidRPr="00B905C9">
              <w:rPr>
                <w:rFonts w:ascii="Times New Roman" w:eastAsia="Times New Roman" w:hAnsi="Times New Roman" w:cs="Times New Roman"/>
                <w:b/>
                <w:bCs/>
                <w:color w:val="000000" w:themeColor="text1"/>
                <w:sz w:val="24"/>
                <w:szCs w:val="24"/>
              </w:rPr>
              <w:t>Amount</w:t>
            </w:r>
          </w:p>
        </w:tc>
        <w:tc>
          <w:tcPr>
            <w:tcW w:w="314"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b/>
                <w:bCs/>
                <w:color w:val="000000" w:themeColor="text1"/>
                <w:sz w:val="24"/>
                <w:szCs w:val="24"/>
              </w:rPr>
            </w:pPr>
            <w:r w:rsidRPr="00B905C9">
              <w:rPr>
                <w:rFonts w:ascii="Times New Roman" w:eastAsia="Times New Roman" w:hAnsi="Times New Roman" w:cs="Times New Roman"/>
                <w:b/>
                <w:bCs/>
                <w:color w:val="000000" w:themeColor="text1"/>
                <w:sz w:val="24"/>
                <w:szCs w:val="24"/>
              </w:rPr>
              <w:t>Ratio</w:t>
            </w:r>
          </w:p>
        </w:tc>
        <w:tc>
          <w:tcPr>
            <w:tcW w:w="314"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b/>
                <w:bCs/>
                <w:color w:val="000000" w:themeColor="text1"/>
                <w:sz w:val="24"/>
                <w:szCs w:val="24"/>
              </w:rPr>
            </w:pPr>
            <w:r w:rsidRPr="00B905C9">
              <w:rPr>
                <w:rFonts w:ascii="Times New Roman" w:eastAsia="Times New Roman" w:hAnsi="Times New Roman" w:cs="Times New Roman"/>
                <w:b/>
                <w:bCs/>
                <w:color w:val="000000" w:themeColor="text1"/>
                <w:sz w:val="24"/>
                <w:szCs w:val="24"/>
              </w:rPr>
              <w:t>Growth</w:t>
            </w:r>
          </w:p>
        </w:tc>
      </w:tr>
      <w:tr w:rsidR="00B905C9" w:rsidRPr="00B905C9" w:rsidTr="00B905C9">
        <w:trPr>
          <w:trHeight w:val="315"/>
          <w:jc w:val="center"/>
        </w:trPr>
        <w:tc>
          <w:tcPr>
            <w:tcW w:w="195" w:type="pc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lastRenderedPageBreak/>
              <w:t>2021</w:t>
            </w:r>
          </w:p>
        </w:tc>
        <w:tc>
          <w:tcPr>
            <w:tcW w:w="1125"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Gross Profit</w:t>
            </w:r>
          </w:p>
        </w:tc>
        <w:tc>
          <w:tcPr>
            <w:tcW w:w="1666"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(Gross Profit/Sales)*100</w:t>
            </w:r>
          </w:p>
        </w:tc>
        <w:tc>
          <w:tcPr>
            <w:tcW w:w="1387"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                                            8,702.00</w:t>
            </w:r>
          </w:p>
        </w:tc>
        <w:tc>
          <w:tcPr>
            <w:tcW w:w="314"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16.59%</w:t>
            </w:r>
          </w:p>
        </w:tc>
        <w:tc>
          <w:tcPr>
            <w:tcW w:w="314"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0.22%</w:t>
            </w:r>
          </w:p>
        </w:tc>
      </w:tr>
      <w:tr w:rsidR="00B905C9" w:rsidRPr="00B905C9" w:rsidTr="00B905C9">
        <w:trPr>
          <w:trHeight w:val="315"/>
          <w:jc w:val="center"/>
        </w:trPr>
        <w:tc>
          <w:tcPr>
            <w:tcW w:w="195" w:type="pc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1125"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Sales</w:t>
            </w:r>
          </w:p>
        </w:tc>
        <w:tc>
          <w:tcPr>
            <w:tcW w:w="1666" w:type="pct"/>
            <w:vMerge/>
            <w:tcBorders>
              <w:top w:val="nil"/>
              <w:left w:val="single" w:sz="4" w:space="0" w:color="auto"/>
              <w:bottom w:val="single" w:sz="4" w:space="0" w:color="auto"/>
              <w:right w:val="single" w:sz="4" w:space="0" w:color="auto"/>
            </w:tcBorders>
            <w:vAlign w:val="center"/>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1387"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                                          52,444.00</w:t>
            </w:r>
          </w:p>
        </w:tc>
        <w:tc>
          <w:tcPr>
            <w:tcW w:w="314" w:type="pct"/>
            <w:vMerge/>
            <w:tcBorders>
              <w:top w:val="nil"/>
              <w:left w:val="single" w:sz="4" w:space="0" w:color="auto"/>
              <w:bottom w:val="single" w:sz="4" w:space="0" w:color="auto"/>
              <w:right w:val="single" w:sz="4" w:space="0" w:color="auto"/>
            </w:tcBorders>
            <w:vAlign w:val="center"/>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314" w:type="pct"/>
            <w:vMerge/>
            <w:tcBorders>
              <w:top w:val="nil"/>
              <w:left w:val="single" w:sz="4" w:space="0" w:color="auto"/>
              <w:bottom w:val="single" w:sz="4" w:space="0" w:color="auto"/>
              <w:right w:val="single" w:sz="4" w:space="0" w:color="auto"/>
            </w:tcBorders>
            <w:vAlign w:val="center"/>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r>
      <w:tr w:rsidR="00B905C9" w:rsidRPr="00B905C9" w:rsidTr="00B905C9">
        <w:trPr>
          <w:trHeight w:val="315"/>
          <w:jc w:val="center"/>
        </w:trPr>
        <w:tc>
          <w:tcPr>
            <w:tcW w:w="195" w:type="pc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2020</w:t>
            </w:r>
          </w:p>
        </w:tc>
        <w:tc>
          <w:tcPr>
            <w:tcW w:w="1125"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Gross Profit</w:t>
            </w:r>
          </w:p>
        </w:tc>
        <w:tc>
          <w:tcPr>
            <w:tcW w:w="1666" w:type="pct"/>
            <w:vMerge/>
            <w:tcBorders>
              <w:top w:val="nil"/>
              <w:left w:val="single" w:sz="4" w:space="0" w:color="auto"/>
              <w:bottom w:val="single" w:sz="4" w:space="0" w:color="auto"/>
              <w:right w:val="single" w:sz="4" w:space="0" w:color="auto"/>
            </w:tcBorders>
            <w:vAlign w:val="center"/>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1387"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                                            8,303.00</w:t>
            </w:r>
          </w:p>
        </w:tc>
        <w:tc>
          <w:tcPr>
            <w:tcW w:w="314"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16.37%</w:t>
            </w:r>
          </w:p>
        </w:tc>
        <w:tc>
          <w:tcPr>
            <w:tcW w:w="314" w:type="pct"/>
            <w:vMerge/>
            <w:tcBorders>
              <w:top w:val="nil"/>
              <w:left w:val="single" w:sz="4" w:space="0" w:color="auto"/>
              <w:bottom w:val="single" w:sz="4" w:space="0" w:color="auto"/>
              <w:right w:val="single" w:sz="4" w:space="0" w:color="auto"/>
            </w:tcBorders>
            <w:vAlign w:val="center"/>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r>
      <w:tr w:rsidR="00B905C9" w:rsidRPr="00B905C9" w:rsidTr="00B905C9">
        <w:trPr>
          <w:trHeight w:val="315"/>
          <w:jc w:val="center"/>
        </w:trPr>
        <w:tc>
          <w:tcPr>
            <w:tcW w:w="195" w:type="pc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1125"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Sales</w:t>
            </w:r>
          </w:p>
        </w:tc>
        <w:tc>
          <w:tcPr>
            <w:tcW w:w="1666" w:type="pct"/>
            <w:vMerge/>
            <w:tcBorders>
              <w:top w:val="nil"/>
              <w:left w:val="single" w:sz="4" w:space="0" w:color="auto"/>
              <w:bottom w:val="single" w:sz="4" w:space="0" w:color="auto"/>
              <w:right w:val="single" w:sz="4" w:space="0" w:color="auto"/>
            </w:tcBorders>
            <w:vAlign w:val="center"/>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1387"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                                          50,724.00</w:t>
            </w:r>
          </w:p>
        </w:tc>
        <w:tc>
          <w:tcPr>
            <w:tcW w:w="314" w:type="pct"/>
            <w:vMerge/>
            <w:tcBorders>
              <w:top w:val="nil"/>
              <w:left w:val="single" w:sz="4" w:space="0" w:color="auto"/>
              <w:bottom w:val="single" w:sz="4" w:space="0" w:color="auto"/>
              <w:right w:val="single" w:sz="4" w:space="0" w:color="auto"/>
            </w:tcBorders>
            <w:vAlign w:val="center"/>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314" w:type="pct"/>
            <w:vMerge/>
            <w:tcBorders>
              <w:top w:val="nil"/>
              <w:left w:val="single" w:sz="4" w:space="0" w:color="auto"/>
              <w:bottom w:val="single" w:sz="4" w:space="0" w:color="auto"/>
              <w:right w:val="single" w:sz="4" w:space="0" w:color="auto"/>
            </w:tcBorders>
            <w:vAlign w:val="center"/>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r>
      <w:tr w:rsidR="00B905C9" w:rsidRPr="00B905C9" w:rsidTr="00B905C9">
        <w:trPr>
          <w:trHeight w:val="315"/>
          <w:jc w:val="center"/>
        </w:trPr>
        <w:tc>
          <w:tcPr>
            <w:tcW w:w="195" w:type="pc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2019</w:t>
            </w:r>
          </w:p>
        </w:tc>
        <w:tc>
          <w:tcPr>
            <w:tcW w:w="1125"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Gross Profit</w:t>
            </w:r>
          </w:p>
        </w:tc>
        <w:tc>
          <w:tcPr>
            <w:tcW w:w="1666" w:type="pct"/>
            <w:vMerge/>
            <w:tcBorders>
              <w:top w:val="nil"/>
              <w:left w:val="single" w:sz="4" w:space="0" w:color="auto"/>
              <w:bottom w:val="single" w:sz="4" w:space="0" w:color="auto"/>
              <w:right w:val="single" w:sz="4" w:space="0" w:color="auto"/>
            </w:tcBorders>
            <w:vAlign w:val="center"/>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1387"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                                            8,708.00</w:t>
            </w:r>
          </w:p>
        </w:tc>
        <w:tc>
          <w:tcPr>
            <w:tcW w:w="314"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16.75%</w:t>
            </w:r>
          </w:p>
        </w:tc>
        <w:tc>
          <w:tcPr>
            <w:tcW w:w="314"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-0.38%</w:t>
            </w:r>
          </w:p>
        </w:tc>
      </w:tr>
      <w:tr w:rsidR="00B905C9" w:rsidRPr="00B905C9" w:rsidTr="00B905C9">
        <w:trPr>
          <w:trHeight w:val="315"/>
          <w:jc w:val="center"/>
        </w:trPr>
        <w:tc>
          <w:tcPr>
            <w:tcW w:w="195" w:type="pc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1125"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Sales</w:t>
            </w:r>
          </w:p>
        </w:tc>
        <w:tc>
          <w:tcPr>
            <w:tcW w:w="1666" w:type="pct"/>
            <w:vMerge/>
            <w:tcBorders>
              <w:top w:val="nil"/>
              <w:left w:val="single" w:sz="4" w:space="0" w:color="auto"/>
              <w:bottom w:val="single" w:sz="4" w:space="0" w:color="auto"/>
              <w:right w:val="single" w:sz="4" w:space="0" w:color="auto"/>
            </w:tcBorders>
            <w:vAlign w:val="center"/>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1387"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                                          51,980.00</w:t>
            </w:r>
          </w:p>
        </w:tc>
        <w:tc>
          <w:tcPr>
            <w:tcW w:w="314" w:type="pct"/>
            <w:vMerge/>
            <w:tcBorders>
              <w:top w:val="nil"/>
              <w:left w:val="single" w:sz="4" w:space="0" w:color="auto"/>
              <w:bottom w:val="single" w:sz="4" w:space="0" w:color="auto"/>
              <w:right w:val="single" w:sz="4" w:space="0" w:color="auto"/>
            </w:tcBorders>
            <w:vAlign w:val="center"/>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314" w:type="pct"/>
            <w:vMerge/>
            <w:tcBorders>
              <w:top w:val="nil"/>
              <w:left w:val="single" w:sz="4" w:space="0" w:color="auto"/>
              <w:bottom w:val="single" w:sz="4" w:space="0" w:color="auto"/>
              <w:right w:val="single" w:sz="4" w:space="0" w:color="auto"/>
            </w:tcBorders>
            <w:vAlign w:val="center"/>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r>
      <w:tr w:rsidR="00B905C9" w:rsidRPr="00B905C9" w:rsidTr="00B905C9">
        <w:trPr>
          <w:trHeight w:val="315"/>
          <w:jc w:val="center"/>
        </w:trPr>
        <w:tc>
          <w:tcPr>
            <w:tcW w:w="195" w:type="pc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2018</w:t>
            </w:r>
          </w:p>
        </w:tc>
        <w:tc>
          <w:tcPr>
            <w:tcW w:w="1125"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Gross Profit</w:t>
            </w:r>
          </w:p>
        </w:tc>
        <w:tc>
          <w:tcPr>
            <w:tcW w:w="1666" w:type="pct"/>
            <w:vMerge/>
            <w:tcBorders>
              <w:top w:val="nil"/>
              <w:left w:val="single" w:sz="4" w:space="0" w:color="auto"/>
              <w:bottom w:val="single" w:sz="4" w:space="0" w:color="auto"/>
              <w:right w:val="single" w:sz="4" w:space="0" w:color="auto"/>
            </w:tcBorders>
            <w:vAlign w:val="center"/>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1387"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                                          13,800.00</w:t>
            </w:r>
          </w:p>
        </w:tc>
        <w:tc>
          <w:tcPr>
            <w:tcW w:w="314"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27.07%</w:t>
            </w:r>
          </w:p>
        </w:tc>
        <w:tc>
          <w:tcPr>
            <w:tcW w:w="314"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-10.32%</w:t>
            </w:r>
          </w:p>
        </w:tc>
      </w:tr>
      <w:tr w:rsidR="00B905C9" w:rsidRPr="00B905C9" w:rsidTr="00B905C9">
        <w:trPr>
          <w:trHeight w:val="315"/>
          <w:jc w:val="center"/>
        </w:trPr>
        <w:tc>
          <w:tcPr>
            <w:tcW w:w="195" w:type="pc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1125"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Sales</w:t>
            </w:r>
          </w:p>
        </w:tc>
        <w:tc>
          <w:tcPr>
            <w:tcW w:w="1666" w:type="pct"/>
            <w:vMerge/>
            <w:tcBorders>
              <w:top w:val="nil"/>
              <w:left w:val="single" w:sz="4" w:space="0" w:color="auto"/>
              <w:bottom w:val="single" w:sz="4" w:space="0" w:color="auto"/>
              <w:right w:val="single" w:sz="4" w:space="0" w:color="auto"/>
            </w:tcBorders>
            <w:vAlign w:val="center"/>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1387"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                                          50,982.00</w:t>
            </w:r>
          </w:p>
        </w:tc>
        <w:tc>
          <w:tcPr>
            <w:tcW w:w="314" w:type="pct"/>
            <w:vMerge/>
            <w:tcBorders>
              <w:top w:val="nil"/>
              <w:left w:val="single" w:sz="4" w:space="0" w:color="auto"/>
              <w:bottom w:val="single" w:sz="4" w:space="0" w:color="auto"/>
              <w:right w:val="single" w:sz="4" w:space="0" w:color="auto"/>
            </w:tcBorders>
            <w:vAlign w:val="center"/>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314" w:type="pct"/>
            <w:vMerge/>
            <w:tcBorders>
              <w:top w:val="nil"/>
              <w:left w:val="single" w:sz="4" w:space="0" w:color="auto"/>
              <w:bottom w:val="single" w:sz="4" w:space="0" w:color="auto"/>
              <w:right w:val="single" w:sz="4" w:space="0" w:color="auto"/>
            </w:tcBorders>
            <w:vAlign w:val="center"/>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r>
      <w:tr w:rsidR="00B905C9" w:rsidRPr="00B905C9" w:rsidTr="00B905C9">
        <w:trPr>
          <w:trHeight w:val="315"/>
          <w:jc w:val="center"/>
        </w:trPr>
        <w:tc>
          <w:tcPr>
            <w:tcW w:w="195" w:type="pc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2017</w:t>
            </w:r>
          </w:p>
        </w:tc>
        <w:tc>
          <w:tcPr>
            <w:tcW w:w="1125"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Gross Profit</w:t>
            </w:r>
          </w:p>
        </w:tc>
        <w:tc>
          <w:tcPr>
            <w:tcW w:w="1666" w:type="pct"/>
            <w:vMerge/>
            <w:tcBorders>
              <w:top w:val="nil"/>
              <w:left w:val="single" w:sz="4" w:space="0" w:color="auto"/>
              <w:bottom w:val="single" w:sz="4" w:space="0" w:color="auto"/>
              <w:right w:val="single" w:sz="4" w:space="0" w:color="auto"/>
            </w:tcBorders>
            <w:vAlign w:val="center"/>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1387"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                                          13,055.00</w:t>
            </w:r>
          </w:p>
        </w:tc>
        <w:tc>
          <w:tcPr>
            <w:tcW w:w="314"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24.30%</w:t>
            </w:r>
          </w:p>
        </w:tc>
        <w:tc>
          <w:tcPr>
            <w:tcW w:w="314"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2.76%</w:t>
            </w:r>
          </w:p>
        </w:tc>
      </w:tr>
      <w:tr w:rsidR="00B905C9" w:rsidRPr="00B905C9" w:rsidTr="00B905C9">
        <w:trPr>
          <w:trHeight w:val="315"/>
          <w:jc w:val="center"/>
        </w:trPr>
        <w:tc>
          <w:tcPr>
            <w:tcW w:w="195" w:type="pc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1125"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Sales</w:t>
            </w:r>
          </w:p>
        </w:tc>
        <w:tc>
          <w:tcPr>
            <w:tcW w:w="1666" w:type="pct"/>
            <w:vMerge/>
            <w:tcBorders>
              <w:top w:val="nil"/>
              <w:left w:val="single" w:sz="4" w:space="0" w:color="auto"/>
              <w:bottom w:val="single" w:sz="4" w:space="0" w:color="auto"/>
              <w:right w:val="single" w:sz="4" w:space="0" w:color="auto"/>
            </w:tcBorders>
            <w:vAlign w:val="center"/>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1387"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                                          53,715.00</w:t>
            </w:r>
          </w:p>
        </w:tc>
        <w:tc>
          <w:tcPr>
            <w:tcW w:w="314" w:type="pct"/>
            <w:vMerge/>
            <w:tcBorders>
              <w:top w:val="nil"/>
              <w:left w:val="single" w:sz="4" w:space="0" w:color="auto"/>
              <w:bottom w:val="single" w:sz="4" w:space="0" w:color="auto"/>
              <w:right w:val="single" w:sz="4" w:space="0" w:color="auto"/>
            </w:tcBorders>
            <w:vAlign w:val="center"/>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314" w:type="pct"/>
            <w:vMerge/>
            <w:tcBorders>
              <w:top w:val="nil"/>
              <w:left w:val="single" w:sz="4" w:space="0" w:color="auto"/>
              <w:bottom w:val="single" w:sz="4" w:space="0" w:color="auto"/>
              <w:right w:val="single" w:sz="4" w:space="0" w:color="auto"/>
            </w:tcBorders>
            <w:vAlign w:val="center"/>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r>
      <w:tr w:rsidR="00B905C9" w:rsidRPr="00B905C9" w:rsidTr="00B905C9">
        <w:trPr>
          <w:trHeight w:val="315"/>
          <w:jc w:val="center"/>
        </w:trPr>
        <w:tc>
          <w:tcPr>
            <w:tcW w:w="195" w:type="pc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b/>
                <w:bCs/>
                <w:color w:val="000000" w:themeColor="text1"/>
                <w:sz w:val="24"/>
                <w:szCs w:val="24"/>
              </w:rPr>
            </w:pPr>
            <w:r w:rsidRPr="00B905C9">
              <w:rPr>
                <w:rFonts w:ascii="Times New Roman" w:eastAsia="Times New Roman" w:hAnsi="Times New Roman" w:cs="Times New Roman"/>
                <w:b/>
                <w:bCs/>
                <w:color w:val="000000" w:themeColor="text1"/>
                <w:sz w:val="24"/>
                <w:szCs w:val="24"/>
              </w:rPr>
              <w:t>Year</w:t>
            </w:r>
          </w:p>
        </w:tc>
        <w:tc>
          <w:tcPr>
            <w:tcW w:w="1125"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b/>
                <w:bCs/>
                <w:color w:val="000000" w:themeColor="text1"/>
                <w:sz w:val="24"/>
                <w:szCs w:val="24"/>
              </w:rPr>
            </w:pPr>
            <w:r w:rsidRPr="00B905C9">
              <w:rPr>
                <w:rFonts w:ascii="Times New Roman" w:eastAsia="Times New Roman" w:hAnsi="Times New Roman" w:cs="Times New Roman"/>
                <w:b/>
                <w:bCs/>
                <w:color w:val="000000" w:themeColor="text1"/>
                <w:sz w:val="24"/>
                <w:szCs w:val="24"/>
              </w:rPr>
              <w:t>Return on Assets</w:t>
            </w:r>
          </w:p>
        </w:tc>
        <w:tc>
          <w:tcPr>
            <w:tcW w:w="1666"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b/>
                <w:bCs/>
                <w:color w:val="000000" w:themeColor="text1"/>
                <w:sz w:val="24"/>
                <w:szCs w:val="24"/>
              </w:rPr>
            </w:pPr>
            <w:r w:rsidRPr="00B905C9">
              <w:rPr>
                <w:rFonts w:ascii="Times New Roman" w:eastAsia="Times New Roman" w:hAnsi="Times New Roman" w:cs="Times New Roman"/>
                <w:b/>
                <w:bCs/>
                <w:color w:val="000000" w:themeColor="text1"/>
                <w:sz w:val="24"/>
                <w:szCs w:val="24"/>
              </w:rPr>
              <w:t>Formula</w:t>
            </w:r>
          </w:p>
        </w:tc>
        <w:tc>
          <w:tcPr>
            <w:tcW w:w="1387"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b/>
                <w:bCs/>
                <w:color w:val="000000" w:themeColor="text1"/>
                <w:sz w:val="24"/>
                <w:szCs w:val="24"/>
              </w:rPr>
            </w:pPr>
            <w:r w:rsidRPr="00B905C9">
              <w:rPr>
                <w:rFonts w:ascii="Times New Roman" w:eastAsia="Times New Roman" w:hAnsi="Times New Roman" w:cs="Times New Roman"/>
                <w:b/>
                <w:bCs/>
                <w:color w:val="000000" w:themeColor="text1"/>
                <w:sz w:val="24"/>
                <w:szCs w:val="24"/>
              </w:rPr>
              <w:t>Amount</w:t>
            </w:r>
          </w:p>
        </w:tc>
        <w:tc>
          <w:tcPr>
            <w:tcW w:w="314"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b/>
                <w:bCs/>
                <w:color w:val="000000" w:themeColor="text1"/>
                <w:sz w:val="24"/>
                <w:szCs w:val="24"/>
              </w:rPr>
            </w:pPr>
            <w:r w:rsidRPr="00B905C9">
              <w:rPr>
                <w:rFonts w:ascii="Times New Roman" w:eastAsia="Times New Roman" w:hAnsi="Times New Roman" w:cs="Times New Roman"/>
                <w:b/>
                <w:bCs/>
                <w:color w:val="000000" w:themeColor="text1"/>
                <w:sz w:val="24"/>
                <w:szCs w:val="24"/>
              </w:rPr>
              <w:t>Ratio</w:t>
            </w:r>
          </w:p>
        </w:tc>
        <w:tc>
          <w:tcPr>
            <w:tcW w:w="314"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b/>
                <w:bCs/>
                <w:color w:val="000000" w:themeColor="text1"/>
                <w:sz w:val="24"/>
                <w:szCs w:val="24"/>
              </w:rPr>
            </w:pPr>
            <w:r w:rsidRPr="00B905C9">
              <w:rPr>
                <w:rFonts w:ascii="Times New Roman" w:eastAsia="Times New Roman" w:hAnsi="Times New Roman" w:cs="Times New Roman"/>
                <w:b/>
                <w:bCs/>
                <w:color w:val="000000" w:themeColor="text1"/>
                <w:sz w:val="24"/>
                <w:szCs w:val="24"/>
              </w:rPr>
              <w:t>Growth</w:t>
            </w:r>
          </w:p>
        </w:tc>
      </w:tr>
      <w:tr w:rsidR="00B905C9" w:rsidRPr="00B905C9" w:rsidTr="00B905C9">
        <w:trPr>
          <w:trHeight w:val="315"/>
          <w:jc w:val="center"/>
        </w:trPr>
        <w:tc>
          <w:tcPr>
            <w:tcW w:w="195" w:type="pc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20</w:t>
            </w:r>
            <w:r w:rsidRPr="00B905C9">
              <w:rPr>
                <w:rFonts w:ascii="Times New Roman" w:eastAsia="Times New Roman" w:hAnsi="Times New Roman" w:cs="Times New Roman"/>
                <w:color w:val="000000" w:themeColor="text1"/>
                <w:sz w:val="24"/>
                <w:szCs w:val="24"/>
              </w:rPr>
              <w:lastRenderedPageBreak/>
              <w:t>21</w:t>
            </w:r>
          </w:p>
        </w:tc>
        <w:tc>
          <w:tcPr>
            <w:tcW w:w="1125"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lastRenderedPageBreak/>
              <w:t>Net Profit</w:t>
            </w:r>
          </w:p>
        </w:tc>
        <w:tc>
          <w:tcPr>
            <w:tcW w:w="1666"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 xml:space="preserve">(Net Profit /Total </w:t>
            </w:r>
            <w:r w:rsidRPr="00B905C9">
              <w:rPr>
                <w:rFonts w:ascii="Times New Roman" w:eastAsia="Times New Roman" w:hAnsi="Times New Roman" w:cs="Times New Roman"/>
                <w:color w:val="000000" w:themeColor="text1"/>
                <w:sz w:val="24"/>
                <w:szCs w:val="24"/>
              </w:rPr>
              <w:lastRenderedPageBreak/>
              <w:t>Assets)*100</w:t>
            </w:r>
          </w:p>
        </w:tc>
        <w:tc>
          <w:tcPr>
            <w:tcW w:w="1387"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lastRenderedPageBreak/>
              <w:t xml:space="preserve">€                                            </w:t>
            </w:r>
            <w:r w:rsidRPr="00B905C9">
              <w:rPr>
                <w:rFonts w:ascii="Times New Roman" w:eastAsia="Times New Roman" w:hAnsi="Times New Roman" w:cs="Times New Roman"/>
                <w:color w:val="000000" w:themeColor="text1"/>
                <w:sz w:val="24"/>
                <w:szCs w:val="24"/>
              </w:rPr>
              <w:lastRenderedPageBreak/>
              <w:t>6,621.00</w:t>
            </w:r>
          </w:p>
        </w:tc>
        <w:tc>
          <w:tcPr>
            <w:tcW w:w="314"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lastRenderedPageBreak/>
              <w:t>8.82</w:t>
            </w:r>
            <w:r w:rsidRPr="00B905C9">
              <w:rPr>
                <w:rFonts w:ascii="Times New Roman" w:eastAsia="Times New Roman" w:hAnsi="Times New Roman" w:cs="Times New Roman"/>
                <w:color w:val="000000" w:themeColor="text1"/>
                <w:sz w:val="24"/>
                <w:szCs w:val="24"/>
              </w:rPr>
              <w:lastRenderedPageBreak/>
              <w:t>%</w:t>
            </w:r>
          </w:p>
        </w:tc>
        <w:tc>
          <w:tcPr>
            <w:tcW w:w="314" w:type="pct"/>
            <w:vMerge w:val="restart"/>
            <w:tcBorders>
              <w:top w:val="nil"/>
              <w:left w:val="single" w:sz="4" w:space="0" w:color="auto"/>
              <w:bottom w:val="single" w:sz="4" w:space="0" w:color="000000"/>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lastRenderedPageBreak/>
              <w:t>-</w:t>
            </w:r>
            <w:r w:rsidRPr="00B905C9">
              <w:rPr>
                <w:rFonts w:ascii="Times New Roman" w:eastAsia="Times New Roman" w:hAnsi="Times New Roman" w:cs="Times New Roman"/>
                <w:color w:val="000000" w:themeColor="text1"/>
                <w:sz w:val="24"/>
                <w:szCs w:val="24"/>
              </w:rPr>
              <w:lastRenderedPageBreak/>
              <w:t>0.16%</w:t>
            </w:r>
          </w:p>
        </w:tc>
      </w:tr>
      <w:tr w:rsidR="00B905C9" w:rsidRPr="00B905C9" w:rsidTr="00B905C9">
        <w:trPr>
          <w:trHeight w:val="315"/>
          <w:jc w:val="center"/>
        </w:trPr>
        <w:tc>
          <w:tcPr>
            <w:tcW w:w="195" w:type="pc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1125"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Total Assets</w:t>
            </w:r>
          </w:p>
        </w:tc>
        <w:tc>
          <w:tcPr>
            <w:tcW w:w="1666" w:type="pct"/>
            <w:vMerge/>
            <w:tcBorders>
              <w:top w:val="nil"/>
              <w:left w:val="single" w:sz="4" w:space="0" w:color="auto"/>
              <w:bottom w:val="single" w:sz="4" w:space="0" w:color="auto"/>
              <w:right w:val="single" w:sz="4" w:space="0" w:color="auto"/>
            </w:tcBorders>
            <w:vAlign w:val="center"/>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1387"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                                          75,095.00</w:t>
            </w:r>
          </w:p>
        </w:tc>
        <w:tc>
          <w:tcPr>
            <w:tcW w:w="314" w:type="pct"/>
            <w:vMerge/>
            <w:tcBorders>
              <w:top w:val="nil"/>
              <w:left w:val="single" w:sz="4" w:space="0" w:color="auto"/>
              <w:bottom w:val="single" w:sz="4" w:space="0" w:color="auto"/>
              <w:right w:val="single" w:sz="4" w:space="0" w:color="auto"/>
            </w:tcBorders>
            <w:vAlign w:val="center"/>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314" w:type="pct"/>
            <w:vMerge/>
            <w:tcBorders>
              <w:top w:val="nil"/>
              <w:left w:val="single" w:sz="4" w:space="0" w:color="auto"/>
              <w:bottom w:val="single" w:sz="4" w:space="0" w:color="000000"/>
              <w:right w:val="single" w:sz="4" w:space="0" w:color="auto"/>
            </w:tcBorders>
            <w:vAlign w:val="center"/>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r>
      <w:tr w:rsidR="00B905C9" w:rsidRPr="00B905C9" w:rsidTr="00B905C9">
        <w:trPr>
          <w:trHeight w:val="315"/>
          <w:jc w:val="center"/>
        </w:trPr>
        <w:tc>
          <w:tcPr>
            <w:tcW w:w="195" w:type="pc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2020</w:t>
            </w:r>
          </w:p>
        </w:tc>
        <w:tc>
          <w:tcPr>
            <w:tcW w:w="1125"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Net Profit</w:t>
            </w:r>
          </w:p>
        </w:tc>
        <w:tc>
          <w:tcPr>
            <w:tcW w:w="1666" w:type="pct"/>
            <w:vMerge/>
            <w:tcBorders>
              <w:top w:val="nil"/>
              <w:left w:val="single" w:sz="4" w:space="0" w:color="auto"/>
              <w:bottom w:val="single" w:sz="4" w:space="0" w:color="auto"/>
              <w:right w:val="single" w:sz="4" w:space="0" w:color="auto"/>
            </w:tcBorders>
            <w:vAlign w:val="center"/>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1387"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                                            6,073.00</w:t>
            </w:r>
          </w:p>
        </w:tc>
        <w:tc>
          <w:tcPr>
            <w:tcW w:w="314"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8.98%</w:t>
            </w:r>
          </w:p>
        </w:tc>
        <w:tc>
          <w:tcPr>
            <w:tcW w:w="314" w:type="pct"/>
            <w:vMerge/>
            <w:tcBorders>
              <w:top w:val="nil"/>
              <w:left w:val="single" w:sz="4" w:space="0" w:color="auto"/>
              <w:bottom w:val="single" w:sz="4" w:space="0" w:color="000000"/>
              <w:right w:val="single" w:sz="4" w:space="0" w:color="auto"/>
            </w:tcBorders>
            <w:vAlign w:val="center"/>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r>
      <w:tr w:rsidR="00B905C9" w:rsidRPr="00B905C9" w:rsidTr="00B905C9">
        <w:trPr>
          <w:trHeight w:val="315"/>
          <w:jc w:val="center"/>
        </w:trPr>
        <w:tc>
          <w:tcPr>
            <w:tcW w:w="195" w:type="pc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1125"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Total Assets</w:t>
            </w:r>
          </w:p>
        </w:tc>
        <w:tc>
          <w:tcPr>
            <w:tcW w:w="1666" w:type="pct"/>
            <w:vMerge/>
            <w:tcBorders>
              <w:top w:val="nil"/>
              <w:left w:val="single" w:sz="4" w:space="0" w:color="auto"/>
              <w:bottom w:val="single" w:sz="4" w:space="0" w:color="auto"/>
              <w:right w:val="single" w:sz="4" w:space="0" w:color="auto"/>
            </w:tcBorders>
            <w:vAlign w:val="center"/>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1387"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                                          67,659.00</w:t>
            </w:r>
          </w:p>
        </w:tc>
        <w:tc>
          <w:tcPr>
            <w:tcW w:w="314" w:type="pct"/>
            <w:vMerge/>
            <w:tcBorders>
              <w:top w:val="nil"/>
              <w:left w:val="single" w:sz="4" w:space="0" w:color="auto"/>
              <w:bottom w:val="single" w:sz="4" w:space="0" w:color="auto"/>
              <w:right w:val="single" w:sz="4" w:space="0" w:color="auto"/>
            </w:tcBorders>
            <w:vAlign w:val="center"/>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314" w:type="pct"/>
            <w:vMerge/>
            <w:tcBorders>
              <w:top w:val="nil"/>
              <w:left w:val="single" w:sz="4" w:space="0" w:color="auto"/>
              <w:bottom w:val="single" w:sz="4" w:space="0" w:color="000000"/>
              <w:right w:val="single" w:sz="4" w:space="0" w:color="auto"/>
            </w:tcBorders>
            <w:vAlign w:val="center"/>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r>
      <w:tr w:rsidR="00B905C9" w:rsidRPr="00B905C9" w:rsidTr="00B905C9">
        <w:trPr>
          <w:trHeight w:val="315"/>
          <w:jc w:val="center"/>
        </w:trPr>
        <w:tc>
          <w:tcPr>
            <w:tcW w:w="195" w:type="pc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2019</w:t>
            </w:r>
          </w:p>
        </w:tc>
        <w:tc>
          <w:tcPr>
            <w:tcW w:w="1125"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Net Profit</w:t>
            </w:r>
          </w:p>
        </w:tc>
        <w:tc>
          <w:tcPr>
            <w:tcW w:w="1666" w:type="pct"/>
            <w:vMerge/>
            <w:tcBorders>
              <w:top w:val="nil"/>
              <w:left w:val="single" w:sz="4" w:space="0" w:color="auto"/>
              <w:bottom w:val="single" w:sz="4" w:space="0" w:color="auto"/>
              <w:right w:val="single" w:sz="4" w:space="0" w:color="auto"/>
            </w:tcBorders>
            <w:vAlign w:val="center"/>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1387"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                                            6,026.00</w:t>
            </w:r>
          </w:p>
        </w:tc>
        <w:tc>
          <w:tcPr>
            <w:tcW w:w="314"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9.30%</w:t>
            </w:r>
          </w:p>
        </w:tc>
        <w:tc>
          <w:tcPr>
            <w:tcW w:w="314" w:type="pct"/>
            <w:vMerge w:val="restart"/>
            <w:tcBorders>
              <w:top w:val="nil"/>
              <w:left w:val="single" w:sz="4" w:space="0" w:color="auto"/>
              <w:bottom w:val="single" w:sz="4" w:space="0" w:color="000000"/>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-0.32%</w:t>
            </w:r>
          </w:p>
        </w:tc>
      </w:tr>
      <w:tr w:rsidR="00B905C9" w:rsidRPr="00B905C9" w:rsidTr="00B905C9">
        <w:trPr>
          <w:trHeight w:val="315"/>
          <w:jc w:val="center"/>
        </w:trPr>
        <w:tc>
          <w:tcPr>
            <w:tcW w:w="195" w:type="pc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1125"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Total Assets</w:t>
            </w:r>
          </w:p>
        </w:tc>
        <w:tc>
          <w:tcPr>
            <w:tcW w:w="1666" w:type="pct"/>
            <w:vMerge/>
            <w:tcBorders>
              <w:top w:val="nil"/>
              <w:left w:val="single" w:sz="4" w:space="0" w:color="auto"/>
              <w:bottom w:val="single" w:sz="4" w:space="0" w:color="auto"/>
              <w:right w:val="single" w:sz="4" w:space="0" w:color="auto"/>
            </w:tcBorders>
            <w:vAlign w:val="center"/>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1387"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                                          64,806.00</w:t>
            </w:r>
          </w:p>
        </w:tc>
        <w:tc>
          <w:tcPr>
            <w:tcW w:w="314" w:type="pct"/>
            <w:vMerge/>
            <w:tcBorders>
              <w:top w:val="nil"/>
              <w:left w:val="single" w:sz="4" w:space="0" w:color="auto"/>
              <w:bottom w:val="single" w:sz="4" w:space="0" w:color="auto"/>
              <w:right w:val="single" w:sz="4" w:space="0" w:color="auto"/>
            </w:tcBorders>
            <w:vAlign w:val="center"/>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314" w:type="pct"/>
            <w:vMerge/>
            <w:tcBorders>
              <w:top w:val="nil"/>
              <w:left w:val="single" w:sz="4" w:space="0" w:color="auto"/>
              <w:bottom w:val="single" w:sz="4" w:space="0" w:color="000000"/>
              <w:right w:val="single" w:sz="4" w:space="0" w:color="auto"/>
            </w:tcBorders>
            <w:vAlign w:val="center"/>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r>
      <w:tr w:rsidR="00B905C9" w:rsidRPr="00B905C9" w:rsidTr="00B905C9">
        <w:trPr>
          <w:trHeight w:val="315"/>
          <w:jc w:val="center"/>
        </w:trPr>
        <w:tc>
          <w:tcPr>
            <w:tcW w:w="195" w:type="pc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2018</w:t>
            </w:r>
          </w:p>
        </w:tc>
        <w:tc>
          <w:tcPr>
            <w:tcW w:w="1125"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Net Profit</w:t>
            </w:r>
          </w:p>
        </w:tc>
        <w:tc>
          <w:tcPr>
            <w:tcW w:w="1666" w:type="pct"/>
            <w:vMerge/>
            <w:tcBorders>
              <w:top w:val="nil"/>
              <w:left w:val="single" w:sz="4" w:space="0" w:color="auto"/>
              <w:bottom w:val="single" w:sz="4" w:space="0" w:color="auto"/>
              <w:right w:val="single" w:sz="4" w:space="0" w:color="auto"/>
            </w:tcBorders>
            <w:vAlign w:val="center"/>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1387"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                                            2,788.00</w:t>
            </w:r>
          </w:p>
        </w:tc>
        <w:tc>
          <w:tcPr>
            <w:tcW w:w="314"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4.56%</w:t>
            </w:r>
          </w:p>
        </w:tc>
        <w:tc>
          <w:tcPr>
            <w:tcW w:w="314" w:type="pct"/>
            <w:vMerge w:val="restart"/>
            <w:tcBorders>
              <w:top w:val="nil"/>
              <w:left w:val="single" w:sz="4" w:space="0" w:color="auto"/>
              <w:bottom w:val="single" w:sz="4" w:space="0" w:color="000000"/>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4.74%</w:t>
            </w:r>
          </w:p>
        </w:tc>
      </w:tr>
      <w:tr w:rsidR="00B905C9" w:rsidRPr="00B905C9" w:rsidTr="00B905C9">
        <w:trPr>
          <w:trHeight w:val="315"/>
          <w:jc w:val="center"/>
        </w:trPr>
        <w:tc>
          <w:tcPr>
            <w:tcW w:w="195" w:type="pc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1125"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Total Assets</w:t>
            </w:r>
          </w:p>
        </w:tc>
        <w:tc>
          <w:tcPr>
            <w:tcW w:w="1666" w:type="pct"/>
            <w:vMerge/>
            <w:tcBorders>
              <w:top w:val="nil"/>
              <w:left w:val="single" w:sz="4" w:space="0" w:color="auto"/>
              <w:bottom w:val="single" w:sz="4" w:space="0" w:color="auto"/>
              <w:right w:val="single" w:sz="4" w:space="0" w:color="auto"/>
            </w:tcBorders>
            <w:vAlign w:val="center"/>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1387"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                                          61,111.00</w:t>
            </w:r>
          </w:p>
        </w:tc>
        <w:tc>
          <w:tcPr>
            <w:tcW w:w="314" w:type="pct"/>
            <w:vMerge/>
            <w:tcBorders>
              <w:top w:val="nil"/>
              <w:left w:val="single" w:sz="4" w:space="0" w:color="auto"/>
              <w:bottom w:val="single" w:sz="4" w:space="0" w:color="auto"/>
              <w:right w:val="single" w:sz="4" w:space="0" w:color="auto"/>
            </w:tcBorders>
            <w:vAlign w:val="center"/>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314" w:type="pct"/>
            <w:vMerge/>
            <w:tcBorders>
              <w:top w:val="nil"/>
              <w:left w:val="single" w:sz="4" w:space="0" w:color="auto"/>
              <w:bottom w:val="single" w:sz="4" w:space="0" w:color="000000"/>
              <w:right w:val="single" w:sz="4" w:space="0" w:color="auto"/>
            </w:tcBorders>
            <w:vAlign w:val="center"/>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r>
      <w:tr w:rsidR="00B905C9" w:rsidRPr="00B905C9" w:rsidTr="00B905C9">
        <w:trPr>
          <w:trHeight w:val="315"/>
          <w:jc w:val="center"/>
        </w:trPr>
        <w:tc>
          <w:tcPr>
            <w:tcW w:w="195" w:type="pc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2017</w:t>
            </w:r>
          </w:p>
        </w:tc>
        <w:tc>
          <w:tcPr>
            <w:tcW w:w="1125"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Net Profit</w:t>
            </w:r>
          </w:p>
        </w:tc>
        <w:tc>
          <w:tcPr>
            <w:tcW w:w="1666" w:type="pct"/>
            <w:vMerge/>
            <w:tcBorders>
              <w:top w:val="nil"/>
              <w:left w:val="single" w:sz="4" w:space="0" w:color="auto"/>
              <w:bottom w:val="single" w:sz="4" w:space="0" w:color="auto"/>
              <w:right w:val="single" w:sz="4" w:space="0" w:color="auto"/>
            </w:tcBorders>
            <w:vAlign w:val="center"/>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1387"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                                          -6,079.00</w:t>
            </w:r>
          </w:p>
        </w:tc>
        <w:tc>
          <w:tcPr>
            <w:tcW w:w="314"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-9.80%</w:t>
            </w:r>
          </w:p>
        </w:tc>
        <w:tc>
          <w:tcPr>
            <w:tcW w:w="314" w:type="pct"/>
            <w:vMerge w:val="restart"/>
            <w:tcBorders>
              <w:top w:val="nil"/>
              <w:left w:val="single" w:sz="4" w:space="0" w:color="auto"/>
              <w:bottom w:val="single" w:sz="4" w:space="0" w:color="000000"/>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14.36%</w:t>
            </w:r>
          </w:p>
        </w:tc>
      </w:tr>
      <w:tr w:rsidR="00B905C9" w:rsidRPr="00B905C9" w:rsidTr="00B905C9">
        <w:trPr>
          <w:trHeight w:val="315"/>
          <w:jc w:val="center"/>
        </w:trPr>
        <w:tc>
          <w:tcPr>
            <w:tcW w:w="195" w:type="pc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1125"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Total Assets</w:t>
            </w:r>
          </w:p>
        </w:tc>
        <w:tc>
          <w:tcPr>
            <w:tcW w:w="1666" w:type="pct"/>
            <w:vMerge/>
            <w:tcBorders>
              <w:top w:val="nil"/>
              <w:left w:val="single" w:sz="4" w:space="0" w:color="auto"/>
              <w:bottom w:val="single" w:sz="4" w:space="0" w:color="auto"/>
              <w:right w:val="single" w:sz="4" w:space="0" w:color="auto"/>
            </w:tcBorders>
            <w:vAlign w:val="center"/>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1387"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                                          62,058.00</w:t>
            </w:r>
          </w:p>
        </w:tc>
        <w:tc>
          <w:tcPr>
            <w:tcW w:w="314" w:type="pct"/>
            <w:vMerge/>
            <w:tcBorders>
              <w:top w:val="nil"/>
              <w:left w:val="single" w:sz="4" w:space="0" w:color="auto"/>
              <w:bottom w:val="single" w:sz="4" w:space="0" w:color="auto"/>
              <w:right w:val="single" w:sz="4" w:space="0" w:color="auto"/>
            </w:tcBorders>
            <w:vAlign w:val="center"/>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314" w:type="pct"/>
            <w:vMerge/>
            <w:tcBorders>
              <w:top w:val="nil"/>
              <w:left w:val="single" w:sz="4" w:space="0" w:color="auto"/>
              <w:bottom w:val="single" w:sz="4" w:space="0" w:color="000000"/>
              <w:right w:val="single" w:sz="4" w:space="0" w:color="auto"/>
            </w:tcBorders>
            <w:vAlign w:val="center"/>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r>
      <w:tr w:rsidR="00B905C9" w:rsidRPr="00B905C9" w:rsidTr="00B905C9">
        <w:trPr>
          <w:trHeight w:val="315"/>
          <w:jc w:val="center"/>
        </w:trPr>
        <w:tc>
          <w:tcPr>
            <w:tcW w:w="195" w:type="pc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b/>
                <w:bCs/>
                <w:color w:val="000000" w:themeColor="text1"/>
                <w:sz w:val="24"/>
                <w:szCs w:val="24"/>
              </w:rPr>
            </w:pPr>
            <w:r w:rsidRPr="00B905C9">
              <w:rPr>
                <w:rFonts w:ascii="Times New Roman" w:eastAsia="Times New Roman" w:hAnsi="Times New Roman" w:cs="Times New Roman"/>
                <w:b/>
                <w:bCs/>
                <w:color w:val="000000" w:themeColor="text1"/>
                <w:sz w:val="24"/>
                <w:szCs w:val="24"/>
              </w:rPr>
              <w:t>Year</w:t>
            </w:r>
          </w:p>
        </w:tc>
        <w:tc>
          <w:tcPr>
            <w:tcW w:w="1125"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b/>
                <w:bCs/>
                <w:color w:val="000000" w:themeColor="text1"/>
                <w:sz w:val="24"/>
                <w:szCs w:val="24"/>
              </w:rPr>
            </w:pPr>
            <w:r w:rsidRPr="00B905C9">
              <w:rPr>
                <w:rFonts w:ascii="Times New Roman" w:eastAsia="Times New Roman" w:hAnsi="Times New Roman" w:cs="Times New Roman"/>
                <w:b/>
                <w:bCs/>
                <w:color w:val="000000" w:themeColor="text1"/>
                <w:sz w:val="24"/>
                <w:szCs w:val="24"/>
              </w:rPr>
              <w:t>Return on Equity</w:t>
            </w:r>
          </w:p>
        </w:tc>
        <w:tc>
          <w:tcPr>
            <w:tcW w:w="1666"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b/>
                <w:bCs/>
                <w:color w:val="000000" w:themeColor="text1"/>
                <w:sz w:val="24"/>
                <w:szCs w:val="24"/>
              </w:rPr>
            </w:pPr>
            <w:r w:rsidRPr="00B905C9">
              <w:rPr>
                <w:rFonts w:ascii="Times New Roman" w:eastAsia="Times New Roman" w:hAnsi="Times New Roman" w:cs="Times New Roman"/>
                <w:b/>
                <w:bCs/>
                <w:color w:val="000000" w:themeColor="text1"/>
                <w:sz w:val="24"/>
                <w:szCs w:val="24"/>
              </w:rPr>
              <w:t>Formula</w:t>
            </w:r>
          </w:p>
        </w:tc>
        <w:tc>
          <w:tcPr>
            <w:tcW w:w="1387"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b/>
                <w:bCs/>
                <w:color w:val="000000" w:themeColor="text1"/>
                <w:sz w:val="24"/>
                <w:szCs w:val="24"/>
              </w:rPr>
            </w:pPr>
            <w:r w:rsidRPr="00B905C9">
              <w:rPr>
                <w:rFonts w:ascii="Times New Roman" w:eastAsia="Times New Roman" w:hAnsi="Times New Roman" w:cs="Times New Roman"/>
                <w:b/>
                <w:bCs/>
                <w:color w:val="000000" w:themeColor="text1"/>
                <w:sz w:val="24"/>
                <w:szCs w:val="24"/>
              </w:rPr>
              <w:t>Amount</w:t>
            </w:r>
          </w:p>
        </w:tc>
        <w:tc>
          <w:tcPr>
            <w:tcW w:w="314"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b/>
                <w:bCs/>
                <w:color w:val="000000" w:themeColor="text1"/>
                <w:sz w:val="24"/>
                <w:szCs w:val="24"/>
              </w:rPr>
            </w:pPr>
            <w:r w:rsidRPr="00B905C9">
              <w:rPr>
                <w:rFonts w:ascii="Times New Roman" w:eastAsia="Times New Roman" w:hAnsi="Times New Roman" w:cs="Times New Roman"/>
                <w:b/>
                <w:bCs/>
                <w:color w:val="000000" w:themeColor="text1"/>
                <w:sz w:val="24"/>
                <w:szCs w:val="24"/>
              </w:rPr>
              <w:t>Ratio</w:t>
            </w:r>
          </w:p>
        </w:tc>
        <w:tc>
          <w:tcPr>
            <w:tcW w:w="314"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b/>
                <w:bCs/>
                <w:color w:val="000000" w:themeColor="text1"/>
                <w:sz w:val="24"/>
                <w:szCs w:val="24"/>
              </w:rPr>
            </w:pPr>
            <w:r w:rsidRPr="00B905C9">
              <w:rPr>
                <w:rFonts w:ascii="Times New Roman" w:eastAsia="Times New Roman" w:hAnsi="Times New Roman" w:cs="Times New Roman"/>
                <w:b/>
                <w:bCs/>
                <w:color w:val="000000" w:themeColor="text1"/>
                <w:sz w:val="24"/>
                <w:szCs w:val="24"/>
              </w:rPr>
              <w:t>Growth</w:t>
            </w:r>
          </w:p>
        </w:tc>
      </w:tr>
      <w:tr w:rsidR="00B905C9" w:rsidRPr="00B905C9" w:rsidTr="00B905C9">
        <w:trPr>
          <w:trHeight w:val="315"/>
          <w:jc w:val="center"/>
        </w:trPr>
        <w:tc>
          <w:tcPr>
            <w:tcW w:w="195" w:type="pc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2021</w:t>
            </w:r>
          </w:p>
        </w:tc>
        <w:tc>
          <w:tcPr>
            <w:tcW w:w="1125"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Net Profit</w:t>
            </w:r>
          </w:p>
        </w:tc>
        <w:tc>
          <w:tcPr>
            <w:tcW w:w="1666"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(Net Profit / Equity)*100</w:t>
            </w:r>
          </w:p>
        </w:tc>
        <w:tc>
          <w:tcPr>
            <w:tcW w:w="1387"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                                            6,621.00</w:t>
            </w:r>
          </w:p>
        </w:tc>
        <w:tc>
          <w:tcPr>
            <w:tcW w:w="314"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33.53%</w:t>
            </w:r>
          </w:p>
        </w:tc>
        <w:tc>
          <w:tcPr>
            <w:tcW w:w="314"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-0.87</w:t>
            </w:r>
            <w:r w:rsidRPr="00B905C9">
              <w:rPr>
                <w:rFonts w:ascii="Times New Roman" w:eastAsia="Times New Roman" w:hAnsi="Times New Roman" w:cs="Times New Roman"/>
                <w:color w:val="000000" w:themeColor="text1"/>
                <w:sz w:val="24"/>
                <w:szCs w:val="24"/>
              </w:rPr>
              <w:lastRenderedPageBreak/>
              <w:t>%</w:t>
            </w:r>
          </w:p>
        </w:tc>
      </w:tr>
      <w:tr w:rsidR="00B905C9" w:rsidRPr="00B905C9" w:rsidTr="00B905C9">
        <w:trPr>
          <w:trHeight w:val="315"/>
          <w:jc w:val="center"/>
        </w:trPr>
        <w:tc>
          <w:tcPr>
            <w:tcW w:w="195" w:type="pc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1125"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Equity</w:t>
            </w:r>
          </w:p>
        </w:tc>
        <w:tc>
          <w:tcPr>
            <w:tcW w:w="1666" w:type="pct"/>
            <w:vMerge/>
            <w:tcBorders>
              <w:top w:val="nil"/>
              <w:left w:val="single" w:sz="4" w:space="0" w:color="auto"/>
              <w:bottom w:val="single" w:sz="4" w:space="0" w:color="auto"/>
              <w:right w:val="single" w:sz="4" w:space="0" w:color="auto"/>
            </w:tcBorders>
            <w:vAlign w:val="center"/>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1387"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                                          19,746.00</w:t>
            </w:r>
          </w:p>
        </w:tc>
        <w:tc>
          <w:tcPr>
            <w:tcW w:w="314" w:type="pct"/>
            <w:vMerge/>
            <w:tcBorders>
              <w:top w:val="nil"/>
              <w:left w:val="single" w:sz="4" w:space="0" w:color="auto"/>
              <w:bottom w:val="single" w:sz="4" w:space="0" w:color="auto"/>
              <w:right w:val="single" w:sz="4" w:space="0" w:color="auto"/>
            </w:tcBorders>
            <w:vAlign w:val="center"/>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314" w:type="pct"/>
            <w:vMerge/>
            <w:tcBorders>
              <w:top w:val="nil"/>
              <w:left w:val="single" w:sz="4" w:space="0" w:color="auto"/>
              <w:bottom w:val="single" w:sz="4" w:space="0" w:color="auto"/>
              <w:right w:val="single" w:sz="4" w:space="0" w:color="auto"/>
            </w:tcBorders>
            <w:vAlign w:val="center"/>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r>
      <w:tr w:rsidR="00B905C9" w:rsidRPr="00B905C9" w:rsidTr="00B905C9">
        <w:trPr>
          <w:trHeight w:val="315"/>
          <w:jc w:val="center"/>
        </w:trPr>
        <w:tc>
          <w:tcPr>
            <w:tcW w:w="195" w:type="pc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lastRenderedPageBreak/>
              <w:t>2020</w:t>
            </w:r>
          </w:p>
        </w:tc>
        <w:tc>
          <w:tcPr>
            <w:tcW w:w="1125"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Net Profit</w:t>
            </w:r>
          </w:p>
        </w:tc>
        <w:tc>
          <w:tcPr>
            <w:tcW w:w="1666" w:type="pct"/>
            <w:vMerge/>
            <w:tcBorders>
              <w:top w:val="nil"/>
              <w:left w:val="single" w:sz="4" w:space="0" w:color="auto"/>
              <w:bottom w:val="single" w:sz="4" w:space="0" w:color="auto"/>
              <w:right w:val="single" w:sz="4" w:space="0" w:color="auto"/>
            </w:tcBorders>
            <w:vAlign w:val="center"/>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1387"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                                            6,073.00</w:t>
            </w:r>
          </w:p>
        </w:tc>
        <w:tc>
          <w:tcPr>
            <w:tcW w:w="314"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34.40%</w:t>
            </w:r>
          </w:p>
        </w:tc>
        <w:tc>
          <w:tcPr>
            <w:tcW w:w="314" w:type="pct"/>
            <w:vMerge/>
            <w:tcBorders>
              <w:top w:val="nil"/>
              <w:left w:val="single" w:sz="4" w:space="0" w:color="auto"/>
              <w:bottom w:val="single" w:sz="4" w:space="0" w:color="auto"/>
              <w:right w:val="single" w:sz="4" w:space="0" w:color="auto"/>
            </w:tcBorders>
            <w:vAlign w:val="center"/>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r>
      <w:tr w:rsidR="00B905C9" w:rsidRPr="00B905C9" w:rsidTr="00B905C9">
        <w:trPr>
          <w:trHeight w:val="315"/>
          <w:jc w:val="center"/>
        </w:trPr>
        <w:tc>
          <w:tcPr>
            <w:tcW w:w="195" w:type="pc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1125"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Equity</w:t>
            </w:r>
          </w:p>
        </w:tc>
        <w:tc>
          <w:tcPr>
            <w:tcW w:w="1666" w:type="pct"/>
            <w:vMerge/>
            <w:tcBorders>
              <w:top w:val="nil"/>
              <w:left w:val="single" w:sz="4" w:space="0" w:color="auto"/>
              <w:bottom w:val="single" w:sz="4" w:space="0" w:color="auto"/>
              <w:right w:val="single" w:sz="4" w:space="0" w:color="auto"/>
            </w:tcBorders>
            <w:vAlign w:val="center"/>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1387"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                                          17,655.00</w:t>
            </w:r>
          </w:p>
        </w:tc>
        <w:tc>
          <w:tcPr>
            <w:tcW w:w="314" w:type="pct"/>
            <w:vMerge/>
            <w:tcBorders>
              <w:top w:val="nil"/>
              <w:left w:val="single" w:sz="4" w:space="0" w:color="auto"/>
              <w:bottom w:val="single" w:sz="4" w:space="0" w:color="auto"/>
              <w:right w:val="single" w:sz="4" w:space="0" w:color="auto"/>
            </w:tcBorders>
            <w:vAlign w:val="center"/>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314" w:type="pct"/>
            <w:vMerge/>
            <w:tcBorders>
              <w:top w:val="nil"/>
              <w:left w:val="single" w:sz="4" w:space="0" w:color="auto"/>
              <w:bottom w:val="single" w:sz="4" w:space="0" w:color="auto"/>
              <w:right w:val="single" w:sz="4" w:space="0" w:color="auto"/>
            </w:tcBorders>
            <w:vAlign w:val="center"/>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r>
      <w:tr w:rsidR="00B905C9" w:rsidRPr="00B905C9" w:rsidTr="00B905C9">
        <w:trPr>
          <w:trHeight w:val="315"/>
          <w:jc w:val="center"/>
        </w:trPr>
        <w:tc>
          <w:tcPr>
            <w:tcW w:w="195" w:type="pc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2019</w:t>
            </w:r>
          </w:p>
        </w:tc>
        <w:tc>
          <w:tcPr>
            <w:tcW w:w="1125"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Net Profit</w:t>
            </w:r>
          </w:p>
        </w:tc>
        <w:tc>
          <w:tcPr>
            <w:tcW w:w="1666" w:type="pct"/>
            <w:vMerge/>
            <w:tcBorders>
              <w:top w:val="nil"/>
              <w:left w:val="single" w:sz="4" w:space="0" w:color="auto"/>
              <w:bottom w:val="single" w:sz="4" w:space="0" w:color="auto"/>
              <w:right w:val="single" w:sz="4" w:space="0" w:color="auto"/>
            </w:tcBorders>
            <w:vAlign w:val="center"/>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1387"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                                            6,026.00</w:t>
            </w:r>
          </w:p>
        </w:tc>
        <w:tc>
          <w:tcPr>
            <w:tcW w:w="314"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43.40%</w:t>
            </w:r>
          </w:p>
        </w:tc>
        <w:tc>
          <w:tcPr>
            <w:tcW w:w="314"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-9.00%</w:t>
            </w:r>
          </w:p>
        </w:tc>
      </w:tr>
      <w:tr w:rsidR="00B905C9" w:rsidRPr="00B905C9" w:rsidTr="00B905C9">
        <w:trPr>
          <w:trHeight w:val="315"/>
          <w:jc w:val="center"/>
        </w:trPr>
        <w:tc>
          <w:tcPr>
            <w:tcW w:w="195" w:type="pc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1125"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Equity</w:t>
            </w:r>
          </w:p>
        </w:tc>
        <w:tc>
          <w:tcPr>
            <w:tcW w:w="1666" w:type="pct"/>
            <w:vMerge/>
            <w:tcBorders>
              <w:top w:val="nil"/>
              <w:left w:val="single" w:sz="4" w:space="0" w:color="auto"/>
              <w:bottom w:val="single" w:sz="4" w:space="0" w:color="auto"/>
              <w:right w:val="single" w:sz="4" w:space="0" w:color="auto"/>
            </w:tcBorders>
            <w:vAlign w:val="center"/>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1387"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                                          13,886.00</w:t>
            </w:r>
          </w:p>
        </w:tc>
        <w:tc>
          <w:tcPr>
            <w:tcW w:w="314" w:type="pct"/>
            <w:vMerge/>
            <w:tcBorders>
              <w:top w:val="nil"/>
              <w:left w:val="single" w:sz="4" w:space="0" w:color="auto"/>
              <w:bottom w:val="single" w:sz="4" w:space="0" w:color="auto"/>
              <w:right w:val="single" w:sz="4" w:space="0" w:color="auto"/>
            </w:tcBorders>
            <w:vAlign w:val="center"/>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314" w:type="pct"/>
            <w:vMerge/>
            <w:tcBorders>
              <w:top w:val="nil"/>
              <w:left w:val="single" w:sz="4" w:space="0" w:color="auto"/>
              <w:bottom w:val="single" w:sz="4" w:space="0" w:color="auto"/>
              <w:right w:val="single" w:sz="4" w:space="0" w:color="auto"/>
            </w:tcBorders>
            <w:vAlign w:val="center"/>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r>
      <w:tr w:rsidR="00B905C9" w:rsidRPr="00B905C9" w:rsidTr="00B905C9">
        <w:trPr>
          <w:trHeight w:val="315"/>
          <w:jc w:val="center"/>
        </w:trPr>
        <w:tc>
          <w:tcPr>
            <w:tcW w:w="195" w:type="pc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2018</w:t>
            </w:r>
          </w:p>
        </w:tc>
        <w:tc>
          <w:tcPr>
            <w:tcW w:w="1125"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Net Profit</w:t>
            </w:r>
          </w:p>
        </w:tc>
        <w:tc>
          <w:tcPr>
            <w:tcW w:w="1666" w:type="pct"/>
            <w:vMerge/>
            <w:tcBorders>
              <w:top w:val="nil"/>
              <w:left w:val="single" w:sz="4" w:space="0" w:color="auto"/>
              <w:bottom w:val="single" w:sz="4" w:space="0" w:color="auto"/>
              <w:right w:val="single" w:sz="4" w:space="0" w:color="auto"/>
            </w:tcBorders>
            <w:vAlign w:val="center"/>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1387"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                                            2,788.00</w:t>
            </w:r>
          </w:p>
        </w:tc>
        <w:tc>
          <w:tcPr>
            <w:tcW w:w="314"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23.01%</w:t>
            </w:r>
          </w:p>
        </w:tc>
        <w:tc>
          <w:tcPr>
            <w:tcW w:w="314"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20.39%</w:t>
            </w:r>
          </w:p>
        </w:tc>
      </w:tr>
      <w:tr w:rsidR="00B905C9" w:rsidRPr="00B905C9" w:rsidTr="00B905C9">
        <w:trPr>
          <w:trHeight w:val="315"/>
          <w:jc w:val="center"/>
        </w:trPr>
        <w:tc>
          <w:tcPr>
            <w:tcW w:w="195" w:type="pc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1125"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Equity</w:t>
            </w:r>
          </w:p>
        </w:tc>
        <w:tc>
          <w:tcPr>
            <w:tcW w:w="1666" w:type="pct"/>
            <w:vMerge/>
            <w:tcBorders>
              <w:top w:val="nil"/>
              <w:left w:val="single" w:sz="4" w:space="0" w:color="auto"/>
              <w:bottom w:val="single" w:sz="4" w:space="0" w:color="auto"/>
              <w:right w:val="single" w:sz="4" w:space="0" w:color="auto"/>
            </w:tcBorders>
            <w:vAlign w:val="center"/>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1387"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                                          12,117.00</w:t>
            </w:r>
          </w:p>
        </w:tc>
        <w:tc>
          <w:tcPr>
            <w:tcW w:w="314" w:type="pct"/>
            <w:vMerge/>
            <w:tcBorders>
              <w:top w:val="nil"/>
              <w:left w:val="single" w:sz="4" w:space="0" w:color="auto"/>
              <w:bottom w:val="single" w:sz="4" w:space="0" w:color="auto"/>
              <w:right w:val="single" w:sz="4" w:space="0" w:color="auto"/>
            </w:tcBorders>
            <w:vAlign w:val="center"/>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314" w:type="pct"/>
            <w:vMerge/>
            <w:tcBorders>
              <w:top w:val="nil"/>
              <w:left w:val="single" w:sz="4" w:space="0" w:color="auto"/>
              <w:bottom w:val="single" w:sz="4" w:space="0" w:color="auto"/>
              <w:right w:val="single" w:sz="4" w:space="0" w:color="auto"/>
            </w:tcBorders>
            <w:vAlign w:val="center"/>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r>
      <w:tr w:rsidR="00B905C9" w:rsidRPr="00B905C9" w:rsidTr="00B905C9">
        <w:trPr>
          <w:trHeight w:val="315"/>
          <w:jc w:val="center"/>
        </w:trPr>
        <w:tc>
          <w:tcPr>
            <w:tcW w:w="195" w:type="pc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2017</w:t>
            </w:r>
          </w:p>
        </w:tc>
        <w:tc>
          <w:tcPr>
            <w:tcW w:w="1125"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Net Profit</w:t>
            </w:r>
          </w:p>
        </w:tc>
        <w:tc>
          <w:tcPr>
            <w:tcW w:w="1666" w:type="pct"/>
            <w:vMerge/>
            <w:tcBorders>
              <w:top w:val="nil"/>
              <w:left w:val="single" w:sz="4" w:space="0" w:color="auto"/>
              <w:bottom w:val="single" w:sz="4" w:space="0" w:color="auto"/>
              <w:right w:val="single" w:sz="4" w:space="0" w:color="auto"/>
            </w:tcBorders>
            <w:vAlign w:val="center"/>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1387"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                                          -6,079.00</w:t>
            </w:r>
          </w:p>
        </w:tc>
        <w:tc>
          <w:tcPr>
            <w:tcW w:w="314"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-42.82%</w:t>
            </w:r>
          </w:p>
        </w:tc>
        <w:tc>
          <w:tcPr>
            <w:tcW w:w="314"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65.82%</w:t>
            </w:r>
          </w:p>
        </w:tc>
      </w:tr>
      <w:tr w:rsidR="00B905C9" w:rsidRPr="00B905C9" w:rsidTr="00B905C9">
        <w:trPr>
          <w:trHeight w:val="315"/>
          <w:jc w:val="center"/>
        </w:trPr>
        <w:tc>
          <w:tcPr>
            <w:tcW w:w="195" w:type="pc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1125"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Equity</w:t>
            </w:r>
          </w:p>
        </w:tc>
        <w:tc>
          <w:tcPr>
            <w:tcW w:w="1666" w:type="pct"/>
            <w:vMerge/>
            <w:tcBorders>
              <w:top w:val="nil"/>
              <w:left w:val="single" w:sz="4" w:space="0" w:color="auto"/>
              <w:bottom w:val="single" w:sz="4" w:space="0" w:color="auto"/>
              <w:right w:val="single" w:sz="4" w:space="0" w:color="auto"/>
            </w:tcBorders>
            <w:vAlign w:val="center"/>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1387"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                                          14,198.00</w:t>
            </w:r>
          </w:p>
        </w:tc>
        <w:tc>
          <w:tcPr>
            <w:tcW w:w="314" w:type="pct"/>
            <w:vMerge/>
            <w:tcBorders>
              <w:top w:val="nil"/>
              <w:left w:val="single" w:sz="4" w:space="0" w:color="auto"/>
              <w:bottom w:val="single" w:sz="4" w:space="0" w:color="auto"/>
              <w:right w:val="single" w:sz="4" w:space="0" w:color="auto"/>
            </w:tcBorders>
            <w:vAlign w:val="center"/>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314" w:type="pct"/>
            <w:vMerge/>
            <w:tcBorders>
              <w:top w:val="nil"/>
              <w:left w:val="single" w:sz="4" w:space="0" w:color="auto"/>
              <w:bottom w:val="single" w:sz="4" w:space="0" w:color="auto"/>
              <w:right w:val="single" w:sz="4" w:space="0" w:color="auto"/>
            </w:tcBorders>
            <w:vAlign w:val="center"/>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r>
      <w:tr w:rsidR="00B905C9" w:rsidRPr="00B905C9" w:rsidTr="00B905C9">
        <w:trPr>
          <w:trHeight w:val="315"/>
          <w:jc w:val="center"/>
        </w:trPr>
        <w:tc>
          <w:tcPr>
            <w:tcW w:w="195" w:type="pc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b/>
                <w:bCs/>
                <w:color w:val="000000" w:themeColor="text1"/>
                <w:sz w:val="24"/>
                <w:szCs w:val="24"/>
              </w:rPr>
            </w:pPr>
            <w:r w:rsidRPr="00B905C9">
              <w:rPr>
                <w:rFonts w:ascii="Times New Roman" w:eastAsia="Times New Roman" w:hAnsi="Times New Roman" w:cs="Times New Roman"/>
                <w:b/>
                <w:bCs/>
                <w:color w:val="000000" w:themeColor="text1"/>
                <w:sz w:val="24"/>
                <w:szCs w:val="24"/>
              </w:rPr>
              <w:t>Year</w:t>
            </w:r>
          </w:p>
        </w:tc>
        <w:tc>
          <w:tcPr>
            <w:tcW w:w="1125"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b/>
                <w:bCs/>
                <w:color w:val="000000" w:themeColor="text1"/>
                <w:sz w:val="24"/>
                <w:szCs w:val="24"/>
              </w:rPr>
            </w:pPr>
            <w:r w:rsidRPr="00B905C9">
              <w:rPr>
                <w:rFonts w:ascii="Times New Roman" w:eastAsia="Times New Roman" w:hAnsi="Times New Roman" w:cs="Times New Roman"/>
                <w:b/>
                <w:bCs/>
                <w:color w:val="000000" w:themeColor="text1"/>
                <w:sz w:val="24"/>
                <w:szCs w:val="24"/>
              </w:rPr>
              <w:t>Return on Capital Employed</w:t>
            </w:r>
          </w:p>
        </w:tc>
        <w:tc>
          <w:tcPr>
            <w:tcW w:w="1666"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b/>
                <w:bCs/>
                <w:color w:val="000000" w:themeColor="text1"/>
                <w:sz w:val="24"/>
                <w:szCs w:val="24"/>
              </w:rPr>
            </w:pPr>
            <w:r w:rsidRPr="00B905C9">
              <w:rPr>
                <w:rFonts w:ascii="Times New Roman" w:eastAsia="Times New Roman" w:hAnsi="Times New Roman" w:cs="Times New Roman"/>
                <w:b/>
                <w:bCs/>
                <w:color w:val="000000" w:themeColor="text1"/>
                <w:sz w:val="24"/>
                <w:szCs w:val="24"/>
              </w:rPr>
              <w:t>Formula</w:t>
            </w:r>
          </w:p>
        </w:tc>
        <w:tc>
          <w:tcPr>
            <w:tcW w:w="1387"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b/>
                <w:bCs/>
                <w:color w:val="000000" w:themeColor="text1"/>
                <w:sz w:val="24"/>
                <w:szCs w:val="24"/>
              </w:rPr>
            </w:pPr>
            <w:r w:rsidRPr="00B905C9">
              <w:rPr>
                <w:rFonts w:ascii="Times New Roman" w:eastAsia="Times New Roman" w:hAnsi="Times New Roman" w:cs="Times New Roman"/>
                <w:b/>
                <w:bCs/>
                <w:color w:val="000000" w:themeColor="text1"/>
                <w:sz w:val="24"/>
                <w:szCs w:val="24"/>
              </w:rPr>
              <w:t>Amount</w:t>
            </w:r>
          </w:p>
        </w:tc>
        <w:tc>
          <w:tcPr>
            <w:tcW w:w="314"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b/>
                <w:bCs/>
                <w:color w:val="000000" w:themeColor="text1"/>
                <w:sz w:val="24"/>
                <w:szCs w:val="24"/>
              </w:rPr>
            </w:pPr>
            <w:r w:rsidRPr="00B905C9">
              <w:rPr>
                <w:rFonts w:ascii="Times New Roman" w:eastAsia="Times New Roman" w:hAnsi="Times New Roman" w:cs="Times New Roman"/>
                <w:b/>
                <w:bCs/>
                <w:color w:val="000000" w:themeColor="text1"/>
                <w:sz w:val="24"/>
                <w:szCs w:val="24"/>
              </w:rPr>
              <w:t>Ratio</w:t>
            </w:r>
          </w:p>
        </w:tc>
        <w:tc>
          <w:tcPr>
            <w:tcW w:w="314"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b/>
                <w:bCs/>
                <w:color w:val="000000" w:themeColor="text1"/>
                <w:sz w:val="24"/>
                <w:szCs w:val="24"/>
              </w:rPr>
            </w:pPr>
            <w:r w:rsidRPr="00B905C9">
              <w:rPr>
                <w:rFonts w:ascii="Times New Roman" w:eastAsia="Times New Roman" w:hAnsi="Times New Roman" w:cs="Times New Roman"/>
                <w:b/>
                <w:bCs/>
                <w:color w:val="000000" w:themeColor="text1"/>
                <w:sz w:val="24"/>
                <w:szCs w:val="24"/>
              </w:rPr>
              <w:t>Growth</w:t>
            </w:r>
          </w:p>
        </w:tc>
      </w:tr>
      <w:tr w:rsidR="00B905C9" w:rsidRPr="00B905C9" w:rsidTr="00B905C9">
        <w:trPr>
          <w:trHeight w:val="315"/>
          <w:jc w:val="center"/>
        </w:trPr>
        <w:tc>
          <w:tcPr>
            <w:tcW w:w="195" w:type="pc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2021</w:t>
            </w:r>
          </w:p>
        </w:tc>
        <w:tc>
          <w:tcPr>
            <w:tcW w:w="1125"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Profit Before Tax</w:t>
            </w:r>
          </w:p>
        </w:tc>
        <w:tc>
          <w:tcPr>
            <w:tcW w:w="1666" w:type="pct"/>
            <w:vMerge w:val="restart"/>
            <w:tcBorders>
              <w:top w:val="nil"/>
              <w:left w:val="single" w:sz="4" w:space="0" w:color="auto"/>
              <w:bottom w:val="single" w:sz="4" w:space="0" w:color="000000"/>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(Profit Before Taxes/ Capital Employed)*100</w:t>
            </w:r>
          </w:p>
        </w:tc>
        <w:tc>
          <w:tcPr>
            <w:tcW w:w="1387"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                                            8,556.00</w:t>
            </w:r>
          </w:p>
        </w:tc>
        <w:tc>
          <w:tcPr>
            <w:tcW w:w="314" w:type="pct"/>
            <w:vMerge w:val="restart"/>
            <w:tcBorders>
              <w:top w:val="nil"/>
              <w:left w:val="single" w:sz="4" w:space="0" w:color="auto"/>
              <w:bottom w:val="single" w:sz="4" w:space="0" w:color="000000"/>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17.00%</w:t>
            </w:r>
          </w:p>
        </w:tc>
        <w:tc>
          <w:tcPr>
            <w:tcW w:w="314" w:type="pct"/>
            <w:vMerge w:val="restart"/>
            <w:tcBorders>
              <w:top w:val="nil"/>
              <w:left w:val="single" w:sz="4" w:space="0" w:color="auto"/>
              <w:bottom w:val="single" w:sz="4" w:space="0" w:color="000000"/>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0.02%</w:t>
            </w:r>
          </w:p>
        </w:tc>
      </w:tr>
      <w:tr w:rsidR="00B905C9" w:rsidRPr="00B905C9" w:rsidTr="00B905C9">
        <w:trPr>
          <w:trHeight w:val="315"/>
          <w:jc w:val="center"/>
        </w:trPr>
        <w:tc>
          <w:tcPr>
            <w:tcW w:w="195" w:type="pc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1125"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Capital Employed</w:t>
            </w:r>
          </w:p>
        </w:tc>
        <w:tc>
          <w:tcPr>
            <w:tcW w:w="1666" w:type="pct"/>
            <w:vMerge/>
            <w:tcBorders>
              <w:top w:val="nil"/>
              <w:left w:val="single" w:sz="4" w:space="0" w:color="auto"/>
              <w:bottom w:val="single" w:sz="4" w:space="0" w:color="000000"/>
              <w:right w:val="single" w:sz="4" w:space="0" w:color="auto"/>
            </w:tcBorders>
            <w:vAlign w:val="center"/>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1387"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 xml:space="preserve">€                                          </w:t>
            </w:r>
            <w:r w:rsidRPr="00B905C9">
              <w:rPr>
                <w:rFonts w:ascii="Times New Roman" w:eastAsia="Times New Roman" w:hAnsi="Times New Roman" w:cs="Times New Roman"/>
                <w:color w:val="000000" w:themeColor="text1"/>
                <w:sz w:val="24"/>
                <w:szCs w:val="24"/>
              </w:rPr>
              <w:lastRenderedPageBreak/>
              <w:t>50,317.00</w:t>
            </w:r>
          </w:p>
        </w:tc>
        <w:tc>
          <w:tcPr>
            <w:tcW w:w="314" w:type="pct"/>
            <w:vMerge/>
            <w:tcBorders>
              <w:top w:val="nil"/>
              <w:left w:val="single" w:sz="4" w:space="0" w:color="auto"/>
              <w:bottom w:val="single" w:sz="4" w:space="0" w:color="000000"/>
              <w:right w:val="single" w:sz="4" w:space="0" w:color="auto"/>
            </w:tcBorders>
            <w:vAlign w:val="center"/>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314" w:type="pct"/>
            <w:vMerge/>
            <w:tcBorders>
              <w:top w:val="nil"/>
              <w:left w:val="single" w:sz="4" w:space="0" w:color="auto"/>
              <w:bottom w:val="single" w:sz="4" w:space="0" w:color="000000"/>
              <w:right w:val="single" w:sz="4" w:space="0" w:color="auto"/>
            </w:tcBorders>
            <w:vAlign w:val="center"/>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r>
      <w:tr w:rsidR="00B905C9" w:rsidRPr="00B905C9" w:rsidTr="00B905C9">
        <w:trPr>
          <w:trHeight w:val="315"/>
          <w:jc w:val="center"/>
        </w:trPr>
        <w:tc>
          <w:tcPr>
            <w:tcW w:w="195" w:type="pc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lastRenderedPageBreak/>
              <w:t>2020</w:t>
            </w:r>
          </w:p>
        </w:tc>
        <w:tc>
          <w:tcPr>
            <w:tcW w:w="1125"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Profit Before Tax</w:t>
            </w:r>
          </w:p>
        </w:tc>
        <w:tc>
          <w:tcPr>
            <w:tcW w:w="1666" w:type="pct"/>
            <w:vMerge/>
            <w:tcBorders>
              <w:top w:val="nil"/>
              <w:left w:val="single" w:sz="4" w:space="0" w:color="auto"/>
              <w:bottom w:val="single" w:sz="4" w:space="0" w:color="000000"/>
              <w:right w:val="single" w:sz="4" w:space="0" w:color="auto"/>
            </w:tcBorders>
            <w:vAlign w:val="center"/>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1387"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                                            7,996.00</w:t>
            </w:r>
          </w:p>
        </w:tc>
        <w:tc>
          <w:tcPr>
            <w:tcW w:w="314" w:type="pct"/>
            <w:vMerge w:val="restart"/>
            <w:tcBorders>
              <w:top w:val="nil"/>
              <w:left w:val="single" w:sz="4" w:space="0" w:color="auto"/>
              <w:bottom w:val="single" w:sz="4" w:space="0" w:color="000000"/>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16.99%</w:t>
            </w:r>
          </w:p>
        </w:tc>
        <w:tc>
          <w:tcPr>
            <w:tcW w:w="314" w:type="pct"/>
            <w:vMerge/>
            <w:tcBorders>
              <w:top w:val="nil"/>
              <w:left w:val="single" w:sz="4" w:space="0" w:color="auto"/>
              <w:bottom w:val="single" w:sz="4" w:space="0" w:color="000000"/>
              <w:right w:val="single" w:sz="4" w:space="0" w:color="auto"/>
            </w:tcBorders>
            <w:vAlign w:val="center"/>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r>
      <w:tr w:rsidR="00B905C9" w:rsidRPr="00B905C9" w:rsidTr="00B905C9">
        <w:trPr>
          <w:trHeight w:val="315"/>
          <w:jc w:val="center"/>
        </w:trPr>
        <w:tc>
          <w:tcPr>
            <w:tcW w:w="195" w:type="pc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1125"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Capital Employed</w:t>
            </w:r>
          </w:p>
        </w:tc>
        <w:tc>
          <w:tcPr>
            <w:tcW w:w="1666" w:type="pct"/>
            <w:vMerge/>
            <w:tcBorders>
              <w:top w:val="nil"/>
              <w:left w:val="single" w:sz="4" w:space="0" w:color="auto"/>
              <w:bottom w:val="single" w:sz="4" w:space="0" w:color="000000"/>
              <w:right w:val="single" w:sz="4" w:space="0" w:color="auto"/>
            </w:tcBorders>
            <w:vAlign w:val="center"/>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1387"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                                          47,067.00</w:t>
            </w:r>
          </w:p>
        </w:tc>
        <w:tc>
          <w:tcPr>
            <w:tcW w:w="314" w:type="pct"/>
            <w:vMerge/>
            <w:tcBorders>
              <w:top w:val="nil"/>
              <w:left w:val="single" w:sz="4" w:space="0" w:color="auto"/>
              <w:bottom w:val="single" w:sz="4" w:space="0" w:color="000000"/>
              <w:right w:val="single" w:sz="4" w:space="0" w:color="auto"/>
            </w:tcBorders>
            <w:vAlign w:val="center"/>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314" w:type="pct"/>
            <w:vMerge/>
            <w:tcBorders>
              <w:top w:val="nil"/>
              <w:left w:val="single" w:sz="4" w:space="0" w:color="auto"/>
              <w:bottom w:val="single" w:sz="4" w:space="0" w:color="000000"/>
              <w:right w:val="single" w:sz="4" w:space="0" w:color="auto"/>
            </w:tcBorders>
            <w:vAlign w:val="center"/>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r>
      <w:tr w:rsidR="00B905C9" w:rsidRPr="00B905C9" w:rsidTr="00B905C9">
        <w:trPr>
          <w:trHeight w:val="315"/>
          <w:jc w:val="center"/>
        </w:trPr>
        <w:tc>
          <w:tcPr>
            <w:tcW w:w="195" w:type="pc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2019</w:t>
            </w:r>
          </w:p>
        </w:tc>
        <w:tc>
          <w:tcPr>
            <w:tcW w:w="1125"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Profit Before Tax</w:t>
            </w:r>
          </w:p>
        </w:tc>
        <w:tc>
          <w:tcPr>
            <w:tcW w:w="1666" w:type="pct"/>
            <w:vMerge/>
            <w:tcBorders>
              <w:top w:val="nil"/>
              <w:left w:val="single" w:sz="4" w:space="0" w:color="auto"/>
              <w:bottom w:val="single" w:sz="4" w:space="0" w:color="000000"/>
              <w:right w:val="single" w:sz="4" w:space="0" w:color="auto"/>
            </w:tcBorders>
            <w:vAlign w:val="center"/>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1387"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                                            8,289.00</w:t>
            </w:r>
          </w:p>
        </w:tc>
        <w:tc>
          <w:tcPr>
            <w:tcW w:w="314" w:type="pct"/>
            <w:vMerge w:val="restart"/>
            <w:tcBorders>
              <w:top w:val="nil"/>
              <w:left w:val="single" w:sz="4" w:space="0" w:color="auto"/>
              <w:bottom w:val="single" w:sz="4" w:space="0" w:color="000000"/>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18.91%</w:t>
            </w:r>
          </w:p>
        </w:tc>
        <w:tc>
          <w:tcPr>
            <w:tcW w:w="314" w:type="pct"/>
            <w:vMerge w:val="restart"/>
            <w:tcBorders>
              <w:top w:val="nil"/>
              <w:left w:val="single" w:sz="4" w:space="0" w:color="auto"/>
              <w:bottom w:val="single" w:sz="4" w:space="0" w:color="000000"/>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-1.92%</w:t>
            </w:r>
          </w:p>
        </w:tc>
      </w:tr>
      <w:tr w:rsidR="00B905C9" w:rsidRPr="00B905C9" w:rsidTr="00B905C9">
        <w:trPr>
          <w:trHeight w:val="315"/>
          <w:jc w:val="center"/>
        </w:trPr>
        <w:tc>
          <w:tcPr>
            <w:tcW w:w="195" w:type="pc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1125"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Capital Employed</w:t>
            </w:r>
          </w:p>
        </w:tc>
        <w:tc>
          <w:tcPr>
            <w:tcW w:w="1666" w:type="pct"/>
            <w:vMerge/>
            <w:tcBorders>
              <w:top w:val="nil"/>
              <w:left w:val="single" w:sz="4" w:space="0" w:color="auto"/>
              <w:bottom w:val="single" w:sz="4" w:space="0" w:color="000000"/>
              <w:right w:val="single" w:sz="4" w:space="0" w:color="auto"/>
            </w:tcBorders>
            <w:vAlign w:val="center"/>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1387"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                                          43,828.00</w:t>
            </w:r>
          </w:p>
        </w:tc>
        <w:tc>
          <w:tcPr>
            <w:tcW w:w="314" w:type="pct"/>
            <w:vMerge/>
            <w:tcBorders>
              <w:top w:val="nil"/>
              <w:left w:val="single" w:sz="4" w:space="0" w:color="auto"/>
              <w:bottom w:val="single" w:sz="4" w:space="0" w:color="000000"/>
              <w:right w:val="single" w:sz="4" w:space="0" w:color="auto"/>
            </w:tcBorders>
            <w:vAlign w:val="center"/>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314" w:type="pct"/>
            <w:vMerge/>
            <w:tcBorders>
              <w:top w:val="nil"/>
              <w:left w:val="single" w:sz="4" w:space="0" w:color="auto"/>
              <w:bottom w:val="single" w:sz="4" w:space="0" w:color="000000"/>
              <w:right w:val="single" w:sz="4" w:space="0" w:color="auto"/>
            </w:tcBorders>
            <w:vAlign w:val="center"/>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r>
      <w:tr w:rsidR="00B905C9" w:rsidRPr="00B905C9" w:rsidTr="00B905C9">
        <w:trPr>
          <w:trHeight w:val="315"/>
          <w:jc w:val="center"/>
        </w:trPr>
        <w:tc>
          <w:tcPr>
            <w:tcW w:w="195" w:type="pc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2018</w:t>
            </w:r>
          </w:p>
        </w:tc>
        <w:tc>
          <w:tcPr>
            <w:tcW w:w="1125"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Profit Before Tax</w:t>
            </w:r>
          </w:p>
        </w:tc>
        <w:tc>
          <w:tcPr>
            <w:tcW w:w="1666" w:type="pct"/>
            <w:vMerge/>
            <w:tcBorders>
              <w:top w:val="nil"/>
              <w:left w:val="single" w:sz="4" w:space="0" w:color="auto"/>
              <w:bottom w:val="single" w:sz="4" w:space="0" w:color="000000"/>
              <w:right w:val="single" w:sz="4" w:space="0" w:color="auto"/>
            </w:tcBorders>
            <w:vAlign w:val="center"/>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1387"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                                            3,878.00</w:t>
            </w:r>
          </w:p>
        </w:tc>
        <w:tc>
          <w:tcPr>
            <w:tcW w:w="314" w:type="pct"/>
            <w:vMerge w:val="restart"/>
            <w:tcBorders>
              <w:top w:val="nil"/>
              <w:left w:val="single" w:sz="4" w:space="0" w:color="auto"/>
              <w:bottom w:val="single" w:sz="4" w:space="0" w:color="000000"/>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9.47%</w:t>
            </w:r>
          </w:p>
        </w:tc>
        <w:tc>
          <w:tcPr>
            <w:tcW w:w="314" w:type="pct"/>
            <w:vMerge w:val="restart"/>
            <w:tcBorders>
              <w:top w:val="nil"/>
              <w:left w:val="single" w:sz="4" w:space="0" w:color="auto"/>
              <w:bottom w:val="single" w:sz="4" w:space="0" w:color="000000"/>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9.45%</w:t>
            </w:r>
          </w:p>
        </w:tc>
      </w:tr>
      <w:tr w:rsidR="00B905C9" w:rsidRPr="00B905C9" w:rsidTr="00B905C9">
        <w:trPr>
          <w:trHeight w:val="315"/>
          <w:jc w:val="center"/>
        </w:trPr>
        <w:tc>
          <w:tcPr>
            <w:tcW w:w="195" w:type="pc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1125"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Capital Employed</w:t>
            </w:r>
          </w:p>
        </w:tc>
        <w:tc>
          <w:tcPr>
            <w:tcW w:w="1666" w:type="pct"/>
            <w:vMerge/>
            <w:tcBorders>
              <w:top w:val="nil"/>
              <w:left w:val="single" w:sz="4" w:space="0" w:color="auto"/>
              <w:bottom w:val="single" w:sz="4" w:space="0" w:color="000000"/>
              <w:right w:val="single" w:sz="4" w:space="0" w:color="auto"/>
            </w:tcBorders>
            <w:vAlign w:val="center"/>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1387"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                                          40,961.00</w:t>
            </w:r>
          </w:p>
        </w:tc>
        <w:tc>
          <w:tcPr>
            <w:tcW w:w="314" w:type="pct"/>
            <w:vMerge/>
            <w:tcBorders>
              <w:top w:val="nil"/>
              <w:left w:val="single" w:sz="4" w:space="0" w:color="auto"/>
              <w:bottom w:val="single" w:sz="4" w:space="0" w:color="000000"/>
              <w:right w:val="single" w:sz="4" w:space="0" w:color="auto"/>
            </w:tcBorders>
            <w:vAlign w:val="center"/>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314" w:type="pct"/>
            <w:vMerge/>
            <w:tcBorders>
              <w:top w:val="nil"/>
              <w:left w:val="single" w:sz="4" w:space="0" w:color="auto"/>
              <w:bottom w:val="single" w:sz="4" w:space="0" w:color="000000"/>
              <w:right w:val="single" w:sz="4" w:space="0" w:color="auto"/>
            </w:tcBorders>
            <w:vAlign w:val="center"/>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r>
      <w:tr w:rsidR="00B905C9" w:rsidRPr="00B905C9" w:rsidTr="00B905C9">
        <w:trPr>
          <w:trHeight w:val="315"/>
          <w:jc w:val="center"/>
        </w:trPr>
        <w:tc>
          <w:tcPr>
            <w:tcW w:w="195" w:type="pc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2017</w:t>
            </w:r>
          </w:p>
        </w:tc>
        <w:tc>
          <w:tcPr>
            <w:tcW w:w="1125"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Profit Before Tax</w:t>
            </w:r>
          </w:p>
        </w:tc>
        <w:tc>
          <w:tcPr>
            <w:tcW w:w="1666" w:type="pct"/>
            <w:vMerge/>
            <w:tcBorders>
              <w:top w:val="nil"/>
              <w:left w:val="single" w:sz="4" w:space="0" w:color="auto"/>
              <w:bottom w:val="single" w:sz="4" w:space="0" w:color="000000"/>
              <w:right w:val="single" w:sz="4" w:space="0" w:color="auto"/>
            </w:tcBorders>
            <w:vAlign w:val="center"/>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1387"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                                            2,792.00</w:t>
            </w:r>
          </w:p>
        </w:tc>
        <w:tc>
          <w:tcPr>
            <w:tcW w:w="314" w:type="pct"/>
            <w:vMerge w:val="restart"/>
            <w:tcBorders>
              <w:top w:val="nil"/>
              <w:left w:val="single" w:sz="4" w:space="0" w:color="auto"/>
              <w:bottom w:val="single" w:sz="4" w:space="0" w:color="000000"/>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7.26%</w:t>
            </w:r>
          </w:p>
        </w:tc>
        <w:tc>
          <w:tcPr>
            <w:tcW w:w="314" w:type="pct"/>
            <w:vMerge w:val="restart"/>
            <w:tcBorders>
              <w:top w:val="nil"/>
              <w:left w:val="single" w:sz="4" w:space="0" w:color="auto"/>
              <w:bottom w:val="single" w:sz="4" w:space="0" w:color="000000"/>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2.21%</w:t>
            </w:r>
          </w:p>
        </w:tc>
      </w:tr>
      <w:tr w:rsidR="00B905C9" w:rsidRPr="00B905C9" w:rsidTr="00B905C9">
        <w:trPr>
          <w:trHeight w:val="315"/>
          <w:jc w:val="center"/>
        </w:trPr>
        <w:tc>
          <w:tcPr>
            <w:tcW w:w="195" w:type="pc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1125"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1666"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1387"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r w:rsidRPr="00B905C9">
              <w:rPr>
                <w:rFonts w:ascii="Times New Roman" w:eastAsia="Times New Roman" w:hAnsi="Times New Roman" w:cs="Times New Roman"/>
                <w:color w:val="000000" w:themeColor="text1"/>
                <w:sz w:val="24"/>
                <w:szCs w:val="24"/>
              </w:rPr>
              <w:t>€                                          38,471.00</w:t>
            </w:r>
          </w:p>
        </w:tc>
        <w:tc>
          <w:tcPr>
            <w:tcW w:w="314" w:type="pct"/>
            <w:vMerge/>
            <w:tcBorders>
              <w:top w:val="nil"/>
              <w:left w:val="single" w:sz="4" w:space="0" w:color="auto"/>
              <w:bottom w:val="single" w:sz="4" w:space="0" w:color="000000"/>
              <w:right w:val="single" w:sz="4" w:space="0" w:color="auto"/>
            </w:tcBorders>
            <w:vAlign w:val="center"/>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314" w:type="pct"/>
            <w:vMerge/>
            <w:tcBorders>
              <w:top w:val="nil"/>
              <w:left w:val="single" w:sz="4" w:space="0" w:color="auto"/>
              <w:bottom w:val="single" w:sz="4" w:space="0" w:color="000000"/>
              <w:right w:val="single" w:sz="4" w:space="0" w:color="auto"/>
            </w:tcBorders>
            <w:vAlign w:val="center"/>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r>
      <w:tr w:rsidR="00B905C9" w:rsidRPr="00B905C9" w:rsidTr="00B905C9">
        <w:trPr>
          <w:trHeight w:val="315"/>
          <w:jc w:val="center"/>
        </w:trPr>
        <w:tc>
          <w:tcPr>
            <w:tcW w:w="195" w:type="pct"/>
            <w:tcBorders>
              <w:top w:val="nil"/>
              <w:left w:val="single" w:sz="4" w:space="0" w:color="auto"/>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1125"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1666"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1387"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314"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c>
          <w:tcPr>
            <w:tcW w:w="314" w:type="pct"/>
            <w:tcBorders>
              <w:top w:val="nil"/>
              <w:left w:val="nil"/>
              <w:bottom w:val="single" w:sz="4" w:space="0" w:color="auto"/>
              <w:right w:val="single" w:sz="4" w:space="0" w:color="auto"/>
            </w:tcBorders>
            <w:shd w:val="clear" w:color="auto" w:fill="auto"/>
            <w:noWrap/>
            <w:vAlign w:val="bottom"/>
            <w:hideMark/>
          </w:tcPr>
          <w:p w:rsidR="00B905C9" w:rsidRPr="00B905C9" w:rsidRDefault="00B905C9" w:rsidP="007013B0">
            <w:pPr>
              <w:spacing w:line="480" w:lineRule="auto"/>
              <w:jc w:val="center"/>
              <w:rPr>
                <w:rFonts w:ascii="Times New Roman" w:eastAsia="Times New Roman" w:hAnsi="Times New Roman" w:cs="Times New Roman"/>
                <w:color w:val="000000" w:themeColor="text1"/>
                <w:sz w:val="24"/>
                <w:szCs w:val="24"/>
              </w:rPr>
            </w:pPr>
          </w:p>
        </w:tc>
      </w:tr>
    </w:tbl>
    <w:p w:rsidR="00B905C9" w:rsidRPr="007013B0" w:rsidRDefault="00B905C9" w:rsidP="007013B0">
      <w:pPr>
        <w:pStyle w:val="normal0"/>
        <w:spacing w:line="480" w:lineRule="auto"/>
        <w:jc w:val="center"/>
        <w:rPr>
          <w:color w:val="000000" w:themeColor="text1"/>
        </w:rPr>
      </w:pPr>
    </w:p>
    <w:p w:rsidR="004209D0" w:rsidRPr="007013B0" w:rsidRDefault="00750C06" w:rsidP="00125B82">
      <w:pPr>
        <w:pStyle w:val="normal0"/>
        <w:numPr>
          <w:ilvl w:val="0"/>
          <w:numId w:val="6"/>
        </w:numPr>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 xml:space="preserve">The financial profitability is highlighted on earnings of a firm (Jha </w:t>
      </w:r>
      <w:r w:rsidRPr="007013B0">
        <w:rPr>
          <w:rFonts w:ascii="Times New Roman" w:eastAsia="Times New Roman" w:hAnsi="Times New Roman" w:cs="Times New Roman"/>
          <w:i/>
          <w:color w:val="000000" w:themeColor="text1"/>
          <w:sz w:val="24"/>
          <w:szCs w:val="24"/>
        </w:rPr>
        <w:t>et al</w:t>
      </w:r>
      <w:r w:rsidRPr="007013B0">
        <w:rPr>
          <w:rFonts w:ascii="Times New Roman" w:eastAsia="Times New Roman" w:hAnsi="Times New Roman" w:cs="Times New Roman"/>
          <w:color w:val="000000" w:themeColor="text1"/>
          <w:sz w:val="24"/>
          <w:szCs w:val="24"/>
        </w:rPr>
        <w:t>. 2021)</w:t>
      </w:r>
    </w:p>
    <w:p w:rsidR="004209D0" w:rsidRPr="007013B0" w:rsidRDefault="00750C06" w:rsidP="00125B82">
      <w:pPr>
        <w:pStyle w:val="normal0"/>
        <w:numPr>
          <w:ilvl w:val="0"/>
          <w:numId w:val="6"/>
        </w:numPr>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Lower performance by considering threshold value 20%</w:t>
      </w:r>
    </w:p>
    <w:p w:rsidR="004209D0" w:rsidRPr="007013B0" w:rsidRDefault="00750C06" w:rsidP="00125B82">
      <w:pPr>
        <w:pStyle w:val="normal0"/>
        <w:spacing w:line="480" w:lineRule="auto"/>
        <w:rPr>
          <w:rFonts w:ascii="Times New Roman" w:eastAsia="Times New Roman" w:hAnsi="Times New Roman" w:cs="Times New Roman"/>
          <w:b/>
          <w:i/>
          <w:color w:val="000000" w:themeColor="text1"/>
          <w:sz w:val="24"/>
          <w:szCs w:val="24"/>
        </w:rPr>
      </w:pPr>
      <w:r w:rsidRPr="007013B0">
        <w:rPr>
          <w:rFonts w:ascii="Times New Roman" w:eastAsia="Times New Roman" w:hAnsi="Times New Roman" w:cs="Times New Roman"/>
          <w:b/>
          <w:i/>
          <w:color w:val="000000" w:themeColor="text1"/>
          <w:sz w:val="24"/>
          <w:szCs w:val="24"/>
        </w:rPr>
        <w:t>SN</w:t>
      </w:r>
    </w:p>
    <w:p w:rsidR="004209D0" w:rsidRPr="007013B0" w:rsidRDefault="00750C06" w:rsidP="00125B82">
      <w:pPr>
        <w:pStyle w:val="normal0"/>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lastRenderedPageBreak/>
        <w:t>The consideration of the process is involved in developing the profitability aspects. It has earned a lower margin in GP and NP margin. Presented a lower efficiency in considering the earning for the firm</w:t>
      </w:r>
    </w:p>
    <w:p w:rsidR="004209D0" w:rsidRPr="007013B0" w:rsidRDefault="00750C06" w:rsidP="00125B82">
      <w:pPr>
        <w:pStyle w:val="Heading1"/>
      </w:pPr>
      <w:bookmarkStart w:id="3" w:name="_Toc118989252"/>
      <w:r w:rsidRPr="007013B0">
        <w:t>Slide 4: efficiency ratio</w:t>
      </w:r>
      <w:bookmarkEnd w:id="3"/>
    </w:p>
    <w:p w:rsidR="004209D0" w:rsidRPr="007013B0" w:rsidRDefault="00750C06" w:rsidP="00125B82">
      <w:pPr>
        <w:pStyle w:val="normal0"/>
        <w:numPr>
          <w:ilvl w:val="0"/>
          <w:numId w:val="20"/>
        </w:numPr>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The computation of efficiency ratio is commonly measured the financial ability for a firm</w:t>
      </w:r>
    </w:p>
    <w:p w:rsidR="004209D0" w:rsidRPr="007013B0" w:rsidRDefault="00750C06" w:rsidP="00125B82">
      <w:pPr>
        <w:pStyle w:val="normal0"/>
        <w:numPr>
          <w:ilvl w:val="0"/>
          <w:numId w:val="20"/>
        </w:numPr>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Identification of generating is also involved in this computation of process</w:t>
      </w:r>
    </w:p>
    <w:p w:rsidR="004209D0" w:rsidRPr="007013B0" w:rsidRDefault="00750C06" w:rsidP="00125B82">
      <w:pPr>
        <w:pStyle w:val="normal0"/>
        <w:spacing w:line="480" w:lineRule="auto"/>
        <w:rPr>
          <w:rFonts w:ascii="Times New Roman" w:eastAsia="Times New Roman" w:hAnsi="Times New Roman" w:cs="Times New Roman"/>
          <w:b/>
          <w:i/>
          <w:color w:val="000000" w:themeColor="text1"/>
          <w:sz w:val="24"/>
          <w:szCs w:val="24"/>
        </w:rPr>
      </w:pPr>
      <w:r w:rsidRPr="007013B0">
        <w:rPr>
          <w:rFonts w:ascii="Times New Roman" w:eastAsia="Times New Roman" w:hAnsi="Times New Roman" w:cs="Times New Roman"/>
          <w:b/>
          <w:i/>
          <w:color w:val="000000" w:themeColor="text1"/>
          <w:sz w:val="24"/>
          <w:szCs w:val="24"/>
        </w:rPr>
        <w:t>SN</w:t>
      </w:r>
    </w:p>
    <w:p w:rsidR="004209D0" w:rsidRPr="007013B0" w:rsidRDefault="00750C06" w:rsidP="00125B82">
      <w:pPr>
        <w:pStyle w:val="normal0"/>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The consideration of factors is also considered for projecting the ability. It has initiated a performance by evaluating i</w:t>
      </w:r>
      <w:r w:rsidR="00287312" w:rsidRPr="007013B0">
        <w:rPr>
          <w:rFonts w:ascii="Times New Roman" w:eastAsia="Times New Roman" w:hAnsi="Times New Roman" w:cs="Times New Roman"/>
          <w:color w:val="000000" w:themeColor="text1"/>
          <w:sz w:val="24"/>
          <w:szCs w:val="24"/>
        </w:rPr>
        <w:t>ts asset and inventory turnover.</w:t>
      </w:r>
    </w:p>
    <w:p w:rsidR="004209D0" w:rsidRPr="007013B0" w:rsidRDefault="00750C06" w:rsidP="00125B82">
      <w:pPr>
        <w:pStyle w:val="Heading1"/>
      </w:pPr>
      <w:bookmarkStart w:id="4" w:name="_Toc118989253"/>
      <w:r w:rsidRPr="007013B0">
        <w:t>Slide 5: solvency ratio</w:t>
      </w:r>
      <w:bookmarkEnd w:id="4"/>
    </w:p>
    <w:p w:rsidR="004209D0" w:rsidRPr="007013B0" w:rsidRDefault="00750C06" w:rsidP="00125B82">
      <w:pPr>
        <w:pStyle w:val="normal0"/>
        <w:numPr>
          <w:ilvl w:val="0"/>
          <w:numId w:val="17"/>
        </w:numPr>
        <w:spacing w:line="480" w:lineRule="auto"/>
        <w:rPr>
          <w:rFonts w:ascii="Times New Roman" w:eastAsia="Times New Roman" w:hAnsi="Times New Roman" w:cs="Times New Roman"/>
          <w:b/>
          <w:color w:val="000000" w:themeColor="text1"/>
          <w:sz w:val="24"/>
          <w:szCs w:val="24"/>
        </w:rPr>
      </w:pPr>
      <w:r w:rsidRPr="007013B0">
        <w:rPr>
          <w:rFonts w:ascii="Times New Roman" w:eastAsia="Times New Roman" w:hAnsi="Times New Roman" w:cs="Times New Roman"/>
          <w:color w:val="000000" w:themeColor="text1"/>
          <w:sz w:val="24"/>
          <w:szCs w:val="24"/>
        </w:rPr>
        <w:t>The estimation of solvency ratio is operated for projecting the financial value as per the process</w:t>
      </w:r>
    </w:p>
    <w:p w:rsidR="004209D0" w:rsidRPr="007013B0" w:rsidRDefault="00750C06" w:rsidP="00125B82">
      <w:pPr>
        <w:pStyle w:val="normal0"/>
        <w:numPr>
          <w:ilvl w:val="0"/>
          <w:numId w:val="17"/>
        </w:numPr>
        <w:spacing w:line="480" w:lineRule="auto"/>
        <w:rPr>
          <w:rFonts w:ascii="Times New Roman" w:eastAsia="Times New Roman" w:hAnsi="Times New Roman" w:cs="Times New Roman"/>
          <w:b/>
          <w:color w:val="000000" w:themeColor="text1"/>
          <w:sz w:val="24"/>
          <w:szCs w:val="24"/>
        </w:rPr>
      </w:pPr>
      <w:r w:rsidRPr="007013B0">
        <w:rPr>
          <w:rFonts w:ascii="Times New Roman" w:eastAsia="Times New Roman" w:hAnsi="Times New Roman" w:cs="Times New Roman"/>
          <w:color w:val="000000" w:themeColor="text1"/>
          <w:sz w:val="24"/>
          <w:szCs w:val="24"/>
        </w:rPr>
        <w:t>Considering of ratio value is indicated as 1.55 in 2021 and 0.41 as Debt to asset in 2021</w:t>
      </w:r>
    </w:p>
    <w:p w:rsidR="004209D0" w:rsidRPr="007013B0" w:rsidRDefault="00750C06" w:rsidP="00125B82">
      <w:pPr>
        <w:pStyle w:val="normal0"/>
        <w:spacing w:line="480" w:lineRule="auto"/>
        <w:rPr>
          <w:rFonts w:ascii="Times New Roman" w:eastAsia="Times New Roman" w:hAnsi="Times New Roman" w:cs="Times New Roman"/>
          <w:i/>
          <w:color w:val="000000" w:themeColor="text1"/>
          <w:sz w:val="24"/>
          <w:szCs w:val="24"/>
        </w:rPr>
      </w:pPr>
      <w:r w:rsidRPr="007013B0">
        <w:rPr>
          <w:rFonts w:ascii="Times New Roman" w:eastAsia="Times New Roman" w:hAnsi="Times New Roman" w:cs="Times New Roman"/>
          <w:i/>
          <w:color w:val="000000" w:themeColor="text1"/>
          <w:sz w:val="24"/>
          <w:szCs w:val="24"/>
        </w:rPr>
        <w:t>SN</w:t>
      </w:r>
    </w:p>
    <w:p w:rsidR="004209D0" w:rsidRPr="007013B0" w:rsidRDefault="00750C06" w:rsidP="00125B82">
      <w:pPr>
        <w:pStyle w:val="normal0"/>
        <w:spacing w:line="480" w:lineRule="auto"/>
        <w:rPr>
          <w:rFonts w:ascii="Times New Roman" w:eastAsia="Times New Roman" w:hAnsi="Times New Roman" w:cs="Times New Roman"/>
          <w:b/>
          <w:color w:val="000000" w:themeColor="text1"/>
          <w:sz w:val="24"/>
          <w:szCs w:val="24"/>
        </w:rPr>
      </w:pPr>
      <w:r w:rsidRPr="007013B0">
        <w:rPr>
          <w:rFonts w:ascii="Times New Roman" w:eastAsia="Times New Roman" w:hAnsi="Times New Roman" w:cs="Times New Roman"/>
          <w:color w:val="000000" w:themeColor="text1"/>
          <w:sz w:val="24"/>
          <w:szCs w:val="24"/>
        </w:rPr>
        <w:t>The consideration of solvency ratio is generated 1.55 as per 2021. The performance of the process provides an overview of a higher solvency value.</w:t>
      </w:r>
    </w:p>
    <w:p w:rsidR="004209D0" w:rsidRPr="007013B0" w:rsidRDefault="00750C06" w:rsidP="00125B82">
      <w:pPr>
        <w:pStyle w:val="Heading1"/>
      </w:pPr>
      <w:bookmarkStart w:id="5" w:name="_Toc118989254"/>
      <w:r w:rsidRPr="007013B0">
        <w:t>Slide 6: Interpretation of result</w:t>
      </w:r>
      <w:bookmarkEnd w:id="5"/>
    </w:p>
    <w:p w:rsidR="004209D0" w:rsidRPr="007013B0" w:rsidRDefault="00750C06" w:rsidP="00125B82">
      <w:pPr>
        <w:pStyle w:val="normal0"/>
        <w:numPr>
          <w:ilvl w:val="0"/>
          <w:numId w:val="4"/>
        </w:numPr>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The analysis is indicated a lower liquidity position in 2021</w:t>
      </w:r>
    </w:p>
    <w:p w:rsidR="004209D0" w:rsidRPr="007013B0" w:rsidRDefault="00750C06" w:rsidP="00125B82">
      <w:pPr>
        <w:pStyle w:val="normal0"/>
        <w:numPr>
          <w:ilvl w:val="0"/>
          <w:numId w:val="4"/>
        </w:numPr>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Net working capital and cash ratio is considered as a lower position (</w:t>
      </w:r>
      <w:r w:rsidRPr="007013B0">
        <w:rPr>
          <w:rFonts w:ascii="Times New Roman" w:eastAsia="Times New Roman" w:hAnsi="Times New Roman" w:cs="Times New Roman"/>
          <w:color w:val="000000" w:themeColor="text1"/>
          <w:sz w:val="24"/>
          <w:szCs w:val="24"/>
          <w:highlight w:val="white"/>
        </w:rPr>
        <w:t xml:space="preserve">Tanizaki </w:t>
      </w:r>
      <w:r w:rsidRPr="007013B0">
        <w:rPr>
          <w:rFonts w:ascii="Times New Roman" w:eastAsia="Times New Roman" w:hAnsi="Times New Roman" w:cs="Times New Roman"/>
          <w:i/>
          <w:color w:val="000000" w:themeColor="text1"/>
          <w:sz w:val="24"/>
          <w:szCs w:val="24"/>
          <w:highlight w:val="white"/>
        </w:rPr>
        <w:t>et al.</w:t>
      </w:r>
      <w:r w:rsidRPr="007013B0">
        <w:rPr>
          <w:rFonts w:ascii="Times New Roman" w:eastAsia="Times New Roman" w:hAnsi="Times New Roman" w:cs="Times New Roman"/>
          <w:color w:val="000000" w:themeColor="text1"/>
          <w:sz w:val="24"/>
          <w:szCs w:val="24"/>
          <w:highlight w:val="white"/>
        </w:rPr>
        <w:t xml:space="preserve"> 2019</w:t>
      </w:r>
      <w:r w:rsidRPr="007013B0">
        <w:rPr>
          <w:rFonts w:ascii="Times New Roman" w:eastAsia="Times New Roman" w:hAnsi="Times New Roman" w:cs="Times New Roman"/>
          <w:color w:val="000000" w:themeColor="text1"/>
          <w:sz w:val="24"/>
          <w:szCs w:val="24"/>
        </w:rPr>
        <w:t>)</w:t>
      </w:r>
    </w:p>
    <w:p w:rsidR="004209D0" w:rsidRPr="007013B0" w:rsidRDefault="00750C06" w:rsidP="00125B82">
      <w:pPr>
        <w:pStyle w:val="normal0"/>
        <w:numPr>
          <w:ilvl w:val="0"/>
          <w:numId w:val="4"/>
        </w:numPr>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The consideration of profitability factor is evaluated 12.62%</w:t>
      </w:r>
    </w:p>
    <w:p w:rsidR="004209D0" w:rsidRPr="007013B0" w:rsidRDefault="00750C06" w:rsidP="00125B82">
      <w:pPr>
        <w:pStyle w:val="normal0"/>
        <w:numPr>
          <w:ilvl w:val="0"/>
          <w:numId w:val="4"/>
        </w:numPr>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Computation indicates 8.82% as 2021 and 33.53% as ROE</w:t>
      </w:r>
    </w:p>
    <w:p w:rsidR="004209D0" w:rsidRPr="007013B0" w:rsidRDefault="00750C06" w:rsidP="00125B82">
      <w:pPr>
        <w:pStyle w:val="normal0"/>
        <w:spacing w:line="480" w:lineRule="auto"/>
        <w:rPr>
          <w:rFonts w:ascii="Times New Roman" w:eastAsia="Times New Roman" w:hAnsi="Times New Roman" w:cs="Times New Roman"/>
          <w:b/>
          <w:i/>
          <w:color w:val="000000" w:themeColor="text1"/>
          <w:sz w:val="24"/>
          <w:szCs w:val="24"/>
        </w:rPr>
      </w:pPr>
      <w:r w:rsidRPr="007013B0">
        <w:rPr>
          <w:rFonts w:ascii="Times New Roman" w:eastAsia="Times New Roman" w:hAnsi="Times New Roman" w:cs="Times New Roman"/>
          <w:b/>
          <w:i/>
          <w:color w:val="000000" w:themeColor="text1"/>
          <w:sz w:val="24"/>
          <w:szCs w:val="24"/>
        </w:rPr>
        <w:lastRenderedPageBreak/>
        <w:t>SN</w:t>
      </w:r>
    </w:p>
    <w:p w:rsidR="004209D0" w:rsidRPr="007013B0" w:rsidRDefault="00750C06" w:rsidP="00125B82">
      <w:pPr>
        <w:pStyle w:val="normal0"/>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The computation of liquidity factor is generally exposed to a lower position based on the market performance. It is indicated a lower ability of solving its short obligations</w:t>
      </w:r>
    </w:p>
    <w:p w:rsidR="004209D0" w:rsidRPr="007013B0" w:rsidRDefault="00750C06" w:rsidP="00125B82">
      <w:pPr>
        <w:pStyle w:val="Heading1"/>
      </w:pPr>
      <w:bookmarkStart w:id="6" w:name="_Toc118989255"/>
      <w:r w:rsidRPr="007013B0">
        <w:t>Slide 7: CONTD….</w:t>
      </w:r>
      <w:bookmarkEnd w:id="6"/>
    </w:p>
    <w:p w:rsidR="004209D0" w:rsidRPr="007013B0" w:rsidRDefault="00750C06" w:rsidP="00125B82">
      <w:pPr>
        <w:pStyle w:val="normal0"/>
        <w:numPr>
          <w:ilvl w:val="0"/>
          <w:numId w:val="3"/>
        </w:numPr>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The consideration of debt factor is also controlled for in solvency value</w:t>
      </w:r>
    </w:p>
    <w:p w:rsidR="004209D0" w:rsidRPr="007013B0" w:rsidRDefault="00750C06" w:rsidP="00125B82">
      <w:pPr>
        <w:pStyle w:val="normal0"/>
        <w:numPr>
          <w:ilvl w:val="0"/>
          <w:numId w:val="3"/>
        </w:numPr>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Lower ability of resolving long debt (</w:t>
      </w:r>
      <w:r w:rsidRPr="007013B0">
        <w:rPr>
          <w:rFonts w:ascii="Times New Roman" w:eastAsia="Times New Roman" w:hAnsi="Times New Roman" w:cs="Times New Roman"/>
          <w:color w:val="000000" w:themeColor="text1"/>
          <w:sz w:val="24"/>
          <w:szCs w:val="24"/>
          <w:highlight w:val="white"/>
        </w:rPr>
        <w:t xml:space="preserve">Buele </w:t>
      </w:r>
      <w:r w:rsidRPr="007013B0">
        <w:rPr>
          <w:rFonts w:ascii="Times New Roman" w:eastAsia="Times New Roman" w:hAnsi="Times New Roman" w:cs="Times New Roman"/>
          <w:i/>
          <w:color w:val="000000" w:themeColor="text1"/>
          <w:sz w:val="24"/>
          <w:szCs w:val="24"/>
          <w:highlight w:val="white"/>
        </w:rPr>
        <w:t>et al.</w:t>
      </w:r>
      <w:r w:rsidRPr="007013B0">
        <w:rPr>
          <w:rFonts w:ascii="Times New Roman" w:eastAsia="Times New Roman" w:hAnsi="Times New Roman" w:cs="Times New Roman"/>
          <w:color w:val="000000" w:themeColor="text1"/>
          <w:sz w:val="24"/>
          <w:szCs w:val="24"/>
          <w:highlight w:val="white"/>
        </w:rPr>
        <w:t xml:space="preserve"> 2021</w:t>
      </w:r>
      <w:r w:rsidRPr="007013B0">
        <w:rPr>
          <w:rFonts w:ascii="Times New Roman" w:eastAsia="Times New Roman" w:hAnsi="Times New Roman" w:cs="Times New Roman"/>
          <w:color w:val="000000" w:themeColor="text1"/>
          <w:sz w:val="24"/>
          <w:szCs w:val="24"/>
        </w:rPr>
        <w:t>)</w:t>
      </w:r>
    </w:p>
    <w:p w:rsidR="004209D0" w:rsidRPr="007013B0" w:rsidRDefault="00750C06" w:rsidP="00125B82">
      <w:pPr>
        <w:pStyle w:val="normal0"/>
        <w:numPr>
          <w:ilvl w:val="0"/>
          <w:numId w:val="3"/>
        </w:numPr>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It has indicated 9 as inventory turnover, 0.91 as fixed asset</w:t>
      </w:r>
    </w:p>
    <w:p w:rsidR="004209D0" w:rsidRPr="007013B0" w:rsidRDefault="00750C06" w:rsidP="00125B82">
      <w:pPr>
        <w:pStyle w:val="normal0"/>
        <w:numPr>
          <w:ilvl w:val="0"/>
          <w:numId w:val="3"/>
        </w:numPr>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The computation of asset value as 0.70 and cash flow as 15.36</w:t>
      </w:r>
    </w:p>
    <w:p w:rsidR="004209D0" w:rsidRPr="007013B0" w:rsidRDefault="00750C06" w:rsidP="00125B82">
      <w:pPr>
        <w:pStyle w:val="normal0"/>
        <w:spacing w:line="480" w:lineRule="auto"/>
        <w:rPr>
          <w:rFonts w:ascii="Times New Roman" w:eastAsia="Times New Roman" w:hAnsi="Times New Roman" w:cs="Times New Roman"/>
          <w:b/>
          <w:i/>
          <w:color w:val="000000" w:themeColor="text1"/>
          <w:sz w:val="24"/>
          <w:szCs w:val="24"/>
        </w:rPr>
      </w:pPr>
      <w:r w:rsidRPr="007013B0">
        <w:rPr>
          <w:rFonts w:ascii="Times New Roman" w:eastAsia="Times New Roman" w:hAnsi="Times New Roman" w:cs="Times New Roman"/>
          <w:b/>
          <w:i/>
          <w:color w:val="000000" w:themeColor="text1"/>
          <w:sz w:val="24"/>
          <w:szCs w:val="24"/>
        </w:rPr>
        <w:t>SN</w:t>
      </w:r>
    </w:p>
    <w:p w:rsidR="004209D0" w:rsidRPr="007013B0" w:rsidRDefault="00750C06" w:rsidP="00125B82">
      <w:pPr>
        <w:pStyle w:val="normal0"/>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The consideration of financial value indicates a lower leverage factor. The financial value indicates a lower performance for the process.</w:t>
      </w:r>
    </w:p>
    <w:p w:rsidR="004209D0" w:rsidRPr="007013B0" w:rsidRDefault="00750C06" w:rsidP="00125B82">
      <w:pPr>
        <w:pStyle w:val="Heading1"/>
      </w:pPr>
      <w:bookmarkStart w:id="7" w:name="_Toc118989256"/>
      <w:r w:rsidRPr="007013B0">
        <w:t xml:space="preserve">Slide 8: Balance </w:t>
      </w:r>
      <w:r w:rsidR="00E62970" w:rsidRPr="007013B0">
        <w:t>scorecard</w:t>
      </w:r>
      <w:r w:rsidRPr="007013B0">
        <w:t xml:space="preserve"> covering four aspects</w:t>
      </w:r>
      <w:bookmarkEnd w:id="7"/>
    </w:p>
    <w:p w:rsidR="004209D0" w:rsidRPr="007013B0" w:rsidRDefault="00750C06" w:rsidP="00125B82">
      <w:pPr>
        <w:pStyle w:val="normal0"/>
        <w:numPr>
          <w:ilvl w:val="0"/>
          <w:numId w:val="7"/>
        </w:numPr>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The involvement of balance scorecard has considered four aspects for a firm</w:t>
      </w:r>
    </w:p>
    <w:p w:rsidR="004209D0" w:rsidRPr="007013B0" w:rsidRDefault="00750C06" w:rsidP="00125B82">
      <w:pPr>
        <w:pStyle w:val="normal0"/>
        <w:numPr>
          <w:ilvl w:val="0"/>
          <w:numId w:val="7"/>
        </w:numPr>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 xml:space="preserve">Involvement of </w:t>
      </w:r>
      <w:r w:rsidRPr="007013B0">
        <w:rPr>
          <w:rFonts w:ascii="Times New Roman" w:eastAsia="Times New Roman" w:hAnsi="Times New Roman" w:cs="Times New Roman"/>
          <w:b/>
          <w:i/>
          <w:color w:val="000000" w:themeColor="text1"/>
          <w:sz w:val="24"/>
          <w:szCs w:val="24"/>
        </w:rPr>
        <w:t>financial, customer, business process, learning growth</w:t>
      </w:r>
      <w:r w:rsidRPr="007013B0">
        <w:rPr>
          <w:rFonts w:ascii="Times New Roman" w:eastAsia="Times New Roman" w:hAnsi="Times New Roman" w:cs="Times New Roman"/>
          <w:color w:val="000000" w:themeColor="text1"/>
          <w:sz w:val="24"/>
          <w:szCs w:val="24"/>
        </w:rPr>
        <w:t xml:space="preserve"> for the process (</w:t>
      </w:r>
      <w:r w:rsidRPr="007013B0">
        <w:rPr>
          <w:rFonts w:ascii="Times New Roman" w:eastAsia="Times New Roman" w:hAnsi="Times New Roman" w:cs="Times New Roman"/>
          <w:color w:val="000000" w:themeColor="text1"/>
          <w:sz w:val="24"/>
          <w:szCs w:val="24"/>
          <w:highlight w:val="white"/>
        </w:rPr>
        <w:t>Sarraf &amp; Nejad, 2020</w:t>
      </w:r>
      <w:r w:rsidRPr="007013B0">
        <w:rPr>
          <w:rFonts w:ascii="Times New Roman" w:eastAsia="Times New Roman" w:hAnsi="Times New Roman" w:cs="Times New Roman"/>
          <w:color w:val="000000" w:themeColor="text1"/>
          <w:sz w:val="24"/>
          <w:szCs w:val="24"/>
        </w:rPr>
        <w:t>)</w:t>
      </w:r>
    </w:p>
    <w:p w:rsidR="004209D0" w:rsidRPr="007013B0" w:rsidRDefault="00750C06" w:rsidP="00125B82">
      <w:pPr>
        <w:pStyle w:val="normal0"/>
        <w:numPr>
          <w:ilvl w:val="0"/>
          <w:numId w:val="7"/>
        </w:numPr>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It has included different aspects for exploring the current position</w:t>
      </w:r>
    </w:p>
    <w:p w:rsidR="004209D0" w:rsidRPr="007013B0" w:rsidRDefault="00750C06" w:rsidP="00125B82">
      <w:pPr>
        <w:pStyle w:val="normal0"/>
        <w:numPr>
          <w:ilvl w:val="0"/>
          <w:numId w:val="7"/>
        </w:numPr>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These parameter is useful for considering the approaches</w:t>
      </w:r>
    </w:p>
    <w:p w:rsidR="004209D0" w:rsidRPr="007013B0" w:rsidRDefault="00750C06" w:rsidP="00125B82">
      <w:pPr>
        <w:pStyle w:val="normal0"/>
        <w:numPr>
          <w:ilvl w:val="0"/>
          <w:numId w:val="7"/>
        </w:numPr>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Strategic measures are involved for developing customer aspects</w:t>
      </w:r>
    </w:p>
    <w:p w:rsidR="004209D0" w:rsidRPr="007013B0" w:rsidRDefault="00750C06" w:rsidP="00125B82">
      <w:pPr>
        <w:pStyle w:val="normal0"/>
        <w:spacing w:line="480" w:lineRule="auto"/>
        <w:rPr>
          <w:rFonts w:ascii="Times New Roman" w:eastAsia="Times New Roman" w:hAnsi="Times New Roman" w:cs="Times New Roman"/>
          <w:b/>
          <w:i/>
          <w:color w:val="000000" w:themeColor="text1"/>
          <w:sz w:val="24"/>
          <w:szCs w:val="24"/>
        </w:rPr>
      </w:pPr>
      <w:r w:rsidRPr="007013B0">
        <w:rPr>
          <w:rFonts w:ascii="Times New Roman" w:eastAsia="Times New Roman" w:hAnsi="Times New Roman" w:cs="Times New Roman"/>
          <w:b/>
          <w:i/>
          <w:color w:val="000000" w:themeColor="text1"/>
          <w:sz w:val="24"/>
          <w:szCs w:val="24"/>
        </w:rPr>
        <w:t>SN</w:t>
      </w:r>
    </w:p>
    <w:p w:rsidR="004209D0" w:rsidRPr="007013B0" w:rsidRDefault="00750C06" w:rsidP="00125B82">
      <w:pPr>
        <w:pStyle w:val="normal0"/>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The analysis of these perspectives is useful for considering the financial approaches. Consideration of KPI is initiated for exploring the measurement for developing the position. A comprehensive market approach is introduced with this factor.</w:t>
      </w:r>
    </w:p>
    <w:p w:rsidR="004209D0" w:rsidRPr="007013B0" w:rsidRDefault="00750C06" w:rsidP="00125B82">
      <w:pPr>
        <w:pStyle w:val="Heading1"/>
      </w:pPr>
      <w:bookmarkStart w:id="8" w:name="_Toc118989257"/>
      <w:r w:rsidRPr="007013B0">
        <w:lastRenderedPageBreak/>
        <w:t>Slide 9: CONTD…</w:t>
      </w:r>
      <w:bookmarkEnd w:id="8"/>
    </w:p>
    <w:p w:rsidR="004209D0" w:rsidRPr="007013B0" w:rsidRDefault="00750C06" w:rsidP="00125B82">
      <w:pPr>
        <w:pStyle w:val="normal0"/>
        <w:spacing w:line="480" w:lineRule="auto"/>
        <w:rPr>
          <w:rFonts w:ascii="Times New Roman" w:eastAsia="Times New Roman" w:hAnsi="Times New Roman" w:cs="Times New Roman"/>
          <w:b/>
          <w:i/>
          <w:color w:val="000000" w:themeColor="text1"/>
          <w:sz w:val="24"/>
          <w:szCs w:val="24"/>
        </w:rPr>
      </w:pPr>
      <w:r w:rsidRPr="007013B0">
        <w:rPr>
          <w:rFonts w:ascii="Times New Roman" w:eastAsia="Times New Roman" w:hAnsi="Times New Roman" w:cs="Times New Roman"/>
          <w:b/>
          <w:i/>
          <w:color w:val="000000" w:themeColor="text1"/>
          <w:sz w:val="24"/>
          <w:szCs w:val="24"/>
        </w:rPr>
        <w:t>Financial</w:t>
      </w:r>
    </w:p>
    <w:p w:rsidR="004209D0" w:rsidRPr="007013B0" w:rsidRDefault="00750C06" w:rsidP="00125B82">
      <w:pPr>
        <w:pStyle w:val="normal0"/>
        <w:numPr>
          <w:ilvl w:val="0"/>
          <w:numId w:val="8"/>
        </w:numPr>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Providing a consistent growth in retail market</w:t>
      </w:r>
    </w:p>
    <w:p w:rsidR="004209D0" w:rsidRPr="007013B0" w:rsidRDefault="00750C06" w:rsidP="00125B82">
      <w:pPr>
        <w:pStyle w:val="normal0"/>
        <w:numPr>
          <w:ilvl w:val="0"/>
          <w:numId w:val="8"/>
        </w:numPr>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Make a improvement by considering a market  (</w:t>
      </w:r>
      <w:r w:rsidRPr="007013B0">
        <w:rPr>
          <w:rFonts w:ascii="Times New Roman" w:eastAsia="Times New Roman" w:hAnsi="Times New Roman" w:cs="Times New Roman"/>
          <w:color w:val="000000" w:themeColor="text1"/>
          <w:sz w:val="24"/>
          <w:szCs w:val="24"/>
          <w:highlight w:val="white"/>
        </w:rPr>
        <w:t>Ningsih &amp; Sari, 2019</w:t>
      </w:r>
      <w:r w:rsidRPr="007013B0">
        <w:rPr>
          <w:rFonts w:ascii="Times New Roman" w:eastAsia="Times New Roman" w:hAnsi="Times New Roman" w:cs="Times New Roman"/>
          <w:color w:val="000000" w:themeColor="text1"/>
          <w:sz w:val="24"/>
          <w:szCs w:val="24"/>
        </w:rPr>
        <w:t>)</w:t>
      </w:r>
    </w:p>
    <w:p w:rsidR="004209D0" w:rsidRPr="007013B0" w:rsidRDefault="00750C06" w:rsidP="00125B82">
      <w:pPr>
        <w:pStyle w:val="normal0"/>
        <w:numPr>
          <w:ilvl w:val="0"/>
          <w:numId w:val="8"/>
        </w:numPr>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Development of better cash flow evaluation</w:t>
      </w:r>
    </w:p>
    <w:p w:rsidR="004209D0" w:rsidRPr="007013B0" w:rsidRDefault="00750C06" w:rsidP="00125B82">
      <w:pPr>
        <w:pStyle w:val="normal0"/>
        <w:spacing w:line="480" w:lineRule="auto"/>
        <w:rPr>
          <w:rFonts w:ascii="Times New Roman" w:eastAsia="Times New Roman" w:hAnsi="Times New Roman" w:cs="Times New Roman"/>
          <w:b/>
          <w:i/>
          <w:color w:val="000000" w:themeColor="text1"/>
          <w:sz w:val="24"/>
          <w:szCs w:val="24"/>
        </w:rPr>
      </w:pPr>
      <w:r w:rsidRPr="007013B0">
        <w:rPr>
          <w:rFonts w:ascii="Times New Roman" w:eastAsia="Times New Roman" w:hAnsi="Times New Roman" w:cs="Times New Roman"/>
          <w:b/>
          <w:i/>
          <w:color w:val="000000" w:themeColor="text1"/>
          <w:sz w:val="24"/>
          <w:szCs w:val="24"/>
        </w:rPr>
        <w:t>SN</w:t>
      </w:r>
    </w:p>
    <w:p w:rsidR="004209D0" w:rsidRPr="007013B0" w:rsidRDefault="00750C06" w:rsidP="00125B82">
      <w:pPr>
        <w:pStyle w:val="normal0"/>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 xml:space="preserve">The analysis of financial prospects has mainly aimed to make a prominent consistency for the retail market. It has made a growth in improving the retail market by conducting better market approaches. Unilever has planned for improving its market position by considering better market approaches. The </w:t>
      </w:r>
      <w:r w:rsidR="001A2FAE" w:rsidRPr="007013B0">
        <w:rPr>
          <w:rFonts w:ascii="Times New Roman" w:eastAsia="Times New Roman" w:hAnsi="Times New Roman" w:cs="Times New Roman"/>
          <w:color w:val="000000" w:themeColor="text1"/>
          <w:sz w:val="24"/>
          <w:szCs w:val="24"/>
        </w:rPr>
        <w:t>developments of activities are</w:t>
      </w:r>
      <w:r w:rsidRPr="007013B0">
        <w:rPr>
          <w:rFonts w:ascii="Times New Roman" w:eastAsia="Times New Roman" w:hAnsi="Times New Roman" w:cs="Times New Roman"/>
          <w:color w:val="000000" w:themeColor="text1"/>
          <w:sz w:val="24"/>
          <w:szCs w:val="24"/>
        </w:rPr>
        <w:t xml:space="preserve"> considered for improving its cash flow in following years.</w:t>
      </w:r>
    </w:p>
    <w:p w:rsidR="004209D0" w:rsidRPr="007013B0" w:rsidRDefault="00750C06" w:rsidP="00125B82">
      <w:pPr>
        <w:pStyle w:val="Heading1"/>
      </w:pPr>
      <w:bookmarkStart w:id="9" w:name="_Toc118989258"/>
      <w:r w:rsidRPr="007013B0">
        <w:t>Slide 10: CONTD…</w:t>
      </w:r>
      <w:bookmarkEnd w:id="9"/>
    </w:p>
    <w:p w:rsidR="004209D0" w:rsidRPr="007013B0" w:rsidRDefault="00750C06" w:rsidP="00125B82">
      <w:pPr>
        <w:pStyle w:val="normal0"/>
        <w:spacing w:line="480" w:lineRule="auto"/>
        <w:rPr>
          <w:rFonts w:ascii="Times New Roman" w:eastAsia="Times New Roman" w:hAnsi="Times New Roman" w:cs="Times New Roman"/>
          <w:b/>
          <w:i/>
          <w:color w:val="000000" w:themeColor="text1"/>
          <w:sz w:val="24"/>
          <w:szCs w:val="24"/>
        </w:rPr>
      </w:pPr>
      <w:r w:rsidRPr="007013B0">
        <w:rPr>
          <w:rFonts w:ascii="Times New Roman" w:eastAsia="Times New Roman" w:hAnsi="Times New Roman" w:cs="Times New Roman"/>
          <w:b/>
          <w:i/>
          <w:color w:val="000000" w:themeColor="text1"/>
          <w:sz w:val="24"/>
          <w:szCs w:val="24"/>
        </w:rPr>
        <w:t>Customer</w:t>
      </w:r>
    </w:p>
    <w:p w:rsidR="004209D0" w:rsidRPr="007013B0" w:rsidRDefault="00750C06" w:rsidP="00125B82">
      <w:pPr>
        <w:pStyle w:val="normal0"/>
        <w:numPr>
          <w:ilvl w:val="0"/>
          <w:numId w:val="18"/>
        </w:numPr>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Providing a value product to every household person</w:t>
      </w:r>
    </w:p>
    <w:p w:rsidR="004209D0" w:rsidRPr="007013B0" w:rsidRDefault="00750C06" w:rsidP="00125B82">
      <w:pPr>
        <w:pStyle w:val="normal0"/>
        <w:numPr>
          <w:ilvl w:val="0"/>
          <w:numId w:val="18"/>
        </w:numPr>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The distribution is mainly involved for considering a better approaches</w:t>
      </w:r>
    </w:p>
    <w:p w:rsidR="004209D0" w:rsidRPr="007013B0" w:rsidRDefault="00750C06" w:rsidP="00125B82">
      <w:pPr>
        <w:pStyle w:val="normal0"/>
        <w:numPr>
          <w:ilvl w:val="0"/>
          <w:numId w:val="18"/>
        </w:numPr>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Target a higher range of customer in the market</w:t>
      </w:r>
    </w:p>
    <w:p w:rsidR="004209D0" w:rsidRPr="007013B0" w:rsidRDefault="00750C06" w:rsidP="00125B82">
      <w:pPr>
        <w:pStyle w:val="normal0"/>
        <w:numPr>
          <w:ilvl w:val="0"/>
          <w:numId w:val="18"/>
        </w:numPr>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Involvement of providing a better experience towards the customer</w:t>
      </w:r>
    </w:p>
    <w:p w:rsidR="004209D0" w:rsidRPr="007013B0" w:rsidRDefault="00750C06" w:rsidP="00125B82">
      <w:pPr>
        <w:pStyle w:val="normal0"/>
        <w:spacing w:line="480" w:lineRule="auto"/>
        <w:rPr>
          <w:rFonts w:ascii="Times New Roman" w:eastAsia="Times New Roman" w:hAnsi="Times New Roman" w:cs="Times New Roman"/>
          <w:b/>
          <w:i/>
          <w:color w:val="000000" w:themeColor="text1"/>
          <w:sz w:val="24"/>
          <w:szCs w:val="24"/>
        </w:rPr>
      </w:pPr>
      <w:r w:rsidRPr="007013B0">
        <w:rPr>
          <w:rFonts w:ascii="Times New Roman" w:eastAsia="Times New Roman" w:hAnsi="Times New Roman" w:cs="Times New Roman"/>
          <w:b/>
          <w:i/>
          <w:color w:val="000000" w:themeColor="text1"/>
          <w:sz w:val="24"/>
          <w:szCs w:val="24"/>
        </w:rPr>
        <w:t>SN</w:t>
      </w:r>
    </w:p>
    <w:p w:rsidR="004209D0" w:rsidRPr="007013B0" w:rsidRDefault="00750C06" w:rsidP="00125B82">
      <w:pPr>
        <w:pStyle w:val="normal0"/>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 xml:space="preserve">The consideration of household product is commonly involved in considering a range of activities for the organization value. The consideration is commonly measured as a broader targeting customer for Unilever. The involvement of experience is further explored for </w:t>
      </w:r>
      <w:r w:rsidRPr="007013B0">
        <w:rPr>
          <w:rFonts w:ascii="Times New Roman" w:eastAsia="Times New Roman" w:hAnsi="Times New Roman" w:cs="Times New Roman"/>
          <w:color w:val="000000" w:themeColor="text1"/>
          <w:sz w:val="24"/>
          <w:szCs w:val="24"/>
        </w:rPr>
        <w:lastRenderedPageBreak/>
        <w:t>contributing to better involvement for the process. It includes the target customer for improving the business process.</w:t>
      </w:r>
    </w:p>
    <w:p w:rsidR="004209D0" w:rsidRPr="007013B0" w:rsidRDefault="00750C06" w:rsidP="00125B82">
      <w:pPr>
        <w:pStyle w:val="Heading1"/>
      </w:pPr>
      <w:bookmarkStart w:id="10" w:name="_Toc118989259"/>
      <w:r w:rsidRPr="007013B0">
        <w:t>Slide 11: CONTD…</w:t>
      </w:r>
      <w:bookmarkEnd w:id="10"/>
    </w:p>
    <w:p w:rsidR="004209D0" w:rsidRPr="007013B0" w:rsidRDefault="00750C06" w:rsidP="00125B82">
      <w:pPr>
        <w:pStyle w:val="normal0"/>
        <w:spacing w:line="480" w:lineRule="auto"/>
        <w:rPr>
          <w:rFonts w:ascii="Times New Roman" w:eastAsia="Times New Roman" w:hAnsi="Times New Roman" w:cs="Times New Roman"/>
          <w:b/>
          <w:i/>
          <w:color w:val="000000" w:themeColor="text1"/>
          <w:sz w:val="24"/>
          <w:szCs w:val="24"/>
        </w:rPr>
      </w:pPr>
      <w:r w:rsidRPr="007013B0">
        <w:rPr>
          <w:rFonts w:ascii="Times New Roman" w:eastAsia="Times New Roman" w:hAnsi="Times New Roman" w:cs="Times New Roman"/>
          <w:b/>
          <w:i/>
          <w:color w:val="000000" w:themeColor="text1"/>
          <w:sz w:val="24"/>
          <w:szCs w:val="24"/>
        </w:rPr>
        <w:t>Business process</w:t>
      </w:r>
    </w:p>
    <w:p w:rsidR="004209D0" w:rsidRPr="007013B0" w:rsidRDefault="00750C06" w:rsidP="00125B82">
      <w:pPr>
        <w:pStyle w:val="normal0"/>
        <w:numPr>
          <w:ilvl w:val="0"/>
          <w:numId w:val="21"/>
        </w:numPr>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Improvement in quality of product types</w:t>
      </w:r>
    </w:p>
    <w:p w:rsidR="004209D0" w:rsidRPr="007013B0" w:rsidRDefault="00750C06" w:rsidP="00125B82">
      <w:pPr>
        <w:pStyle w:val="normal0"/>
        <w:numPr>
          <w:ilvl w:val="0"/>
          <w:numId w:val="21"/>
        </w:numPr>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Continuous development in service offering  (</w:t>
      </w:r>
      <w:r w:rsidRPr="007013B0">
        <w:rPr>
          <w:rFonts w:ascii="Times New Roman" w:eastAsia="Times New Roman" w:hAnsi="Times New Roman" w:cs="Times New Roman"/>
          <w:color w:val="000000" w:themeColor="text1"/>
          <w:sz w:val="24"/>
          <w:szCs w:val="24"/>
          <w:highlight w:val="white"/>
        </w:rPr>
        <w:t xml:space="preserve">Horobet </w:t>
      </w:r>
      <w:r w:rsidRPr="007013B0">
        <w:rPr>
          <w:rFonts w:ascii="Times New Roman" w:eastAsia="Times New Roman" w:hAnsi="Times New Roman" w:cs="Times New Roman"/>
          <w:i/>
          <w:color w:val="000000" w:themeColor="text1"/>
          <w:sz w:val="24"/>
          <w:szCs w:val="24"/>
          <w:highlight w:val="white"/>
        </w:rPr>
        <w:t>et al.</w:t>
      </w:r>
      <w:r w:rsidRPr="007013B0">
        <w:rPr>
          <w:rFonts w:ascii="Times New Roman" w:eastAsia="Times New Roman" w:hAnsi="Times New Roman" w:cs="Times New Roman"/>
          <w:color w:val="000000" w:themeColor="text1"/>
          <w:sz w:val="24"/>
          <w:szCs w:val="24"/>
          <w:highlight w:val="white"/>
        </w:rPr>
        <w:t xml:space="preserve"> 2021</w:t>
      </w:r>
      <w:r w:rsidRPr="007013B0">
        <w:rPr>
          <w:rFonts w:ascii="Times New Roman" w:eastAsia="Times New Roman" w:hAnsi="Times New Roman" w:cs="Times New Roman"/>
          <w:color w:val="000000" w:themeColor="text1"/>
          <w:sz w:val="24"/>
          <w:szCs w:val="24"/>
        </w:rPr>
        <w:t>)</w:t>
      </w:r>
    </w:p>
    <w:p w:rsidR="004209D0" w:rsidRPr="007013B0" w:rsidRDefault="00750C06" w:rsidP="00125B82">
      <w:pPr>
        <w:pStyle w:val="normal0"/>
        <w:numPr>
          <w:ilvl w:val="0"/>
          <w:numId w:val="21"/>
        </w:numPr>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Proper checking of quality and sustainable business process</w:t>
      </w:r>
    </w:p>
    <w:p w:rsidR="004209D0" w:rsidRPr="007013B0" w:rsidRDefault="00750C06" w:rsidP="00125B82">
      <w:pPr>
        <w:pStyle w:val="normal0"/>
        <w:numPr>
          <w:ilvl w:val="0"/>
          <w:numId w:val="21"/>
        </w:numPr>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Incorporation of faster business development and agile involvement</w:t>
      </w:r>
    </w:p>
    <w:p w:rsidR="004209D0" w:rsidRPr="007013B0" w:rsidRDefault="00750C06" w:rsidP="00125B82">
      <w:pPr>
        <w:pStyle w:val="normal0"/>
        <w:spacing w:line="480" w:lineRule="auto"/>
        <w:rPr>
          <w:rFonts w:ascii="Times New Roman" w:eastAsia="Times New Roman" w:hAnsi="Times New Roman" w:cs="Times New Roman"/>
          <w:b/>
          <w:i/>
          <w:color w:val="000000" w:themeColor="text1"/>
          <w:sz w:val="24"/>
          <w:szCs w:val="24"/>
        </w:rPr>
      </w:pPr>
      <w:r w:rsidRPr="007013B0">
        <w:rPr>
          <w:rFonts w:ascii="Times New Roman" w:eastAsia="Times New Roman" w:hAnsi="Times New Roman" w:cs="Times New Roman"/>
          <w:b/>
          <w:i/>
          <w:color w:val="000000" w:themeColor="text1"/>
          <w:sz w:val="24"/>
          <w:szCs w:val="24"/>
        </w:rPr>
        <w:t>SN</w:t>
      </w:r>
    </w:p>
    <w:p w:rsidR="004209D0" w:rsidRPr="007013B0" w:rsidRDefault="00750C06" w:rsidP="00125B82">
      <w:pPr>
        <w:pStyle w:val="normal0"/>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 xml:space="preserve">The incorporation of quality products for the business development has an improved financial perspective for the process. The </w:t>
      </w:r>
      <w:r w:rsidR="001A2FAE" w:rsidRPr="007013B0">
        <w:rPr>
          <w:rFonts w:ascii="Times New Roman" w:eastAsia="Times New Roman" w:hAnsi="Times New Roman" w:cs="Times New Roman"/>
          <w:color w:val="000000" w:themeColor="text1"/>
          <w:sz w:val="24"/>
          <w:szCs w:val="24"/>
        </w:rPr>
        <w:t>changes in the business value by offering valued goods in the market are</w:t>
      </w:r>
      <w:r w:rsidRPr="007013B0">
        <w:rPr>
          <w:rFonts w:ascii="Times New Roman" w:eastAsia="Times New Roman" w:hAnsi="Times New Roman" w:cs="Times New Roman"/>
          <w:color w:val="000000" w:themeColor="text1"/>
          <w:sz w:val="24"/>
          <w:szCs w:val="24"/>
        </w:rPr>
        <w:t xml:space="preserve"> also considered as a higher business process. Involvement of faster business processes for generating a higher consideration of value.</w:t>
      </w:r>
    </w:p>
    <w:p w:rsidR="004209D0" w:rsidRPr="007013B0" w:rsidRDefault="00750C06" w:rsidP="00125B82">
      <w:pPr>
        <w:pStyle w:val="Heading1"/>
      </w:pPr>
      <w:bookmarkStart w:id="11" w:name="_Toc118989260"/>
      <w:r w:rsidRPr="007013B0">
        <w:t>Slide 12: CONTD…</w:t>
      </w:r>
      <w:bookmarkEnd w:id="11"/>
    </w:p>
    <w:p w:rsidR="004209D0" w:rsidRPr="007013B0" w:rsidRDefault="001F0B7B" w:rsidP="00125B82">
      <w:pPr>
        <w:pStyle w:val="normal0"/>
        <w:spacing w:line="480" w:lineRule="auto"/>
        <w:rPr>
          <w:rFonts w:ascii="Times New Roman" w:eastAsia="Times New Roman" w:hAnsi="Times New Roman" w:cs="Times New Roman"/>
          <w:b/>
          <w:i/>
          <w:color w:val="000000" w:themeColor="text1"/>
          <w:sz w:val="24"/>
          <w:szCs w:val="24"/>
        </w:rPr>
      </w:pPr>
      <w:r w:rsidRPr="007013B0">
        <w:rPr>
          <w:rFonts w:ascii="Times New Roman" w:eastAsia="Times New Roman" w:hAnsi="Times New Roman" w:cs="Times New Roman"/>
          <w:b/>
          <w:i/>
          <w:color w:val="000000" w:themeColor="text1"/>
          <w:sz w:val="24"/>
          <w:szCs w:val="24"/>
        </w:rPr>
        <w:t>Learning</w:t>
      </w:r>
      <w:r w:rsidR="00750C06" w:rsidRPr="007013B0">
        <w:rPr>
          <w:rFonts w:ascii="Times New Roman" w:eastAsia="Times New Roman" w:hAnsi="Times New Roman" w:cs="Times New Roman"/>
          <w:b/>
          <w:i/>
          <w:color w:val="000000" w:themeColor="text1"/>
          <w:sz w:val="24"/>
          <w:szCs w:val="24"/>
        </w:rPr>
        <w:t xml:space="preserve"> growth</w:t>
      </w:r>
    </w:p>
    <w:p w:rsidR="004209D0" w:rsidRPr="007013B0" w:rsidRDefault="00750C06" w:rsidP="00125B82">
      <w:pPr>
        <w:pStyle w:val="normal0"/>
        <w:numPr>
          <w:ilvl w:val="0"/>
          <w:numId w:val="19"/>
        </w:numPr>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Providing proper training program</w:t>
      </w:r>
    </w:p>
    <w:p w:rsidR="004209D0" w:rsidRPr="007013B0" w:rsidRDefault="00750C06" w:rsidP="00125B82">
      <w:pPr>
        <w:pStyle w:val="normal0"/>
        <w:numPr>
          <w:ilvl w:val="0"/>
          <w:numId w:val="19"/>
        </w:numPr>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Better approaches for underpinning a sustainable learning development</w:t>
      </w:r>
    </w:p>
    <w:p w:rsidR="004209D0" w:rsidRPr="007013B0" w:rsidRDefault="00750C06" w:rsidP="00125B82">
      <w:pPr>
        <w:pStyle w:val="normal0"/>
        <w:numPr>
          <w:ilvl w:val="0"/>
          <w:numId w:val="19"/>
        </w:numPr>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Addressing of issues by providing a proper solution</w:t>
      </w:r>
    </w:p>
    <w:p w:rsidR="004209D0" w:rsidRPr="007013B0" w:rsidRDefault="00750C06" w:rsidP="00125B82">
      <w:pPr>
        <w:pStyle w:val="normal0"/>
        <w:numPr>
          <w:ilvl w:val="0"/>
          <w:numId w:val="19"/>
        </w:numPr>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Improvement in developing the customer process</w:t>
      </w:r>
    </w:p>
    <w:p w:rsidR="004209D0" w:rsidRPr="007013B0" w:rsidRDefault="00750C06" w:rsidP="00125B82">
      <w:pPr>
        <w:pStyle w:val="normal0"/>
        <w:spacing w:line="480" w:lineRule="auto"/>
        <w:rPr>
          <w:rFonts w:ascii="Times New Roman" w:eastAsia="Times New Roman" w:hAnsi="Times New Roman" w:cs="Times New Roman"/>
          <w:b/>
          <w:i/>
          <w:color w:val="000000" w:themeColor="text1"/>
          <w:sz w:val="24"/>
          <w:szCs w:val="24"/>
        </w:rPr>
      </w:pPr>
      <w:r w:rsidRPr="007013B0">
        <w:rPr>
          <w:rFonts w:ascii="Times New Roman" w:eastAsia="Times New Roman" w:hAnsi="Times New Roman" w:cs="Times New Roman"/>
          <w:b/>
          <w:i/>
          <w:color w:val="000000" w:themeColor="text1"/>
          <w:sz w:val="24"/>
          <w:szCs w:val="24"/>
        </w:rPr>
        <w:t>SN</w:t>
      </w:r>
    </w:p>
    <w:p w:rsidR="004209D0" w:rsidRPr="007013B0" w:rsidRDefault="00750C06" w:rsidP="00125B82">
      <w:pPr>
        <w:pStyle w:val="normal0"/>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 xml:space="preserve">The consideration of business processes is commonly involved in considering the business process. The enrollment of business activities are further developed for improving the training </w:t>
      </w:r>
      <w:r w:rsidRPr="007013B0">
        <w:rPr>
          <w:rFonts w:ascii="Times New Roman" w:eastAsia="Times New Roman" w:hAnsi="Times New Roman" w:cs="Times New Roman"/>
          <w:color w:val="000000" w:themeColor="text1"/>
          <w:sz w:val="24"/>
          <w:szCs w:val="24"/>
        </w:rPr>
        <w:lastRenderedPageBreak/>
        <w:t>and development process. Sustainable growth can be provided towards the firm by giving better approaches for improvement. Addressing issues in approaching the customer is also addressed and developed in proving the position.</w:t>
      </w:r>
    </w:p>
    <w:p w:rsidR="004209D0" w:rsidRPr="007013B0" w:rsidRDefault="00750C06" w:rsidP="00125B82">
      <w:pPr>
        <w:pStyle w:val="Heading1"/>
      </w:pPr>
      <w:bookmarkStart w:id="12" w:name="_Toc118989261"/>
      <w:r w:rsidRPr="007013B0">
        <w:t>Slide 13: Mission and vision</w:t>
      </w:r>
      <w:bookmarkEnd w:id="12"/>
    </w:p>
    <w:p w:rsidR="004209D0" w:rsidRPr="007013B0" w:rsidRDefault="00750C06" w:rsidP="00125B82">
      <w:pPr>
        <w:pStyle w:val="normal0"/>
        <w:numPr>
          <w:ilvl w:val="0"/>
          <w:numId w:val="13"/>
        </w:numPr>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Vision for changing environmental footprint and make a positive social impact (</w:t>
      </w:r>
      <w:r w:rsidRPr="007013B0">
        <w:rPr>
          <w:rFonts w:ascii="Times New Roman" w:eastAsia="Times New Roman" w:hAnsi="Times New Roman" w:cs="Times New Roman"/>
          <w:color w:val="000000" w:themeColor="text1"/>
          <w:sz w:val="24"/>
          <w:szCs w:val="24"/>
          <w:highlight w:val="white"/>
        </w:rPr>
        <w:t>unilever.com, 2022</w:t>
      </w:r>
      <w:r w:rsidRPr="007013B0">
        <w:rPr>
          <w:rFonts w:ascii="Times New Roman" w:eastAsia="Times New Roman" w:hAnsi="Times New Roman" w:cs="Times New Roman"/>
          <w:color w:val="000000" w:themeColor="text1"/>
          <w:sz w:val="24"/>
          <w:szCs w:val="24"/>
        </w:rPr>
        <w:t>)</w:t>
      </w:r>
    </w:p>
    <w:p w:rsidR="004209D0" w:rsidRPr="007013B0" w:rsidRDefault="00750C06" w:rsidP="00125B82">
      <w:pPr>
        <w:pStyle w:val="normal0"/>
        <w:numPr>
          <w:ilvl w:val="0"/>
          <w:numId w:val="13"/>
        </w:numPr>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Providing a nutrition, hygiene and personal care for the commonplaces</w:t>
      </w:r>
    </w:p>
    <w:p w:rsidR="004209D0" w:rsidRPr="007013B0" w:rsidRDefault="00750C06" w:rsidP="00125B82">
      <w:pPr>
        <w:pStyle w:val="normal0"/>
        <w:spacing w:line="480" w:lineRule="auto"/>
        <w:rPr>
          <w:rFonts w:ascii="Times New Roman" w:eastAsia="Times New Roman" w:hAnsi="Times New Roman" w:cs="Times New Roman"/>
          <w:b/>
          <w:i/>
          <w:color w:val="000000" w:themeColor="text1"/>
          <w:sz w:val="24"/>
          <w:szCs w:val="24"/>
        </w:rPr>
      </w:pPr>
      <w:r w:rsidRPr="007013B0">
        <w:rPr>
          <w:rFonts w:ascii="Times New Roman" w:eastAsia="Times New Roman" w:hAnsi="Times New Roman" w:cs="Times New Roman"/>
          <w:b/>
          <w:i/>
          <w:color w:val="000000" w:themeColor="text1"/>
          <w:sz w:val="24"/>
          <w:szCs w:val="24"/>
        </w:rPr>
        <w:t>SN</w:t>
      </w:r>
    </w:p>
    <w:p w:rsidR="004209D0" w:rsidRPr="007013B0" w:rsidRDefault="00750C06" w:rsidP="00125B82">
      <w:pPr>
        <w:pStyle w:val="normal0"/>
        <w:spacing w:line="480" w:lineRule="auto"/>
        <w:rPr>
          <w:rFonts w:ascii="Times New Roman" w:eastAsia="Times New Roman" w:hAnsi="Times New Roman" w:cs="Times New Roman"/>
          <w:b/>
          <w:i/>
          <w:color w:val="000000" w:themeColor="text1"/>
          <w:sz w:val="24"/>
          <w:szCs w:val="24"/>
        </w:rPr>
      </w:pPr>
      <w:r w:rsidRPr="007013B0">
        <w:rPr>
          <w:rFonts w:ascii="Times New Roman" w:eastAsia="Times New Roman" w:hAnsi="Times New Roman" w:cs="Times New Roman"/>
          <w:b/>
          <w:i/>
          <w:color w:val="000000" w:themeColor="text1"/>
          <w:sz w:val="24"/>
          <w:szCs w:val="24"/>
        </w:rPr>
        <w:t>vision</w:t>
      </w:r>
    </w:p>
    <w:p w:rsidR="004209D0" w:rsidRPr="007013B0" w:rsidRDefault="00750C06" w:rsidP="00125B82">
      <w:pPr>
        <w:pStyle w:val="normal0"/>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The consideration of the vision statement is to reduce the carbon footprint by increasing the position scenario for the social consideration. It is also effective for exploring the usage of living commonplaces. The involvement of a vision statement is included for developing the product evaluation.</w:t>
      </w:r>
    </w:p>
    <w:p w:rsidR="004209D0" w:rsidRPr="007013B0" w:rsidRDefault="00750C06" w:rsidP="00125B82">
      <w:pPr>
        <w:pStyle w:val="normal0"/>
        <w:spacing w:line="480" w:lineRule="auto"/>
        <w:rPr>
          <w:rFonts w:ascii="Times New Roman" w:eastAsia="Times New Roman" w:hAnsi="Times New Roman" w:cs="Times New Roman"/>
          <w:b/>
          <w:i/>
          <w:color w:val="000000" w:themeColor="text1"/>
          <w:sz w:val="24"/>
          <w:szCs w:val="24"/>
        </w:rPr>
      </w:pPr>
      <w:r w:rsidRPr="007013B0">
        <w:rPr>
          <w:rFonts w:ascii="Times New Roman" w:eastAsia="Times New Roman" w:hAnsi="Times New Roman" w:cs="Times New Roman"/>
          <w:b/>
          <w:i/>
          <w:color w:val="000000" w:themeColor="text1"/>
          <w:sz w:val="24"/>
          <w:szCs w:val="24"/>
        </w:rPr>
        <w:t>Mission</w:t>
      </w:r>
    </w:p>
    <w:p w:rsidR="004209D0" w:rsidRPr="007013B0" w:rsidRDefault="00750C06" w:rsidP="00125B82">
      <w:pPr>
        <w:pStyle w:val="normal0"/>
        <w:spacing w:line="480" w:lineRule="auto"/>
        <w:rPr>
          <w:rFonts w:ascii="Times New Roman" w:eastAsia="Times New Roman" w:hAnsi="Times New Roman" w:cs="Times New Roman"/>
          <w:b/>
          <w:i/>
          <w:color w:val="000000" w:themeColor="text1"/>
          <w:sz w:val="24"/>
          <w:szCs w:val="24"/>
        </w:rPr>
      </w:pPr>
      <w:r w:rsidRPr="007013B0">
        <w:rPr>
          <w:rFonts w:ascii="Times New Roman" w:eastAsia="Times New Roman" w:hAnsi="Times New Roman" w:cs="Times New Roman"/>
          <w:color w:val="000000" w:themeColor="text1"/>
          <w:sz w:val="24"/>
          <w:szCs w:val="24"/>
        </w:rPr>
        <w:t xml:space="preserve">The company has taken to provide vitality towards the life consideration. The </w:t>
      </w:r>
      <w:r w:rsidR="001F0B7B" w:rsidRPr="007013B0">
        <w:rPr>
          <w:rFonts w:ascii="Times New Roman" w:eastAsia="Times New Roman" w:hAnsi="Times New Roman" w:cs="Times New Roman"/>
          <w:color w:val="000000" w:themeColor="text1"/>
          <w:sz w:val="24"/>
          <w:szCs w:val="24"/>
        </w:rPr>
        <w:t>developments of activities are</w:t>
      </w:r>
      <w:r w:rsidRPr="007013B0">
        <w:rPr>
          <w:rFonts w:ascii="Times New Roman" w:eastAsia="Times New Roman" w:hAnsi="Times New Roman" w:cs="Times New Roman"/>
          <w:color w:val="000000" w:themeColor="text1"/>
          <w:sz w:val="24"/>
          <w:szCs w:val="24"/>
        </w:rPr>
        <w:t xml:space="preserve"> further explored for providing hygiene and also the personal care for the brands. The </w:t>
      </w:r>
      <w:r w:rsidR="001F0B7B" w:rsidRPr="007013B0">
        <w:rPr>
          <w:rFonts w:ascii="Times New Roman" w:eastAsia="Times New Roman" w:hAnsi="Times New Roman" w:cs="Times New Roman"/>
          <w:color w:val="000000" w:themeColor="text1"/>
          <w:sz w:val="24"/>
          <w:szCs w:val="24"/>
        </w:rPr>
        <w:t>developments for the brands are</w:t>
      </w:r>
      <w:r w:rsidRPr="007013B0">
        <w:rPr>
          <w:rFonts w:ascii="Times New Roman" w:eastAsia="Times New Roman" w:hAnsi="Times New Roman" w:cs="Times New Roman"/>
          <w:color w:val="000000" w:themeColor="text1"/>
          <w:sz w:val="24"/>
          <w:szCs w:val="24"/>
        </w:rPr>
        <w:t xml:space="preserve"> also highlighted for considering the analysis.</w:t>
      </w:r>
    </w:p>
    <w:p w:rsidR="004209D0" w:rsidRPr="007013B0" w:rsidRDefault="00750C06" w:rsidP="00125B82">
      <w:pPr>
        <w:pStyle w:val="Heading1"/>
      </w:pPr>
      <w:bookmarkStart w:id="13" w:name="_Toc118989262"/>
      <w:r w:rsidRPr="007013B0">
        <w:t>Slide 14: Strategy mapping with balance score card</w:t>
      </w:r>
      <w:bookmarkEnd w:id="13"/>
    </w:p>
    <w:p w:rsidR="004209D0" w:rsidRPr="007013B0" w:rsidRDefault="00750C06" w:rsidP="00125B82">
      <w:pPr>
        <w:pStyle w:val="normal0"/>
        <w:spacing w:line="480" w:lineRule="auto"/>
        <w:rPr>
          <w:rFonts w:ascii="Times New Roman" w:eastAsia="Times New Roman" w:hAnsi="Times New Roman" w:cs="Times New Roman"/>
          <w:b/>
          <w:i/>
          <w:color w:val="000000" w:themeColor="text1"/>
          <w:sz w:val="24"/>
          <w:szCs w:val="24"/>
        </w:rPr>
      </w:pPr>
      <w:r w:rsidRPr="007013B0">
        <w:rPr>
          <w:rFonts w:ascii="Times New Roman" w:eastAsia="Times New Roman" w:hAnsi="Times New Roman" w:cs="Times New Roman"/>
          <w:b/>
          <w:i/>
          <w:color w:val="000000" w:themeColor="text1"/>
          <w:sz w:val="24"/>
          <w:szCs w:val="24"/>
        </w:rPr>
        <w:t>Target</w:t>
      </w:r>
    </w:p>
    <w:p w:rsidR="004209D0" w:rsidRPr="007013B0" w:rsidRDefault="00750C06" w:rsidP="00125B82">
      <w:pPr>
        <w:pStyle w:val="normal0"/>
        <w:numPr>
          <w:ilvl w:val="0"/>
          <w:numId w:val="22"/>
        </w:numPr>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Consideration of financial effectiveness for improving position (</w:t>
      </w:r>
      <w:r w:rsidRPr="007013B0">
        <w:rPr>
          <w:rFonts w:ascii="Times New Roman" w:eastAsia="Times New Roman" w:hAnsi="Times New Roman" w:cs="Times New Roman"/>
          <w:color w:val="000000" w:themeColor="text1"/>
          <w:sz w:val="24"/>
          <w:szCs w:val="24"/>
          <w:highlight w:val="white"/>
        </w:rPr>
        <w:t>theguardian.com, 2022</w:t>
      </w:r>
      <w:r w:rsidRPr="007013B0">
        <w:rPr>
          <w:rFonts w:ascii="Times New Roman" w:eastAsia="Times New Roman" w:hAnsi="Times New Roman" w:cs="Times New Roman"/>
          <w:color w:val="000000" w:themeColor="text1"/>
          <w:sz w:val="24"/>
          <w:szCs w:val="24"/>
        </w:rPr>
        <w:t>)</w:t>
      </w:r>
    </w:p>
    <w:p w:rsidR="004209D0" w:rsidRPr="007013B0" w:rsidRDefault="00750C06" w:rsidP="00125B82">
      <w:pPr>
        <w:pStyle w:val="normal0"/>
        <w:numPr>
          <w:ilvl w:val="0"/>
          <w:numId w:val="22"/>
        </w:numPr>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Financial effectiveness is also required for cash flow development</w:t>
      </w:r>
    </w:p>
    <w:p w:rsidR="004209D0" w:rsidRPr="007013B0" w:rsidRDefault="00750C06" w:rsidP="00125B82">
      <w:pPr>
        <w:pStyle w:val="normal0"/>
        <w:spacing w:line="480" w:lineRule="auto"/>
        <w:rPr>
          <w:rFonts w:ascii="Times New Roman" w:eastAsia="Times New Roman" w:hAnsi="Times New Roman" w:cs="Times New Roman"/>
          <w:b/>
          <w:i/>
          <w:color w:val="000000" w:themeColor="text1"/>
          <w:sz w:val="24"/>
          <w:szCs w:val="24"/>
        </w:rPr>
      </w:pPr>
      <w:r w:rsidRPr="007013B0">
        <w:rPr>
          <w:rFonts w:ascii="Times New Roman" w:eastAsia="Times New Roman" w:hAnsi="Times New Roman" w:cs="Times New Roman"/>
          <w:b/>
          <w:i/>
          <w:color w:val="000000" w:themeColor="text1"/>
          <w:sz w:val="24"/>
          <w:szCs w:val="24"/>
        </w:rPr>
        <w:t>Initiatives</w:t>
      </w:r>
    </w:p>
    <w:p w:rsidR="004209D0" w:rsidRPr="007013B0" w:rsidRDefault="00750C06" w:rsidP="00125B82">
      <w:pPr>
        <w:pStyle w:val="normal0"/>
        <w:numPr>
          <w:ilvl w:val="0"/>
          <w:numId w:val="12"/>
        </w:numPr>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lastRenderedPageBreak/>
        <w:t>Proper implication strategy towards the market development</w:t>
      </w:r>
    </w:p>
    <w:p w:rsidR="004209D0" w:rsidRPr="007013B0" w:rsidRDefault="00750C06" w:rsidP="00125B82">
      <w:pPr>
        <w:pStyle w:val="normal0"/>
        <w:numPr>
          <w:ilvl w:val="0"/>
          <w:numId w:val="12"/>
        </w:numPr>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Development of product for exploring the cash flow</w:t>
      </w:r>
    </w:p>
    <w:p w:rsidR="004209D0" w:rsidRPr="007013B0" w:rsidRDefault="00750C06" w:rsidP="00125B82">
      <w:pPr>
        <w:pStyle w:val="normal0"/>
        <w:spacing w:line="480" w:lineRule="auto"/>
        <w:rPr>
          <w:rFonts w:ascii="Times New Roman" w:eastAsia="Times New Roman" w:hAnsi="Times New Roman" w:cs="Times New Roman"/>
          <w:b/>
          <w:i/>
          <w:color w:val="000000" w:themeColor="text1"/>
          <w:sz w:val="24"/>
          <w:szCs w:val="24"/>
        </w:rPr>
      </w:pPr>
      <w:r w:rsidRPr="007013B0">
        <w:rPr>
          <w:rFonts w:ascii="Times New Roman" w:eastAsia="Times New Roman" w:hAnsi="Times New Roman" w:cs="Times New Roman"/>
          <w:b/>
          <w:i/>
          <w:color w:val="000000" w:themeColor="text1"/>
          <w:sz w:val="24"/>
          <w:szCs w:val="24"/>
        </w:rPr>
        <w:t>SN</w:t>
      </w:r>
    </w:p>
    <w:p w:rsidR="004209D0" w:rsidRPr="007013B0" w:rsidRDefault="00750C06" w:rsidP="00125B82">
      <w:pPr>
        <w:pStyle w:val="normal0"/>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 xml:space="preserve">The </w:t>
      </w:r>
      <w:r w:rsidR="001F0B7B" w:rsidRPr="007013B0">
        <w:rPr>
          <w:rFonts w:ascii="Times New Roman" w:eastAsia="Times New Roman" w:hAnsi="Times New Roman" w:cs="Times New Roman"/>
          <w:color w:val="000000" w:themeColor="text1"/>
          <w:sz w:val="24"/>
          <w:szCs w:val="24"/>
        </w:rPr>
        <w:t>developments of activities are</w:t>
      </w:r>
      <w:r w:rsidRPr="007013B0">
        <w:rPr>
          <w:rFonts w:ascii="Times New Roman" w:eastAsia="Times New Roman" w:hAnsi="Times New Roman" w:cs="Times New Roman"/>
          <w:color w:val="000000" w:themeColor="text1"/>
          <w:sz w:val="24"/>
          <w:szCs w:val="24"/>
        </w:rPr>
        <w:t xml:space="preserve"> further initiated for exploring the process. As per the target measurement, it has developed the cash flow improvement, and made a growth in retaining the market. It has developed for considering the marketing activities.</w:t>
      </w:r>
    </w:p>
    <w:p w:rsidR="004209D0" w:rsidRPr="007013B0" w:rsidRDefault="00750C06" w:rsidP="00125B82">
      <w:pPr>
        <w:pStyle w:val="Heading1"/>
      </w:pPr>
      <w:bookmarkStart w:id="14" w:name="_Toc118989263"/>
      <w:r w:rsidRPr="007013B0">
        <w:t>Slide 15: CONTD…</w:t>
      </w:r>
      <w:bookmarkEnd w:id="14"/>
    </w:p>
    <w:p w:rsidR="004209D0" w:rsidRPr="007013B0" w:rsidRDefault="00750C06" w:rsidP="00125B82">
      <w:pPr>
        <w:pStyle w:val="normal0"/>
        <w:spacing w:line="480" w:lineRule="auto"/>
        <w:rPr>
          <w:rFonts w:ascii="Times New Roman" w:eastAsia="Times New Roman" w:hAnsi="Times New Roman" w:cs="Times New Roman"/>
          <w:b/>
          <w:i/>
          <w:color w:val="000000" w:themeColor="text1"/>
          <w:sz w:val="24"/>
          <w:szCs w:val="24"/>
        </w:rPr>
      </w:pPr>
      <w:r w:rsidRPr="007013B0">
        <w:rPr>
          <w:rFonts w:ascii="Times New Roman" w:eastAsia="Times New Roman" w:hAnsi="Times New Roman" w:cs="Times New Roman"/>
          <w:b/>
          <w:i/>
          <w:color w:val="000000" w:themeColor="text1"/>
          <w:sz w:val="24"/>
          <w:szCs w:val="24"/>
        </w:rPr>
        <w:t>Target</w:t>
      </w:r>
    </w:p>
    <w:p w:rsidR="004209D0" w:rsidRPr="007013B0" w:rsidRDefault="00750C06" w:rsidP="00125B82">
      <w:pPr>
        <w:pStyle w:val="normal0"/>
        <w:numPr>
          <w:ilvl w:val="0"/>
          <w:numId w:val="22"/>
        </w:numPr>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It is targeted to manufacture value product</w:t>
      </w:r>
    </w:p>
    <w:p w:rsidR="004209D0" w:rsidRPr="007013B0" w:rsidRDefault="00750C06" w:rsidP="00125B82">
      <w:pPr>
        <w:pStyle w:val="normal0"/>
        <w:numPr>
          <w:ilvl w:val="0"/>
          <w:numId w:val="22"/>
        </w:numPr>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Higher range of customer target and providing a best experience (</w:t>
      </w:r>
      <w:r w:rsidRPr="007013B0">
        <w:rPr>
          <w:rFonts w:ascii="Times New Roman" w:eastAsia="Times New Roman" w:hAnsi="Times New Roman" w:cs="Times New Roman"/>
          <w:color w:val="000000" w:themeColor="text1"/>
          <w:sz w:val="24"/>
          <w:szCs w:val="24"/>
          <w:highlight w:val="white"/>
        </w:rPr>
        <w:t>Wildatunjanah &amp; Suparningsih</w:t>
      </w:r>
      <w:r w:rsidRPr="007013B0">
        <w:rPr>
          <w:rFonts w:ascii="Times New Roman" w:eastAsia="Times New Roman" w:hAnsi="Times New Roman" w:cs="Times New Roman"/>
          <w:color w:val="000000" w:themeColor="text1"/>
          <w:sz w:val="24"/>
          <w:szCs w:val="24"/>
        </w:rPr>
        <w:t>)</w:t>
      </w:r>
    </w:p>
    <w:p w:rsidR="004209D0" w:rsidRPr="007013B0" w:rsidRDefault="00750C06" w:rsidP="00125B82">
      <w:pPr>
        <w:pStyle w:val="normal0"/>
        <w:spacing w:line="480" w:lineRule="auto"/>
        <w:rPr>
          <w:rFonts w:ascii="Times New Roman" w:eastAsia="Times New Roman" w:hAnsi="Times New Roman" w:cs="Times New Roman"/>
          <w:b/>
          <w:i/>
          <w:color w:val="000000" w:themeColor="text1"/>
          <w:sz w:val="24"/>
          <w:szCs w:val="24"/>
        </w:rPr>
      </w:pPr>
      <w:r w:rsidRPr="007013B0">
        <w:rPr>
          <w:rFonts w:ascii="Times New Roman" w:eastAsia="Times New Roman" w:hAnsi="Times New Roman" w:cs="Times New Roman"/>
          <w:b/>
          <w:i/>
          <w:color w:val="000000" w:themeColor="text1"/>
          <w:sz w:val="24"/>
          <w:szCs w:val="24"/>
        </w:rPr>
        <w:t>Initiatives</w:t>
      </w:r>
    </w:p>
    <w:p w:rsidR="004209D0" w:rsidRPr="007013B0" w:rsidRDefault="00750C06" w:rsidP="00125B82">
      <w:pPr>
        <w:pStyle w:val="normal0"/>
        <w:numPr>
          <w:ilvl w:val="0"/>
          <w:numId w:val="5"/>
        </w:numPr>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It has developed the customer base by increasing the target market</w:t>
      </w:r>
    </w:p>
    <w:p w:rsidR="004209D0" w:rsidRPr="007013B0" w:rsidRDefault="00750C06" w:rsidP="00125B82">
      <w:pPr>
        <w:pStyle w:val="normal0"/>
        <w:numPr>
          <w:ilvl w:val="0"/>
          <w:numId w:val="5"/>
        </w:numPr>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Improvement in quality checking process</w:t>
      </w:r>
    </w:p>
    <w:p w:rsidR="004209D0" w:rsidRPr="007013B0" w:rsidRDefault="00750C06" w:rsidP="00125B82">
      <w:pPr>
        <w:pStyle w:val="normal0"/>
        <w:spacing w:line="480" w:lineRule="auto"/>
        <w:rPr>
          <w:rFonts w:ascii="Times New Roman" w:eastAsia="Times New Roman" w:hAnsi="Times New Roman" w:cs="Times New Roman"/>
          <w:b/>
          <w:i/>
          <w:color w:val="000000" w:themeColor="text1"/>
          <w:sz w:val="24"/>
          <w:szCs w:val="24"/>
        </w:rPr>
      </w:pPr>
      <w:r w:rsidRPr="007013B0">
        <w:rPr>
          <w:rFonts w:ascii="Times New Roman" w:eastAsia="Times New Roman" w:hAnsi="Times New Roman" w:cs="Times New Roman"/>
          <w:b/>
          <w:i/>
          <w:color w:val="000000" w:themeColor="text1"/>
          <w:sz w:val="24"/>
          <w:szCs w:val="24"/>
        </w:rPr>
        <w:t>SN</w:t>
      </w:r>
    </w:p>
    <w:p w:rsidR="004209D0" w:rsidRPr="007013B0" w:rsidRDefault="00750C06" w:rsidP="00125B82">
      <w:pPr>
        <w:pStyle w:val="normal0"/>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The development of market processes is commonly involved for considering a better market value. It has targeted most of the customers and provided a better experience for improving the position. It has developed the target market and it is involved in a better quality checking process.</w:t>
      </w:r>
    </w:p>
    <w:p w:rsidR="004209D0" w:rsidRPr="007013B0" w:rsidRDefault="00750C06" w:rsidP="00125B82">
      <w:pPr>
        <w:pStyle w:val="Heading1"/>
      </w:pPr>
      <w:bookmarkStart w:id="15" w:name="_Toc118989264"/>
      <w:r w:rsidRPr="007013B0">
        <w:t>Slide 16: CONTD…</w:t>
      </w:r>
      <w:bookmarkEnd w:id="15"/>
    </w:p>
    <w:p w:rsidR="004209D0" w:rsidRPr="007013B0" w:rsidRDefault="00750C06" w:rsidP="00125B82">
      <w:pPr>
        <w:pStyle w:val="normal0"/>
        <w:spacing w:line="480" w:lineRule="auto"/>
        <w:rPr>
          <w:rFonts w:ascii="Times New Roman" w:eastAsia="Times New Roman" w:hAnsi="Times New Roman" w:cs="Times New Roman"/>
          <w:b/>
          <w:i/>
          <w:color w:val="000000" w:themeColor="text1"/>
          <w:sz w:val="24"/>
          <w:szCs w:val="24"/>
        </w:rPr>
      </w:pPr>
      <w:r w:rsidRPr="007013B0">
        <w:rPr>
          <w:rFonts w:ascii="Times New Roman" w:eastAsia="Times New Roman" w:hAnsi="Times New Roman" w:cs="Times New Roman"/>
          <w:b/>
          <w:i/>
          <w:color w:val="000000" w:themeColor="text1"/>
          <w:sz w:val="24"/>
          <w:szCs w:val="24"/>
        </w:rPr>
        <w:t>Target</w:t>
      </w:r>
    </w:p>
    <w:p w:rsidR="004209D0" w:rsidRPr="007013B0" w:rsidRDefault="00750C06" w:rsidP="00125B82">
      <w:pPr>
        <w:pStyle w:val="normal0"/>
        <w:numPr>
          <w:ilvl w:val="0"/>
          <w:numId w:val="15"/>
        </w:numPr>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Improvement in service offering</w:t>
      </w:r>
    </w:p>
    <w:p w:rsidR="004209D0" w:rsidRPr="007013B0" w:rsidRDefault="00750C06" w:rsidP="00125B82">
      <w:pPr>
        <w:pStyle w:val="normal0"/>
        <w:numPr>
          <w:ilvl w:val="0"/>
          <w:numId w:val="15"/>
        </w:numPr>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lastRenderedPageBreak/>
        <w:t>Consideration of sustainable improvement of product</w:t>
      </w:r>
    </w:p>
    <w:p w:rsidR="004209D0" w:rsidRPr="007013B0" w:rsidRDefault="00750C06" w:rsidP="00125B82">
      <w:pPr>
        <w:pStyle w:val="normal0"/>
        <w:spacing w:line="480" w:lineRule="auto"/>
        <w:rPr>
          <w:rFonts w:ascii="Times New Roman" w:eastAsia="Times New Roman" w:hAnsi="Times New Roman" w:cs="Times New Roman"/>
          <w:b/>
          <w:i/>
          <w:color w:val="000000" w:themeColor="text1"/>
          <w:sz w:val="24"/>
          <w:szCs w:val="24"/>
        </w:rPr>
      </w:pPr>
      <w:r w:rsidRPr="007013B0">
        <w:rPr>
          <w:rFonts w:ascii="Times New Roman" w:eastAsia="Times New Roman" w:hAnsi="Times New Roman" w:cs="Times New Roman"/>
          <w:b/>
          <w:i/>
          <w:color w:val="000000" w:themeColor="text1"/>
          <w:sz w:val="24"/>
          <w:szCs w:val="24"/>
        </w:rPr>
        <w:t>Initiatives</w:t>
      </w:r>
    </w:p>
    <w:p w:rsidR="004209D0" w:rsidRPr="007013B0" w:rsidRDefault="00750C06" w:rsidP="00125B82">
      <w:pPr>
        <w:pStyle w:val="normal0"/>
        <w:numPr>
          <w:ilvl w:val="0"/>
          <w:numId w:val="9"/>
        </w:numPr>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The integration of business process by considering a proper checking</w:t>
      </w:r>
    </w:p>
    <w:p w:rsidR="004209D0" w:rsidRPr="007013B0" w:rsidRDefault="00750C06" w:rsidP="00125B82">
      <w:pPr>
        <w:pStyle w:val="normal0"/>
        <w:numPr>
          <w:ilvl w:val="0"/>
          <w:numId w:val="9"/>
        </w:numPr>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The development of improving the product value</w:t>
      </w:r>
    </w:p>
    <w:p w:rsidR="004209D0" w:rsidRPr="007013B0" w:rsidRDefault="00750C06" w:rsidP="00125B82">
      <w:pPr>
        <w:pStyle w:val="normal0"/>
        <w:spacing w:line="480" w:lineRule="auto"/>
        <w:rPr>
          <w:rFonts w:ascii="Times New Roman" w:eastAsia="Times New Roman" w:hAnsi="Times New Roman" w:cs="Times New Roman"/>
          <w:b/>
          <w:i/>
          <w:color w:val="000000" w:themeColor="text1"/>
          <w:sz w:val="24"/>
          <w:szCs w:val="24"/>
        </w:rPr>
      </w:pPr>
      <w:r w:rsidRPr="007013B0">
        <w:rPr>
          <w:rFonts w:ascii="Times New Roman" w:eastAsia="Times New Roman" w:hAnsi="Times New Roman" w:cs="Times New Roman"/>
          <w:b/>
          <w:i/>
          <w:color w:val="000000" w:themeColor="text1"/>
          <w:sz w:val="24"/>
          <w:szCs w:val="24"/>
        </w:rPr>
        <w:t>SN</w:t>
      </w:r>
    </w:p>
    <w:p w:rsidR="004209D0" w:rsidRPr="007013B0" w:rsidRDefault="00750C06" w:rsidP="00125B82">
      <w:pPr>
        <w:pStyle w:val="normal0"/>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 xml:space="preserve">The </w:t>
      </w:r>
      <w:r w:rsidR="001F0B7B" w:rsidRPr="007013B0">
        <w:rPr>
          <w:rFonts w:ascii="Times New Roman" w:eastAsia="Times New Roman" w:hAnsi="Times New Roman" w:cs="Times New Roman"/>
          <w:color w:val="000000" w:themeColor="text1"/>
          <w:sz w:val="24"/>
          <w:szCs w:val="24"/>
        </w:rPr>
        <w:t>change in the product value is</w:t>
      </w:r>
      <w:r w:rsidRPr="007013B0">
        <w:rPr>
          <w:rFonts w:ascii="Times New Roman" w:eastAsia="Times New Roman" w:hAnsi="Times New Roman" w:cs="Times New Roman"/>
          <w:color w:val="000000" w:themeColor="text1"/>
          <w:sz w:val="24"/>
          <w:szCs w:val="24"/>
        </w:rPr>
        <w:t xml:space="preserve"> mainly considered for improving the customer process. The </w:t>
      </w:r>
      <w:r w:rsidR="001F0B7B" w:rsidRPr="007013B0">
        <w:rPr>
          <w:rFonts w:ascii="Times New Roman" w:eastAsia="Times New Roman" w:hAnsi="Times New Roman" w:cs="Times New Roman"/>
          <w:color w:val="000000" w:themeColor="text1"/>
          <w:sz w:val="24"/>
          <w:szCs w:val="24"/>
        </w:rPr>
        <w:t>improvements of activities are</w:t>
      </w:r>
      <w:r w:rsidRPr="007013B0">
        <w:rPr>
          <w:rFonts w:ascii="Times New Roman" w:eastAsia="Times New Roman" w:hAnsi="Times New Roman" w:cs="Times New Roman"/>
          <w:color w:val="000000" w:themeColor="text1"/>
          <w:sz w:val="24"/>
          <w:szCs w:val="24"/>
        </w:rPr>
        <w:t xml:space="preserve"> further processed for developing the business condition. Consideration of initiatives involves the application of business value for further contribution.</w:t>
      </w:r>
    </w:p>
    <w:p w:rsidR="004209D0" w:rsidRPr="007013B0" w:rsidRDefault="00750C06" w:rsidP="00125B82">
      <w:pPr>
        <w:pStyle w:val="Heading1"/>
        <w:rPr>
          <w:i/>
        </w:rPr>
      </w:pPr>
      <w:bookmarkStart w:id="16" w:name="_Toc118989265"/>
      <w:r w:rsidRPr="007013B0">
        <w:t>Slide 17: CONTD…</w:t>
      </w:r>
      <w:bookmarkEnd w:id="16"/>
    </w:p>
    <w:p w:rsidR="004209D0" w:rsidRPr="007013B0" w:rsidRDefault="00750C06" w:rsidP="00125B82">
      <w:pPr>
        <w:pStyle w:val="normal0"/>
        <w:spacing w:line="480" w:lineRule="auto"/>
        <w:rPr>
          <w:rFonts w:ascii="Times New Roman" w:eastAsia="Times New Roman" w:hAnsi="Times New Roman" w:cs="Times New Roman"/>
          <w:b/>
          <w:i/>
          <w:color w:val="000000" w:themeColor="text1"/>
          <w:sz w:val="24"/>
          <w:szCs w:val="24"/>
        </w:rPr>
      </w:pPr>
      <w:r w:rsidRPr="007013B0">
        <w:rPr>
          <w:rFonts w:ascii="Times New Roman" w:eastAsia="Times New Roman" w:hAnsi="Times New Roman" w:cs="Times New Roman"/>
          <w:b/>
          <w:i/>
          <w:color w:val="000000" w:themeColor="text1"/>
          <w:sz w:val="24"/>
          <w:szCs w:val="24"/>
        </w:rPr>
        <w:t>Target</w:t>
      </w:r>
    </w:p>
    <w:p w:rsidR="004209D0" w:rsidRPr="007013B0" w:rsidRDefault="00750C06" w:rsidP="00125B82">
      <w:pPr>
        <w:pStyle w:val="normal0"/>
        <w:numPr>
          <w:ilvl w:val="0"/>
          <w:numId w:val="22"/>
        </w:numPr>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The consideration of learning development is mainly aimed</w:t>
      </w:r>
    </w:p>
    <w:p w:rsidR="004209D0" w:rsidRPr="007013B0" w:rsidRDefault="00750C06" w:rsidP="00125B82">
      <w:pPr>
        <w:pStyle w:val="normal0"/>
        <w:numPr>
          <w:ilvl w:val="0"/>
          <w:numId w:val="22"/>
        </w:numPr>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Improvement in customer process is also considered as aimed</w:t>
      </w:r>
    </w:p>
    <w:p w:rsidR="004209D0" w:rsidRPr="007013B0" w:rsidRDefault="00750C06" w:rsidP="00125B82">
      <w:pPr>
        <w:pStyle w:val="normal0"/>
        <w:spacing w:line="480" w:lineRule="auto"/>
        <w:rPr>
          <w:rFonts w:ascii="Times New Roman" w:eastAsia="Times New Roman" w:hAnsi="Times New Roman" w:cs="Times New Roman"/>
          <w:b/>
          <w:i/>
          <w:color w:val="000000" w:themeColor="text1"/>
          <w:sz w:val="24"/>
          <w:szCs w:val="24"/>
        </w:rPr>
      </w:pPr>
      <w:r w:rsidRPr="007013B0">
        <w:rPr>
          <w:rFonts w:ascii="Times New Roman" w:eastAsia="Times New Roman" w:hAnsi="Times New Roman" w:cs="Times New Roman"/>
          <w:b/>
          <w:i/>
          <w:color w:val="000000" w:themeColor="text1"/>
          <w:sz w:val="24"/>
          <w:szCs w:val="24"/>
        </w:rPr>
        <w:t>Initiatives</w:t>
      </w:r>
    </w:p>
    <w:p w:rsidR="004209D0" w:rsidRPr="007013B0" w:rsidRDefault="00750C06" w:rsidP="00125B82">
      <w:pPr>
        <w:pStyle w:val="normal0"/>
        <w:numPr>
          <w:ilvl w:val="0"/>
          <w:numId w:val="10"/>
        </w:numPr>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Changes in strategic approach for make a learning growth</w:t>
      </w:r>
    </w:p>
    <w:p w:rsidR="004209D0" w:rsidRPr="007013B0" w:rsidRDefault="00750C06" w:rsidP="00125B82">
      <w:pPr>
        <w:pStyle w:val="normal0"/>
        <w:numPr>
          <w:ilvl w:val="0"/>
          <w:numId w:val="10"/>
        </w:numPr>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Customer centric seminar and classes for the employees (</w:t>
      </w:r>
      <w:r w:rsidRPr="007013B0">
        <w:rPr>
          <w:rFonts w:ascii="Times New Roman" w:eastAsia="Times New Roman" w:hAnsi="Times New Roman" w:cs="Times New Roman"/>
          <w:color w:val="000000" w:themeColor="text1"/>
          <w:sz w:val="24"/>
          <w:szCs w:val="24"/>
          <w:highlight w:val="white"/>
        </w:rPr>
        <w:t xml:space="preserve">Sasongko </w:t>
      </w:r>
      <w:r w:rsidRPr="007013B0">
        <w:rPr>
          <w:rFonts w:ascii="Times New Roman" w:eastAsia="Times New Roman" w:hAnsi="Times New Roman" w:cs="Times New Roman"/>
          <w:i/>
          <w:color w:val="000000" w:themeColor="text1"/>
          <w:sz w:val="24"/>
          <w:szCs w:val="24"/>
          <w:highlight w:val="white"/>
        </w:rPr>
        <w:t>et al.</w:t>
      </w:r>
      <w:r w:rsidRPr="007013B0">
        <w:rPr>
          <w:rFonts w:ascii="Times New Roman" w:eastAsia="Times New Roman" w:hAnsi="Times New Roman" w:cs="Times New Roman"/>
          <w:color w:val="000000" w:themeColor="text1"/>
          <w:sz w:val="24"/>
          <w:szCs w:val="24"/>
          <w:highlight w:val="white"/>
        </w:rPr>
        <w:t xml:space="preserve"> 2021</w:t>
      </w:r>
      <w:r w:rsidRPr="007013B0">
        <w:rPr>
          <w:rFonts w:ascii="Times New Roman" w:eastAsia="Times New Roman" w:hAnsi="Times New Roman" w:cs="Times New Roman"/>
          <w:color w:val="000000" w:themeColor="text1"/>
          <w:sz w:val="24"/>
          <w:szCs w:val="24"/>
        </w:rPr>
        <w:t>)</w:t>
      </w:r>
    </w:p>
    <w:p w:rsidR="004209D0" w:rsidRPr="007013B0" w:rsidRDefault="00750C06" w:rsidP="00125B82">
      <w:pPr>
        <w:pStyle w:val="normal0"/>
        <w:spacing w:line="480" w:lineRule="auto"/>
        <w:rPr>
          <w:rFonts w:ascii="Times New Roman" w:eastAsia="Times New Roman" w:hAnsi="Times New Roman" w:cs="Times New Roman"/>
          <w:b/>
          <w:i/>
          <w:color w:val="000000" w:themeColor="text1"/>
          <w:sz w:val="24"/>
          <w:szCs w:val="24"/>
        </w:rPr>
      </w:pPr>
      <w:r w:rsidRPr="007013B0">
        <w:rPr>
          <w:rFonts w:ascii="Times New Roman" w:eastAsia="Times New Roman" w:hAnsi="Times New Roman" w:cs="Times New Roman"/>
          <w:b/>
          <w:i/>
          <w:color w:val="000000" w:themeColor="text1"/>
          <w:sz w:val="24"/>
          <w:szCs w:val="24"/>
        </w:rPr>
        <w:t>SN</w:t>
      </w:r>
    </w:p>
    <w:p w:rsidR="004209D0" w:rsidRPr="007013B0" w:rsidRDefault="00750C06" w:rsidP="00125B82">
      <w:pPr>
        <w:pStyle w:val="normal0"/>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 xml:space="preserve">The implementation of the initiatives mainly developed the target </w:t>
      </w:r>
      <w:r w:rsidR="001F0B7B" w:rsidRPr="007013B0">
        <w:rPr>
          <w:rFonts w:ascii="Times New Roman" w:eastAsia="Times New Roman" w:hAnsi="Times New Roman" w:cs="Times New Roman"/>
          <w:color w:val="000000" w:themeColor="text1"/>
          <w:sz w:val="24"/>
          <w:szCs w:val="24"/>
        </w:rPr>
        <w:t>perceptions that are</w:t>
      </w:r>
      <w:r w:rsidRPr="007013B0">
        <w:rPr>
          <w:rFonts w:ascii="Times New Roman" w:eastAsia="Times New Roman" w:hAnsi="Times New Roman" w:cs="Times New Roman"/>
          <w:color w:val="000000" w:themeColor="text1"/>
          <w:sz w:val="24"/>
          <w:szCs w:val="24"/>
        </w:rPr>
        <w:t xml:space="preserve"> involved in this. The initiation of learning growth is also made for considering the customer process. The implementation of strategic improvement is also included in this context. The arrangement classes and employee feedback is commonly involved as per the process.</w:t>
      </w:r>
    </w:p>
    <w:p w:rsidR="004209D0" w:rsidRPr="007013B0" w:rsidRDefault="00750C06" w:rsidP="00125B82">
      <w:pPr>
        <w:pStyle w:val="Heading1"/>
      </w:pPr>
      <w:bookmarkStart w:id="17" w:name="_Toc118989266"/>
      <w:r w:rsidRPr="007013B0">
        <w:t>Slide 18: Engagement and reflection of group work</w:t>
      </w:r>
      <w:bookmarkEnd w:id="17"/>
    </w:p>
    <w:p w:rsidR="004209D0" w:rsidRPr="007013B0" w:rsidRDefault="00750C06" w:rsidP="00125B82">
      <w:pPr>
        <w:pStyle w:val="normal0"/>
        <w:numPr>
          <w:ilvl w:val="0"/>
          <w:numId w:val="11"/>
        </w:numPr>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The presentation has been made by collecting the data of Unilever by group</w:t>
      </w:r>
    </w:p>
    <w:p w:rsidR="004209D0" w:rsidRPr="007013B0" w:rsidRDefault="00750C06" w:rsidP="00125B82">
      <w:pPr>
        <w:pStyle w:val="normal0"/>
        <w:numPr>
          <w:ilvl w:val="0"/>
          <w:numId w:val="11"/>
        </w:numPr>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lastRenderedPageBreak/>
        <w:t>I have collected the information by considering the annual report by firm</w:t>
      </w:r>
    </w:p>
    <w:p w:rsidR="004209D0" w:rsidRPr="007013B0" w:rsidRDefault="00750C06" w:rsidP="00125B82">
      <w:pPr>
        <w:pStyle w:val="normal0"/>
        <w:numPr>
          <w:ilvl w:val="0"/>
          <w:numId w:val="11"/>
        </w:numPr>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Considering the group work has involved for exploring the decision for the process</w:t>
      </w:r>
    </w:p>
    <w:p w:rsidR="004209D0" w:rsidRPr="007013B0" w:rsidRDefault="00750C06" w:rsidP="00125B82">
      <w:pPr>
        <w:pStyle w:val="normal0"/>
        <w:numPr>
          <w:ilvl w:val="0"/>
          <w:numId w:val="11"/>
        </w:numPr>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I have collected sufficient knowledge by gathering the business initiatives</w:t>
      </w:r>
    </w:p>
    <w:p w:rsidR="004209D0" w:rsidRPr="007013B0" w:rsidRDefault="00750C06" w:rsidP="00125B82">
      <w:pPr>
        <w:pStyle w:val="normal0"/>
        <w:spacing w:line="480" w:lineRule="auto"/>
        <w:rPr>
          <w:rFonts w:ascii="Times New Roman" w:eastAsia="Times New Roman" w:hAnsi="Times New Roman" w:cs="Times New Roman"/>
          <w:b/>
          <w:i/>
          <w:color w:val="000000" w:themeColor="text1"/>
          <w:sz w:val="24"/>
          <w:szCs w:val="24"/>
        </w:rPr>
      </w:pPr>
      <w:r w:rsidRPr="007013B0">
        <w:rPr>
          <w:rFonts w:ascii="Times New Roman" w:eastAsia="Times New Roman" w:hAnsi="Times New Roman" w:cs="Times New Roman"/>
          <w:b/>
          <w:i/>
          <w:color w:val="000000" w:themeColor="text1"/>
          <w:sz w:val="24"/>
          <w:szCs w:val="24"/>
        </w:rPr>
        <w:t>SN</w:t>
      </w:r>
    </w:p>
    <w:p w:rsidR="004209D0" w:rsidRPr="007013B0" w:rsidRDefault="00750C06" w:rsidP="00125B82">
      <w:pPr>
        <w:pStyle w:val="normal0"/>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The consideration of group presentation involves the activities. I was involved in collecting the information regarding the financial consideration of this report. 5 years of data has been explored by considering the presentation of the group process.</w:t>
      </w:r>
    </w:p>
    <w:p w:rsidR="004209D0" w:rsidRPr="007013B0" w:rsidRDefault="00750C06" w:rsidP="00125B82">
      <w:pPr>
        <w:pStyle w:val="Heading1"/>
      </w:pPr>
      <w:bookmarkStart w:id="18" w:name="_Toc118989267"/>
      <w:r w:rsidRPr="007013B0">
        <w:t>Slide 19: Conclusion</w:t>
      </w:r>
      <w:bookmarkEnd w:id="18"/>
    </w:p>
    <w:p w:rsidR="004209D0" w:rsidRPr="007013B0" w:rsidRDefault="00750C06" w:rsidP="00125B82">
      <w:pPr>
        <w:pStyle w:val="normal0"/>
        <w:numPr>
          <w:ilvl w:val="0"/>
          <w:numId w:val="1"/>
        </w:numPr>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It can be concluded</w:t>
      </w:r>
      <w:r w:rsidR="001F0B7B" w:rsidRPr="007013B0">
        <w:rPr>
          <w:rFonts w:ascii="Times New Roman" w:eastAsia="Times New Roman" w:hAnsi="Times New Roman" w:cs="Times New Roman"/>
          <w:color w:val="000000" w:themeColor="text1"/>
          <w:sz w:val="24"/>
          <w:szCs w:val="24"/>
        </w:rPr>
        <w:t xml:space="preserve"> that the performance for Unile</w:t>
      </w:r>
      <w:r w:rsidRPr="007013B0">
        <w:rPr>
          <w:rFonts w:ascii="Times New Roman" w:eastAsia="Times New Roman" w:hAnsi="Times New Roman" w:cs="Times New Roman"/>
          <w:color w:val="000000" w:themeColor="text1"/>
          <w:sz w:val="24"/>
          <w:szCs w:val="24"/>
        </w:rPr>
        <w:t>ver is lower</w:t>
      </w:r>
    </w:p>
    <w:p w:rsidR="004209D0" w:rsidRPr="007013B0" w:rsidRDefault="00750C06" w:rsidP="00125B82">
      <w:pPr>
        <w:pStyle w:val="normal0"/>
        <w:numPr>
          <w:ilvl w:val="0"/>
          <w:numId w:val="1"/>
        </w:numPr>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Different aspects has been undertaken with the process</w:t>
      </w:r>
    </w:p>
    <w:p w:rsidR="004209D0" w:rsidRPr="007013B0" w:rsidRDefault="00750C06" w:rsidP="00125B82">
      <w:pPr>
        <w:pStyle w:val="normal0"/>
        <w:numPr>
          <w:ilvl w:val="0"/>
          <w:numId w:val="1"/>
        </w:numPr>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The identification of strategy mapping</w:t>
      </w:r>
    </w:p>
    <w:p w:rsidR="004209D0" w:rsidRPr="007013B0" w:rsidRDefault="00750C06" w:rsidP="00125B82">
      <w:pPr>
        <w:pStyle w:val="normal0"/>
        <w:spacing w:line="480" w:lineRule="auto"/>
        <w:rPr>
          <w:rFonts w:ascii="Times New Roman" w:eastAsia="Times New Roman" w:hAnsi="Times New Roman" w:cs="Times New Roman"/>
          <w:b/>
          <w:i/>
          <w:color w:val="000000" w:themeColor="text1"/>
          <w:sz w:val="24"/>
          <w:szCs w:val="24"/>
        </w:rPr>
      </w:pPr>
      <w:r w:rsidRPr="007013B0">
        <w:rPr>
          <w:rFonts w:ascii="Times New Roman" w:eastAsia="Times New Roman" w:hAnsi="Times New Roman" w:cs="Times New Roman"/>
          <w:b/>
          <w:i/>
          <w:color w:val="000000" w:themeColor="text1"/>
          <w:sz w:val="24"/>
          <w:szCs w:val="24"/>
        </w:rPr>
        <w:t>SN</w:t>
      </w:r>
    </w:p>
    <w:p w:rsidR="004209D0" w:rsidRPr="007013B0" w:rsidRDefault="00750C06" w:rsidP="00125B82">
      <w:pPr>
        <w:pStyle w:val="normal0"/>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The evaluation is also considered by considering the strategy mapping and financial analysis process. The consideration of process is also involved for the explanation</w:t>
      </w:r>
    </w:p>
    <w:p w:rsidR="004209D0" w:rsidRPr="007013B0" w:rsidRDefault="00750C06" w:rsidP="00125B82">
      <w:pPr>
        <w:pStyle w:val="Heading1"/>
      </w:pPr>
      <w:bookmarkStart w:id="19" w:name="_Toc118989268"/>
      <w:r w:rsidRPr="007013B0">
        <w:t>Slide 20: recommendation</w:t>
      </w:r>
      <w:bookmarkEnd w:id="19"/>
    </w:p>
    <w:p w:rsidR="004209D0" w:rsidRPr="007013B0" w:rsidRDefault="00750C06" w:rsidP="00125B82">
      <w:pPr>
        <w:pStyle w:val="normal0"/>
        <w:numPr>
          <w:ilvl w:val="0"/>
          <w:numId w:val="2"/>
        </w:numPr>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The improvement is business process is also required to change</w:t>
      </w:r>
    </w:p>
    <w:p w:rsidR="004209D0" w:rsidRPr="007013B0" w:rsidRDefault="00750C06" w:rsidP="00125B82">
      <w:pPr>
        <w:pStyle w:val="normal0"/>
        <w:numPr>
          <w:ilvl w:val="0"/>
          <w:numId w:val="2"/>
        </w:numPr>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The liquidity and also profitability is required to improve</w:t>
      </w:r>
    </w:p>
    <w:p w:rsidR="004209D0" w:rsidRPr="007013B0" w:rsidRDefault="00750C06" w:rsidP="00125B82">
      <w:pPr>
        <w:pStyle w:val="normal0"/>
        <w:numPr>
          <w:ilvl w:val="0"/>
          <w:numId w:val="2"/>
        </w:numPr>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Financial strategy is required to change</w:t>
      </w:r>
    </w:p>
    <w:p w:rsidR="004209D0" w:rsidRPr="007013B0" w:rsidRDefault="00750C06" w:rsidP="00125B82">
      <w:pPr>
        <w:pStyle w:val="normal0"/>
        <w:spacing w:line="480" w:lineRule="auto"/>
        <w:rPr>
          <w:rFonts w:ascii="Times New Roman" w:eastAsia="Times New Roman" w:hAnsi="Times New Roman" w:cs="Times New Roman"/>
          <w:b/>
          <w:i/>
          <w:color w:val="000000" w:themeColor="text1"/>
          <w:sz w:val="24"/>
          <w:szCs w:val="24"/>
        </w:rPr>
      </w:pPr>
      <w:r w:rsidRPr="007013B0">
        <w:rPr>
          <w:rFonts w:ascii="Times New Roman" w:eastAsia="Times New Roman" w:hAnsi="Times New Roman" w:cs="Times New Roman"/>
          <w:b/>
          <w:i/>
          <w:color w:val="000000" w:themeColor="text1"/>
          <w:sz w:val="24"/>
          <w:szCs w:val="24"/>
        </w:rPr>
        <w:t>SN</w:t>
      </w:r>
    </w:p>
    <w:p w:rsidR="004209D0" w:rsidRPr="007013B0" w:rsidRDefault="00750C06" w:rsidP="00125B82">
      <w:pPr>
        <w:pStyle w:val="normal0"/>
        <w:spacing w:line="480" w:lineRule="auto"/>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t>The consideration of financial analysis is required to consider. The consideration of financial value is needed to develop. The improvement in collecting the strategy might develop the position.</w:t>
      </w:r>
    </w:p>
    <w:p w:rsidR="00BB17AA" w:rsidRPr="007013B0" w:rsidRDefault="001F70B7" w:rsidP="007B3C71">
      <w:pPr>
        <w:pStyle w:val="Heading1"/>
      </w:pPr>
      <w:bookmarkStart w:id="20" w:name="_Toc118989269"/>
      <w:r w:rsidRPr="007013B0">
        <w:lastRenderedPageBreak/>
        <w:t>Reference</w:t>
      </w:r>
      <w:bookmarkEnd w:id="20"/>
    </w:p>
    <w:p w:rsidR="001A57A2" w:rsidRPr="007013B0" w:rsidRDefault="001A57A2" w:rsidP="007B3C71">
      <w:pPr>
        <w:spacing w:line="480" w:lineRule="auto"/>
        <w:ind w:left="720" w:hanging="720"/>
        <w:rPr>
          <w:rFonts w:ascii="Times New Roman" w:hAnsi="Times New Roman" w:cs="Times New Roman"/>
          <w:color w:val="000000" w:themeColor="text1"/>
          <w:sz w:val="24"/>
          <w:szCs w:val="24"/>
          <w:shd w:val="clear" w:color="auto" w:fill="FFFFFF"/>
        </w:rPr>
      </w:pPr>
      <w:r w:rsidRPr="007013B0">
        <w:rPr>
          <w:rFonts w:ascii="Times New Roman" w:hAnsi="Times New Roman" w:cs="Times New Roman"/>
          <w:color w:val="000000" w:themeColor="text1"/>
          <w:sz w:val="24"/>
          <w:szCs w:val="24"/>
          <w:shd w:val="clear" w:color="auto" w:fill="FFFFFF"/>
        </w:rPr>
        <w:t>Buele, I., Mora, A., &amp; Santiago, S. (2021). Ecuadorian wholesale and retail trade companies: analysis of the financial situation and bankruptcy forecast under altman Z-score. </w:t>
      </w:r>
      <w:r w:rsidRPr="007013B0">
        <w:rPr>
          <w:rFonts w:ascii="Times New Roman" w:hAnsi="Times New Roman" w:cs="Times New Roman"/>
          <w:i/>
          <w:iCs/>
          <w:color w:val="000000" w:themeColor="text1"/>
          <w:sz w:val="24"/>
          <w:szCs w:val="24"/>
          <w:shd w:val="clear" w:color="auto" w:fill="FFFFFF"/>
        </w:rPr>
        <w:t>Academy of Accounting and Financial Studies Journal</w:t>
      </w:r>
      <w:r w:rsidRPr="007013B0">
        <w:rPr>
          <w:rFonts w:ascii="Times New Roman" w:hAnsi="Times New Roman" w:cs="Times New Roman"/>
          <w:color w:val="000000" w:themeColor="text1"/>
          <w:sz w:val="24"/>
          <w:szCs w:val="24"/>
          <w:shd w:val="clear" w:color="auto" w:fill="FFFFFF"/>
        </w:rPr>
        <w:t>, </w:t>
      </w:r>
      <w:r w:rsidRPr="007013B0">
        <w:rPr>
          <w:rFonts w:ascii="Times New Roman" w:hAnsi="Times New Roman" w:cs="Times New Roman"/>
          <w:i/>
          <w:iCs/>
          <w:color w:val="000000" w:themeColor="text1"/>
          <w:sz w:val="24"/>
          <w:szCs w:val="24"/>
          <w:shd w:val="clear" w:color="auto" w:fill="FFFFFF"/>
        </w:rPr>
        <w:t>25</w:t>
      </w:r>
      <w:r w:rsidRPr="007013B0">
        <w:rPr>
          <w:rFonts w:ascii="Times New Roman" w:hAnsi="Times New Roman" w:cs="Times New Roman"/>
          <w:color w:val="000000" w:themeColor="text1"/>
          <w:sz w:val="24"/>
          <w:szCs w:val="24"/>
          <w:shd w:val="clear" w:color="auto" w:fill="FFFFFF"/>
        </w:rPr>
        <w:t>(1), 1-11. Retrieved on 3</w:t>
      </w:r>
      <w:r w:rsidRPr="007013B0">
        <w:rPr>
          <w:rFonts w:ascii="Times New Roman" w:hAnsi="Times New Roman" w:cs="Times New Roman"/>
          <w:color w:val="000000" w:themeColor="text1"/>
          <w:sz w:val="24"/>
          <w:szCs w:val="24"/>
          <w:shd w:val="clear" w:color="auto" w:fill="FFFFFF"/>
          <w:vertAlign w:val="superscript"/>
        </w:rPr>
        <w:t>rd</w:t>
      </w:r>
      <w:r w:rsidRPr="007013B0">
        <w:rPr>
          <w:rFonts w:ascii="Times New Roman" w:hAnsi="Times New Roman" w:cs="Times New Roman"/>
          <w:color w:val="000000" w:themeColor="text1"/>
          <w:sz w:val="24"/>
          <w:szCs w:val="24"/>
          <w:shd w:val="clear" w:color="auto" w:fill="FFFFFF"/>
        </w:rPr>
        <w:t xml:space="preserve"> November from:https://www.academia.edu/download/65944726/Ecuadorian_Wholesale_and_Retail_Trade_Companies_1528_2635_25_1_638.pdf</w:t>
      </w:r>
    </w:p>
    <w:p w:rsidR="001A57A2" w:rsidRPr="007013B0" w:rsidRDefault="001A57A2" w:rsidP="007B3C71">
      <w:pPr>
        <w:spacing w:line="480" w:lineRule="auto"/>
        <w:ind w:left="720" w:hanging="720"/>
        <w:rPr>
          <w:rFonts w:ascii="Times New Roman" w:hAnsi="Times New Roman" w:cs="Times New Roman"/>
          <w:color w:val="000000" w:themeColor="text1"/>
          <w:sz w:val="24"/>
          <w:szCs w:val="24"/>
          <w:shd w:val="clear" w:color="auto" w:fill="FFFFFF"/>
        </w:rPr>
      </w:pPr>
      <w:r w:rsidRPr="007013B0">
        <w:rPr>
          <w:rFonts w:ascii="Times New Roman" w:hAnsi="Times New Roman" w:cs="Times New Roman"/>
          <w:color w:val="000000" w:themeColor="text1"/>
          <w:sz w:val="24"/>
          <w:szCs w:val="24"/>
          <w:shd w:val="clear" w:color="auto" w:fill="FFFFFF"/>
        </w:rPr>
        <w:t>Horobet, A., Curea, S. C., Smedoiu Popoviciu, A., Botoroga, C. A., Belascu, L., &amp; Dumitrescu, D. G. (2021). Solvency risk and corporate performance: a case study on European retailers. </w:t>
      </w:r>
      <w:r w:rsidRPr="007013B0">
        <w:rPr>
          <w:rFonts w:ascii="Times New Roman" w:hAnsi="Times New Roman" w:cs="Times New Roman"/>
          <w:i/>
          <w:iCs/>
          <w:color w:val="000000" w:themeColor="text1"/>
          <w:sz w:val="24"/>
          <w:szCs w:val="24"/>
          <w:shd w:val="clear" w:color="auto" w:fill="FFFFFF"/>
        </w:rPr>
        <w:t>Journal of Risk and Financial Management</w:t>
      </w:r>
      <w:r w:rsidRPr="007013B0">
        <w:rPr>
          <w:rFonts w:ascii="Times New Roman" w:hAnsi="Times New Roman" w:cs="Times New Roman"/>
          <w:color w:val="000000" w:themeColor="text1"/>
          <w:sz w:val="24"/>
          <w:szCs w:val="24"/>
          <w:shd w:val="clear" w:color="auto" w:fill="FFFFFF"/>
        </w:rPr>
        <w:t>, </w:t>
      </w:r>
      <w:r w:rsidRPr="007013B0">
        <w:rPr>
          <w:rFonts w:ascii="Times New Roman" w:hAnsi="Times New Roman" w:cs="Times New Roman"/>
          <w:i/>
          <w:iCs/>
          <w:color w:val="000000" w:themeColor="text1"/>
          <w:sz w:val="24"/>
          <w:szCs w:val="24"/>
          <w:shd w:val="clear" w:color="auto" w:fill="FFFFFF"/>
        </w:rPr>
        <w:t>14</w:t>
      </w:r>
      <w:r w:rsidRPr="007013B0">
        <w:rPr>
          <w:rFonts w:ascii="Times New Roman" w:hAnsi="Times New Roman" w:cs="Times New Roman"/>
          <w:color w:val="000000" w:themeColor="text1"/>
          <w:sz w:val="24"/>
          <w:szCs w:val="24"/>
          <w:shd w:val="clear" w:color="auto" w:fill="FFFFFF"/>
        </w:rPr>
        <w:t>(11), 536. Retrieved on 3</w:t>
      </w:r>
      <w:r w:rsidRPr="007013B0">
        <w:rPr>
          <w:rFonts w:ascii="Times New Roman" w:hAnsi="Times New Roman" w:cs="Times New Roman"/>
          <w:color w:val="000000" w:themeColor="text1"/>
          <w:sz w:val="24"/>
          <w:szCs w:val="24"/>
          <w:shd w:val="clear" w:color="auto" w:fill="FFFFFF"/>
          <w:vertAlign w:val="superscript"/>
        </w:rPr>
        <w:t>rd</w:t>
      </w:r>
      <w:r w:rsidRPr="007013B0">
        <w:rPr>
          <w:rFonts w:ascii="Times New Roman" w:hAnsi="Times New Roman" w:cs="Times New Roman"/>
          <w:color w:val="000000" w:themeColor="text1"/>
          <w:sz w:val="24"/>
          <w:szCs w:val="24"/>
          <w:shd w:val="clear" w:color="auto" w:fill="FFFFFF"/>
        </w:rPr>
        <w:t xml:space="preserve"> November from: https://www.mdpi.com/1911-8074/14/11/536</w:t>
      </w:r>
    </w:p>
    <w:p w:rsidR="001A57A2" w:rsidRPr="007013B0" w:rsidRDefault="001A57A2" w:rsidP="007B3C71">
      <w:pPr>
        <w:spacing w:line="480" w:lineRule="auto"/>
        <w:ind w:left="720" w:hanging="720"/>
        <w:rPr>
          <w:rFonts w:ascii="Times New Roman" w:hAnsi="Times New Roman" w:cs="Times New Roman"/>
          <w:color w:val="000000" w:themeColor="text1"/>
          <w:sz w:val="24"/>
          <w:szCs w:val="24"/>
          <w:shd w:val="clear" w:color="auto" w:fill="FFFFFF"/>
        </w:rPr>
      </w:pPr>
      <w:r w:rsidRPr="007013B0">
        <w:rPr>
          <w:rFonts w:ascii="Times New Roman" w:hAnsi="Times New Roman" w:cs="Times New Roman"/>
          <w:color w:val="000000" w:themeColor="text1"/>
          <w:sz w:val="24"/>
          <w:szCs w:val="24"/>
          <w:shd w:val="clear" w:color="auto" w:fill="FFFFFF"/>
        </w:rPr>
        <w:t>Jha, S., Yang, E., Almagrabi, A. O., Bashir, A. K., &amp; Joshi, G. P. (2021). Comparative analysis of time series model and machine testing systems for crime forecasting. </w:t>
      </w:r>
      <w:r w:rsidRPr="007013B0">
        <w:rPr>
          <w:rFonts w:ascii="Times New Roman" w:hAnsi="Times New Roman" w:cs="Times New Roman"/>
          <w:i/>
          <w:iCs/>
          <w:color w:val="000000" w:themeColor="text1"/>
          <w:sz w:val="24"/>
          <w:szCs w:val="24"/>
          <w:shd w:val="clear" w:color="auto" w:fill="FFFFFF"/>
        </w:rPr>
        <w:t>Neural Computing and Applications</w:t>
      </w:r>
      <w:r w:rsidRPr="007013B0">
        <w:rPr>
          <w:rFonts w:ascii="Times New Roman" w:hAnsi="Times New Roman" w:cs="Times New Roman"/>
          <w:color w:val="000000" w:themeColor="text1"/>
          <w:sz w:val="24"/>
          <w:szCs w:val="24"/>
          <w:shd w:val="clear" w:color="auto" w:fill="FFFFFF"/>
        </w:rPr>
        <w:t>, </w:t>
      </w:r>
      <w:r w:rsidRPr="007013B0">
        <w:rPr>
          <w:rFonts w:ascii="Times New Roman" w:hAnsi="Times New Roman" w:cs="Times New Roman"/>
          <w:i/>
          <w:iCs/>
          <w:color w:val="000000" w:themeColor="text1"/>
          <w:sz w:val="24"/>
          <w:szCs w:val="24"/>
          <w:shd w:val="clear" w:color="auto" w:fill="FFFFFF"/>
        </w:rPr>
        <w:t>33</w:t>
      </w:r>
      <w:r w:rsidRPr="007013B0">
        <w:rPr>
          <w:rFonts w:ascii="Times New Roman" w:hAnsi="Times New Roman" w:cs="Times New Roman"/>
          <w:color w:val="000000" w:themeColor="text1"/>
          <w:sz w:val="24"/>
          <w:szCs w:val="24"/>
          <w:shd w:val="clear" w:color="auto" w:fill="FFFFFF"/>
        </w:rPr>
        <w:t>(17), 10621-10636. Retrieved on 3</w:t>
      </w:r>
      <w:r w:rsidRPr="007013B0">
        <w:rPr>
          <w:rFonts w:ascii="Times New Roman" w:hAnsi="Times New Roman" w:cs="Times New Roman"/>
          <w:color w:val="000000" w:themeColor="text1"/>
          <w:sz w:val="24"/>
          <w:szCs w:val="24"/>
          <w:shd w:val="clear" w:color="auto" w:fill="FFFFFF"/>
          <w:vertAlign w:val="superscript"/>
        </w:rPr>
        <w:t>rd</w:t>
      </w:r>
      <w:r w:rsidRPr="007013B0">
        <w:rPr>
          <w:rFonts w:ascii="Times New Roman" w:hAnsi="Times New Roman" w:cs="Times New Roman"/>
          <w:color w:val="000000" w:themeColor="text1"/>
          <w:sz w:val="24"/>
          <w:szCs w:val="24"/>
          <w:shd w:val="clear" w:color="auto" w:fill="FFFFFF"/>
        </w:rPr>
        <w:t xml:space="preserve"> November from:  </w:t>
      </w:r>
      <w:r w:rsidRPr="007013B0">
        <w:rPr>
          <w:rFonts w:ascii="Times New Roman" w:hAnsi="Times New Roman" w:cs="Times New Roman"/>
          <w:color w:val="000000" w:themeColor="text1"/>
          <w:sz w:val="24"/>
          <w:szCs w:val="24"/>
        </w:rPr>
        <w:t xml:space="preserve"> </w:t>
      </w:r>
      <w:r w:rsidRPr="007013B0">
        <w:rPr>
          <w:rFonts w:ascii="Times New Roman" w:hAnsi="Times New Roman" w:cs="Times New Roman"/>
          <w:color w:val="000000" w:themeColor="text1"/>
          <w:sz w:val="24"/>
          <w:szCs w:val="24"/>
          <w:shd w:val="clear" w:color="auto" w:fill="FFFFFF"/>
        </w:rPr>
        <w:t>https://www.researchgate.net/profile/Ali-Bashir-4/publication/341475391_Comparative_analysis_of_time_series_model_and_machine_testing_systems_for_crime_forecasting/links/5f3dbd2892851cd30206bf1e/Comparative-analysis-of-time-series-model-and-machine-testing-systems-for-crime-forecasting.pdf</w:t>
      </w:r>
    </w:p>
    <w:p w:rsidR="001A57A2" w:rsidRPr="007013B0" w:rsidRDefault="001A57A2" w:rsidP="007B3C71">
      <w:pPr>
        <w:spacing w:line="480" w:lineRule="auto"/>
        <w:ind w:left="720" w:hanging="720"/>
        <w:rPr>
          <w:rFonts w:ascii="Times New Roman" w:hAnsi="Times New Roman" w:cs="Times New Roman"/>
          <w:color w:val="000000" w:themeColor="text1"/>
          <w:sz w:val="24"/>
          <w:szCs w:val="24"/>
          <w:shd w:val="clear" w:color="auto" w:fill="FFFFFF"/>
        </w:rPr>
      </w:pPr>
      <w:r w:rsidRPr="007013B0">
        <w:rPr>
          <w:rFonts w:ascii="Times New Roman" w:hAnsi="Times New Roman" w:cs="Times New Roman"/>
          <w:color w:val="000000" w:themeColor="text1"/>
          <w:sz w:val="24"/>
          <w:szCs w:val="24"/>
          <w:shd w:val="clear" w:color="auto" w:fill="FFFFFF"/>
        </w:rPr>
        <w:t>Ningsih, S., &amp; Sari, S. P. (2019). Analysis Of The Effect Of Liquidity Ratios, Solvability Ratios And Profitability Ratios On Firm Value In Go Public Companies In The Automotive And Component Sectors. </w:t>
      </w:r>
      <w:r w:rsidRPr="007013B0">
        <w:rPr>
          <w:rFonts w:ascii="Times New Roman" w:hAnsi="Times New Roman" w:cs="Times New Roman"/>
          <w:i/>
          <w:iCs/>
          <w:color w:val="000000" w:themeColor="text1"/>
          <w:sz w:val="24"/>
          <w:szCs w:val="24"/>
          <w:shd w:val="clear" w:color="auto" w:fill="FFFFFF"/>
        </w:rPr>
        <w:t>International Journal of Economics, Business and Accounting Research (IJEBAR)</w:t>
      </w:r>
      <w:r w:rsidRPr="007013B0">
        <w:rPr>
          <w:rFonts w:ascii="Times New Roman" w:hAnsi="Times New Roman" w:cs="Times New Roman"/>
          <w:color w:val="000000" w:themeColor="text1"/>
          <w:sz w:val="24"/>
          <w:szCs w:val="24"/>
          <w:shd w:val="clear" w:color="auto" w:fill="FFFFFF"/>
        </w:rPr>
        <w:t>, </w:t>
      </w:r>
      <w:r w:rsidRPr="007013B0">
        <w:rPr>
          <w:rFonts w:ascii="Times New Roman" w:hAnsi="Times New Roman" w:cs="Times New Roman"/>
          <w:i/>
          <w:iCs/>
          <w:color w:val="000000" w:themeColor="text1"/>
          <w:sz w:val="24"/>
          <w:szCs w:val="24"/>
          <w:shd w:val="clear" w:color="auto" w:fill="FFFFFF"/>
        </w:rPr>
        <w:t>3</w:t>
      </w:r>
      <w:r w:rsidRPr="007013B0">
        <w:rPr>
          <w:rFonts w:ascii="Times New Roman" w:hAnsi="Times New Roman" w:cs="Times New Roman"/>
          <w:color w:val="000000" w:themeColor="text1"/>
          <w:sz w:val="24"/>
          <w:szCs w:val="24"/>
          <w:shd w:val="clear" w:color="auto" w:fill="FFFFFF"/>
        </w:rPr>
        <w:t>(04). Retrieved on 3</w:t>
      </w:r>
      <w:r w:rsidRPr="007013B0">
        <w:rPr>
          <w:rFonts w:ascii="Times New Roman" w:hAnsi="Times New Roman" w:cs="Times New Roman"/>
          <w:color w:val="000000" w:themeColor="text1"/>
          <w:sz w:val="24"/>
          <w:szCs w:val="24"/>
          <w:shd w:val="clear" w:color="auto" w:fill="FFFFFF"/>
          <w:vertAlign w:val="superscript"/>
        </w:rPr>
        <w:t>rd</w:t>
      </w:r>
      <w:r w:rsidRPr="007013B0">
        <w:rPr>
          <w:rFonts w:ascii="Times New Roman" w:hAnsi="Times New Roman" w:cs="Times New Roman"/>
          <w:color w:val="000000" w:themeColor="text1"/>
          <w:sz w:val="24"/>
          <w:szCs w:val="24"/>
          <w:shd w:val="clear" w:color="auto" w:fill="FFFFFF"/>
        </w:rPr>
        <w:t xml:space="preserve"> November from: http://jurnal.stie-aas.ac.id/index.php/IJEBAR/article/view/752</w:t>
      </w:r>
    </w:p>
    <w:p w:rsidR="001A57A2" w:rsidRPr="007013B0" w:rsidRDefault="001A57A2" w:rsidP="007B3C71">
      <w:pPr>
        <w:spacing w:line="480" w:lineRule="auto"/>
        <w:ind w:left="720" w:hanging="720"/>
        <w:rPr>
          <w:rFonts w:ascii="Times New Roman" w:hAnsi="Times New Roman" w:cs="Times New Roman"/>
          <w:color w:val="000000" w:themeColor="text1"/>
          <w:sz w:val="24"/>
          <w:szCs w:val="24"/>
          <w:shd w:val="clear" w:color="auto" w:fill="FFFFFF"/>
        </w:rPr>
      </w:pPr>
      <w:r w:rsidRPr="007013B0">
        <w:rPr>
          <w:rFonts w:ascii="Times New Roman" w:hAnsi="Times New Roman" w:cs="Times New Roman"/>
          <w:color w:val="000000" w:themeColor="text1"/>
          <w:sz w:val="24"/>
          <w:szCs w:val="24"/>
          <w:shd w:val="clear" w:color="auto" w:fill="FFFFFF"/>
        </w:rPr>
        <w:lastRenderedPageBreak/>
        <w:t>Sarraf, F., &amp; Nejad, S. H. (2020). Improving performance evaluation based on balanced scorecard with grey relational analysis and data envelopment analysis approaches: Case study in water and wastewater companies. </w:t>
      </w:r>
      <w:r w:rsidRPr="007013B0">
        <w:rPr>
          <w:rFonts w:ascii="Times New Roman" w:hAnsi="Times New Roman" w:cs="Times New Roman"/>
          <w:i/>
          <w:iCs/>
          <w:color w:val="000000" w:themeColor="text1"/>
          <w:sz w:val="24"/>
          <w:szCs w:val="24"/>
          <w:shd w:val="clear" w:color="auto" w:fill="FFFFFF"/>
        </w:rPr>
        <w:t>Evaluation and program planning</w:t>
      </w:r>
      <w:r w:rsidRPr="007013B0">
        <w:rPr>
          <w:rFonts w:ascii="Times New Roman" w:hAnsi="Times New Roman" w:cs="Times New Roman"/>
          <w:color w:val="000000" w:themeColor="text1"/>
          <w:sz w:val="24"/>
          <w:szCs w:val="24"/>
          <w:shd w:val="clear" w:color="auto" w:fill="FFFFFF"/>
        </w:rPr>
        <w:t>, </w:t>
      </w:r>
      <w:r w:rsidRPr="007013B0">
        <w:rPr>
          <w:rFonts w:ascii="Times New Roman" w:hAnsi="Times New Roman" w:cs="Times New Roman"/>
          <w:i/>
          <w:iCs/>
          <w:color w:val="000000" w:themeColor="text1"/>
          <w:sz w:val="24"/>
          <w:szCs w:val="24"/>
          <w:shd w:val="clear" w:color="auto" w:fill="FFFFFF"/>
        </w:rPr>
        <w:t>79</w:t>
      </w:r>
      <w:r w:rsidRPr="007013B0">
        <w:rPr>
          <w:rFonts w:ascii="Times New Roman" w:hAnsi="Times New Roman" w:cs="Times New Roman"/>
          <w:color w:val="000000" w:themeColor="text1"/>
          <w:sz w:val="24"/>
          <w:szCs w:val="24"/>
          <w:shd w:val="clear" w:color="auto" w:fill="FFFFFF"/>
        </w:rPr>
        <w:t>, 101762. Retrieved on 3</w:t>
      </w:r>
      <w:r w:rsidRPr="007013B0">
        <w:rPr>
          <w:rFonts w:ascii="Times New Roman" w:hAnsi="Times New Roman" w:cs="Times New Roman"/>
          <w:color w:val="000000" w:themeColor="text1"/>
          <w:sz w:val="24"/>
          <w:szCs w:val="24"/>
          <w:shd w:val="clear" w:color="auto" w:fill="FFFFFF"/>
          <w:vertAlign w:val="superscript"/>
        </w:rPr>
        <w:t>rd</w:t>
      </w:r>
      <w:r w:rsidRPr="007013B0">
        <w:rPr>
          <w:rFonts w:ascii="Times New Roman" w:hAnsi="Times New Roman" w:cs="Times New Roman"/>
          <w:color w:val="000000" w:themeColor="text1"/>
          <w:sz w:val="24"/>
          <w:szCs w:val="24"/>
          <w:shd w:val="clear" w:color="auto" w:fill="FFFFFF"/>
        </w:rPr>
        <w:t xml:space="preserve"> November from:https://ems.uniza.sk/wp-content/uploads/2019/06/EMS_1_2019_02_Krylov.pdf</w:t>
      </w:r>
    </w:p>
    <w:p w:rsidR="001A57A2" w:rsidRPr="007013B0" w:rsidRDefault="001A57A2" w:rsidP="007B3C71">
      <w:pPr>
        <w:spacing w:line="480" w:lineRule="auto"/>
        <w:ind w:left="720" w:hanging="720"/>
        <w:rPr>
          <w:rFonts w:ascii="Times New Roman" w:hAnsi="Times New Roman" w:cs="Times New Roman"/>
          <w:color w:val="000000" w:themeColor="text1"/>
          <w:sz w:val="24"/>
          <w:szCs w:val="24"/>
          <w:shd w:val="clear" w:color="auto" w:fill="FFFFFF"/>
        </w:rPr>
      </w:pPr>
      <w:r w:rsidRPr="007013B0">
        <w:rPr>
          <w:rFonts w:ascii="Times New Roman" w:hAnsi="Times New Roman" w:cs="Times New Roman"/>
          <w:color w:val="000000" w:themeColor="text1"/>
          <w:sz w:val="24"/>
          <w:szCs w:val="24"/>
          <w:shd w:val="clear" w:color="auto" w:fill="FFFFFF"/>
        </w:rPr>
        <w:t>Sasongko, H., Ilmiyono, A. F., &amp; Tiaranti, A. (2021). FINANCIAL RATIOS AND FINANCIAL DISTRESS IN RETAIL TRADE SECTOR COMPANIES. </w:t>
      </w:r>
      <w:r w:rsidRPr="007013B0">
        <w:rPr>
          <w:rFonts w:ascii="Times New Roman" w:hAnsi="Times New Roman" w:cs="Times New Roman"/>
          <w:i/>
          <w:iCs/>
          <w:color w:val="000000" w:themeColor="text1"/>
          <w:sz w:val="24"/>
          <w:szCs w:val="24"/>
          <w:shd w:val="clear" w:color="auto" w:fill="FFFFFF"/>
        </w:rPr>
        <w:t>JIAFE (Jurnal Ilmiah Akuntansi Fakultas Ekonomi)</w:t>
      </w:r>
      <w:r w:rsidRPr="007013B0">
        <w:rPr>
          <w:rFonts w:ascii="Times New Roman" w:hAnsi="Times New Roman" w:cs="Times New Roman"/>
          <w:color w:val="000000" w:themeColor="text1"/>
          <w:sz w:val="24"/>
          <w:szCs w:val="24"/>
          <w:shd w:val="clear" w:color="auto" w:fill="FFFFFF"/>
        </w:rPr>
        <w:t>, </w:t>
      </w:r>
      <w:r w:rsidRPr="007013B0">
        <w:rPr>
          <w:rFonts w:ascii="Times New Roman" w:hAnsi="Times New Roman" w:cs="Times New Roman"/>
          <w:i/>
          <w:iCs/>
          <w:color w:val="000000" w:themeColor="text1"/>
          <w:sz w:val="24"/>
          <w:szCs w:val="24"/>
          <w:shd w:val="clear" w:color="auto" w:fill="FFFFFF"/>
        </w:rPr>
        <w:t>7</w:t>
      </w:r>
      <w:r w:rsidRPr="007013B0">
        <w:rPr>
          <w:rFonts w:ascii="Times New Roman" w:hAnsi="Times New Roman" w:cs="Times New Roman"/>
          <w:color w:val="000000" w:themeColor="text1"/>
          <w:sz w:val="24"/>
          <w:szCs w:val="24"/>
          <w:shd w:val="clear" w:color="auto" w:fill="FFFFFF"/>
        </w:rPr>
        <w:t>(1), 63-72. Retrieved on 3</w:t>
      </w:r>
      <w:r w:rsidRPr="007013B0">
        <w:rPr>
          <w:rFonts w:ascii="Times New Roman" w:hAnsi="Times New Roman" w:cs="Times New Roman"/>
          <w:color w:val="000000" w:themeColor="text1"/>
          <w:sz w:val="24"/>
          <w:szCs w:val="24"/>
          <w:shd w:val="clear" w:color="auto" w:fill="FFFFFF"/>
          <w:vertAlign w:val="superscript"/>
        </w:rPr>
        <w:t>rd</w:t>
      </w:r>
      <w:r w:rsidRPr="007013B0">
        <w:rPr>
          <w:rFonts w:ascii="Times New Roman" w:hAnsi="Times New Roman" w:cs="Times New Roman"/>
          <w:color w:val="000000" w:themeColor="text1"/>
          <w:sz w:val="24"/>
          <w:szCs w:val="24"/>
          <w:shd w:val="clear" w:color="auto" w:fill="FFFFFF"/>
        </w:rPr>
        <w:t xml:space="preserve"> November from:  https://scholar.archive.org/work/iebvmzryk5drvjckctqbwsxcx4/access/wayback/https://journal.unpak.ac.id/index.php/jiafe/article/download/3380/pdf</w:t>
      </w:r>
    </w:p>
    <w:p w:rsidR="001A57A2" w:rsidRPr="007013B0" w:rsidRDefault="001A57A2" w:rsidP="007B3C71">
      <w:pPr>
        <w:spacing w:line="480" w:lineRule="auto"/>
        <w:ind w:left="720" w:hanging="720"/>
        <w:rPr>
          <w:rFonts w:ascii="Times New Roman" w:hAnsi="Times New Roman" w:cs="Times New Roman"/>
          <w:color w:val="000000" w:themeColor="text1"/>
          <w:sz w:val="24"/>
          <w:szCs w:val="24"/>
          <w:shd w:val="clear" w:color="auto" w:fill="FFFFFF"/>
        </w:rPr>
      </w:pPr>
      <w:r w:rsidRPr="007013B0">
        <w:rPr>
          <w:rFonts w:ascii="Times New Roman" w:hAnsi="Times New Roman" w:cs="Times New Roman"/>
          <w:color w:val="000000" w:themeColor="text1"/>
          <w:sz w:val="24"/>
          <w:szCs w:val="24"/>
          <w:shd w:val="clear" w:color="auto" w:fill="FFFFFF"/>
        </w:rPr>
        <w:t>Tanizaki, T., Hoshino, T., Shimmura, T., &amp; Takenaka, T. (2019). Demand forecasting in restaurants using machine learning and statistical analysis. </w:t>
      </w:r>
      <w:r w:rsidRPr="007013B0">
        <w:rPr>
          <w:rFonts w:ascii="Times New Roman" w:hAnsi="Times New Roman" w:cs="Times New Roman"/>
          <w:i/>
          <w:iCs/>
          <w:color w:val="000000" w:themeColor="text1"/>
          <w:sz w:val="24"/>
          <w:szCs w:val="24"/>
          <w:shd w:val="clear" w:color="auto" w:fill="FFFFFF"/>
        </w:rPr>
        <w:t>Procedia CIRP</w:t>
      </w:r>
      <w:r w:rsidRPr="007013B0">
        <w:rPr>
          <w:rFonts w:ascii="Times New Roman" w:hAnsi="Times New Roman" w:cs="Times New Roman"/>
          <w:color w:val="000000" w:themeColor="text1"/>
          <w:sz w:val="24"/>
          <w:szCs w:val="24"/>
          <w:shd w:val="clear" w:color="auto" w:fill="FFFFFF"/>
        </w:rPr>
        <w:t>, </w:t>
      </w:r>
      <w:r w:rsidRPr="007013B0">
        <w:rPr>
          <w:rFonts w:ascii="Times New Roman" w:hAnsi="Times New Roman" w:cs="Times New Roman"/>
          <w:i/>
          <w:iCs/>
          <w:color w:val="000000" w:themeColor="text1"/>
          <w:sz w:val="24"/>
          <w:szCs w:val="24"/>
          <w:shd w:val="clear" w:color="auto" w:fill="FFFFFF"/>
        </w:rPr>
        <w:t>79</w:t>
      </w:r>
      <w:r w:rsidRPr="007013B0">
        <w:rPr>
          <w:rFonts w:ascii="Times New Roman" w:hAnsi="Times New Roman" w:cs="Times New Roman"/>
          <w:color w:val="000000" w:themeColor="text1"/>
          <w:sz w:val="24"/>
          <w:szCs w:val="24"/>
          <w:shd w:val="clear" w:color="auto" w:fill="FFFFFF"/>
        </w:rPr>
        <w:t>, 679-683. Retrieved on 3</w:t>
      </w:r>
      <w:r w:rsidRPr="007013B0">
        <w:rPr>
          <w:rFonts w:ascii="Times New Roman" w:hAnsi="Times New Roman" w:cs="Times New Roman"/>
          <w:color w:val="000000" w:themeColor="text1"/>
          <w:sz w:val="24"/>
          <w:szCs w:val="24"/>
          <w:shd w:val="clear" w:color="auto" w:fill="FFFFFF"/>
          <w:vertAlign w:val="superscript"/>
        </w:rPr>
        <w:t>rd</w:t>
      </w:r>
      <w:r w:rsidRPr="007013B0">
        <w:rPr>
          <w:rFonts w:ascii="Times New Roman" w:hAnsi="Times New Roman" w:cs="Times New Roman"/>
          <w:color w:val="000000" w:themeColor="text1"/>
          <w:sz w:val="24"/>
          <w:szCs w:val="24"/>
          <w:shd w:val="clear" w:color="auto" w:fill="FFFFFF"/>
        </w:rPr>
        <w:t xml:space="preserve"> November from: https://www.sciencedirect.com/science/article/pii/S2212827119301568/pdf?md5=daf4b8e100ae88b2d75810a9dfc2d8c3&amp;pid=1-s2.0-S2212827119301568-main.pdf</w:t>
      </w:r>
    </w:p>
    <w:p w:rsidR="001A57A2" w:rsidRPr="007013B0" w:rsidRDefault="001A57A2" w:rsidP="007B3C71">
      <w:pPr>
        <w:spacing w:line="480" w:lineRule="auto"/>
        <w:ind w:left="720" w:hanging="720"/>
        <w:rPr>
          <w:rFonts w:ascii="Times New Roman" w:hAnsi="Times New Roman" w:cs="Times New Roman"/>
          <w:color w:val="000000" w:themeColor="text1"/>
          <w:sz w:val="24"/>
          <w:szCs w:val="24"/>
          <w:shd w:val="clear" w:color="auto" w:fill="FFFFFF"/>
        </w:rPr>
      </w:pPr>
      <w:r w:rsidRPr="007013B0">
        <w:rPr>
          <w:rFonts w:ascii="Times New Roman" w:hAnsi="Times New Roman" w:cs="Times New Roman"/>
          <w:color w:val="000000" w:themeColor="text1"/>
          <w:sz w:val="24"/>
          <w:szCs w:val="24"/>
          <w:shd w:val="clear" w:color="auto" w:fill="FFFFFF"/>
        </w:rPr>
        <w:t>theguardian.com (2022) .</w:t>
      </w:r>
      <w:r w:rsidRPr="007013B0">
        <w:rPr>
          <w:rFonts w:ascii="Times New Roman" w:hAnsi="Times New Roman" w:cs="Times New Roman"/>
          <w:i/>
          <w:color w:val="000000" w:themeColor="text1"/>
          <w:sz w:val="24"/>
          <w:szCs w:val="24"/>
          <w:shd w:val="clear" w:color="auto" w:fill="FFFFFF"/>
        </w:rPr>
        <w:t xml:space="preserve">suitability report. </w:t>
      </w:r>
      <w:r w:rsidRPr="007013B0">
        <w:rPr>
          <w:rFonts w:ascii="Times New Roman" w:hAnsi="Times New Roman" w:cs="Times New Roman"/>
          <w:color w:val="000000" w:themeColor="text1"/>
          <w:sz w:val="24"/>
          <w:szCs w:val="24"/>
          <w:shd w:val="clear" w:color="auto" w:fill="FFFFFF"/>
        </w:rPr>
        <w:t>Retrieved on 3</w:t>
      </w:r>
      <w:r w:rsidRPr="007013B0">
        <w:rPr>
          <w:rFonts w:ascii="Times New Roman" w:hAnsi="Times New Roman" w:cs="Times New Roman"/>
          <w:color w:val="000000" w:themeColor="text1"/>
          <w:sz w:val="24"/>
          <w:szCs w:val="24"/>
          <w:shd w:val="clear" w:color="auto" w:fill="FFFFFF"/>
          <w:vertAlign w:val="superscript"/>
        </w:rPr>
        <w:t>rd</w:t>
      </w:r>
      <w:r w:rsidRPr="007013B0">
        <w:rPr>
          <w:rFonts w:ascii="Times New Roman" w:hAnsi="Times New Roman" w:cs="Times New Roman"/>
          <w:color w:val="000000" w:themeColor="text1"/>
          <w:sz w:val="24"/>
          <w:szCs w:val="24"/>
          <w:shd w:val="clear" w:color="auto" w:fill="FFFFFF"/>
        </w:rPr>
        <w:t xml:space="preserve"> November from: https://www.theguardian.com/sustainable-business/profile-unilever</w:t>
      </w:r>
    </w:p>
    <w:p w:rsidR="001A57A2" w:rsidRPr="007013B0" w:rsidRDefault="001A57A2" w:rsidP="007B3C71">
      <w:pPr>
        <w:spacing w:line="480" w:lineRule="auto"/>
        <w:ind w:left="720" w:hanging="720"/>
        <w:rPr>
          <w:rFonts w:ascii="Times New Roman" w:hAnsi="Times New Roman" w:cs="Times New Roman"/>
          <w:color w:val="000000" w:themeColor="text1"/>
          <w:sz w:val="24"/>
          <w:szCs w:val="24"/>
          <w:shd w:val="clear" w:color="auto" w:fill="FFFFFF"/>
        </w:rPr>
      </w:pPr>
      <w:r w:rsidRPr="007013B0">
        <w:rPr>
          <w:rFonts w:ascii="Times New Roman" w:hAnsi="Times New Roman" w:cs="Times New Roman"/>
          <w:color w:val="000000" w:themeColor="text1"/>
          <w:sz w:val="24"/>
          <w:szCs w:val="24"/>
          <w:shd w:val="clear" w:color="auto" w:fill="FFFFFF"/>
        </w:rPr>
        <w:t>unilever.com (2022) Retrieved on 3</w:t>
      </w:r>
      <w:r w:rsidRPr="007013B0">
        <w:rPr>
          <w:rFonts w:ascii="Times New Roman" w:hAnsi="Times New Roman" w:cs="Times New Roman"/>
          <w:color w:val="000000" w:themeColor="text1"/>
          <w:sz w:val="24"/>
          <w:szCs w:val="24"/>
          <w:shd w:val="clear" w:color="auto" w:fill="FFFFFF"/>
          <w:vertAlign w:val="superscript"/>
        </w:rPr>
        <w:t>rd</w:t>
      </w:r>
      <w:r w:rsidRPr="007013B0">
        <w:rPr>
          <w:rFonts w:ascii="Times New Roman" w:hAnsi="Times New Roman" w:cs="Times New Roman"/>
          <w:color w:val="000000" w:themeColor="text1"/>
          <w:sz w:val="24"/>
          <w:szCs w:val="24"/>
          <w:shd w:val="clear" w:color="auto" w:fill="FFFFFF"/>
        </w:rPr>
        <w:t xml:space="preserve"> November from: https://www.unilever.com/our-company/at-a-glance/#:~:text=Unilever%20at%20a%20glance,right%20way%20drives%20superior%20performance.</w:t>
      </w:r>
    </w:p>
    <w:p w:rsidR="001A57A2" w:rsidRPr="007013B0" w:rsidRDefault="001A57A2" w:rsidP="007B3C71">
      <w:pPr>
        <w:spacing w:line="480" w:lineRule="auto"/>
        <w:ind w:left="720" w:hanging="720"/>
        <w:rPr>
          <w:rFonts w:ascii="Times New Roman" w:hAnsi="Times New Roman" w:cs="Times New Roman"/>
          <w:color w:val="000000" w:themeColor="text1"/>
          <w:sz w:val="24"/>
          <w:szCs w:val="24"/>
          <w:shd w:val="clear" w:color="auto" w:fill="FFFFFF"/>
        </w:rPr>
      </w:pPr>
      <w:r w:rsidRPr="007013B0">
        <w:rPr>
          <w:rFonts w:ascii="Times New Roman" w:hAnsi="Times New Roman" w:cs="Times New Roman"/>
          <w:color w:val="000000" w:themeColor="text1"/>
          <w:sz w:val="24"/>
          <w:szCs w:val="24"/>
          <w:shd w:val="clear" w:color="auto" w:fill="FFFFFF"/>
        </w:rPr>
        <w:t xml:space="preserve">Wildatunjanah, E. S., &amp; Suparningsih, B. (2019). The Effect of Debt to Equity Ratio and Pricer Earning Ratio on Stock Price with Moderating as BI Rate Variable in Retail Sector </w:t>
      </w:r>
      <w:r w:rsidRPr="007013B0">
        <w:rPr>
          <w:rFonts w:ascii="Times New Roman" w:hAnsi="Times New Roman" w:cs="Times New Roman"/>
          <w:color w:val="000000" w:themeColor="text1"/>
          <w:sz w:val="24"/>
          <w:szCs w:val="24"/>
          <w:shd w:val="clear" w:color="auto" w:fill="FFFFFF"/>
        </w:rPr>
        <w:lastRenderedPageBreak/>
        <w:t>Companies Listed in Indonesia Stock Exchange (IDX). </w:t>
      </w:r>
      <w:r w:rsidRPr="007013B0">
        <w:rPr>
          <w:rFonts w:ascii="Times New Roman" w:hAnsi="Times New Roman" w:cs="Times New Roman"/>
          <w:i/>
          <w:iCs/>
          <w:color w:val="000000" w:themeColor="text1"/>
          <w:sz w:val="24"/>
          <w:szCs w:val="24"/>
          <w:shd w:val="clear" w:color="auto" w:fill="FFFFFF"/>
        </w:rPr>
        <w:t>East African Scholars Journal of Economics, Business and Management</w:t>
      </w:r>
      <w:r w:rsidRPr="007013B0">
        <w:rPr>
          <w:rFonts w:ascii="Times New Roman" w:hAnsi="Times New Roman" w:cs="Times New Roman"/>
          <w:color w:val="000000" w:themeColor="text1"/>
          <w:sz w:val="24"/>
          <w:szCs w:val="24"/>
          <w:shd w:val="clear" w:color="auto" w:fill="FFFFFF"/>
        </w:rPr>
        <w:t>, </w:t>
      </w:r>
      <w:r w:rsidRPr="007013B0">
        <w:rPr>
          <w:rFonts w:ascii="Times New Roman" w:hAnsi="Times New Roman" w:cs="Times New Roman"/>
          <w:i/>
          <w:iCs/>
          <w:color w:val="000000" w:themeColor="text1"/>
          <w:sz w:val="24"/>
          <w:szCs w:val="24"/>
          <w:shd w:val="clear" w:color="auto" w:fill="FFFFFF"/>
        </w:rPr>
        <w:t>2</w:t>
      </w:r>
      <w:r w:rsidRPr="007013B0">
        <w:rPr>
          <w:rFonts w:ascii="Times New Roman" w:hAnsi="Times New Roman" w:cs="Times New Roman"/>
          <w:color w:val="000000" w:themeColor="text1"/>
          <w:sz w:val="24"/>
          <w:szCs w:val="24"/>
          <w:shd w:val="clear" w:color="auto" w:fill="FFFFFF"/>
        </w:rPr>
        <w:t>(6), 307-317. Retrieved on 3</w:t>
      </w:r>
      <w:r w:rsidRPr="007013B0">
        <w:rPr>
          <w:rFonts w:ascii="Times New Roman" w:hAnsi="Times New Roman" w:cs="Times New Roman"/>
          <w:color w:val="000000" w:themeColor="text1"/>
          <w:sz w:val="24"/>
          <w:szCs w:val="24"/>
          <w:shd w:val="clear" w:color="auto" w:fill="FFFFFF"/>
          <w:vertAlign w:val="superscript"/>
        </w:rPr>
        <w:t>rd</w:t>
      </w:r>
      <w:r w:rsidRPr="007013B0">
        <w:rPr>
          <w:rFonts w:ascii="Times New Roman" w:hAnsi="Times New Roman" w:cs="Times New Roman"/>
          <w:color w:val="000000" w:themeColor="text1"/>
          <w:sz w:val="24"/>
          <w:szCs w:val="24"/>
          <w:shd w:val="clear" w:color="auto" w:fill="FFFFFF"/>
        </w:rPr>
        <w:t xml:space="preserve"> November from:https://www.easpublisher.com/media/articles/EASJEBM_26_307-317_c.pdf</w:t>
      </w:r>
    </w:p>
    <w:p w:rsidR="007E7942" w:rsidRPr="007013B0" w:rsidRDefault="007E7942" w:rsidP="007B3C71">
      <w:pPr>
        <w:spacing w:line="480" w:lineRule="auto"/>
        <w:rPr>
          <w:rFonts w:ascii="Times New Roman" w:hAnsi="Times New Roman" w:cs="Times New Roman"/>
          <w:color w:val="000000" w:themeColor="text1"/>
          <w:sz w:val="24"/>
          <w:szCs w:val="24"/>
        </w:rPr>
      </w:pPr>
    </w:p>
    <w:p w:rsidR="007E7942" w:rsidRPr="007013B0" w:rsidRDefault="007E7942" w:rsidP="007013B0">
      <w:pPr>
        <w:pStyle w:val="normal0"/>
        <w:spacing w:line="480" w:lineRule="auto"/>
        <w:jc w:val="center"/>
        <w:rPr>
          <w:color w:val="000000" w:themeColor="text1"/>
        </w:rPr>
      </w:pPr>
    </w:p>
    <w:p w:rsidR="00945391" w:rsidRPr="007013B0" w:rsidRDefault="00945391" w:rsidP="007013B0">
      <w:pPr>
        <w:spacing w:line="480" w:lineRule="auto"/>
        <w:jc w:val="center"/>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br w:type="page"/>
      </w:r>
    </w:p>
    <w:p w:rsidR="001F70B7" w:rsidRPr="007013B0" w:rsidRDefault="00945391" w:rsidP="007013B0">
      <w:pPr>
        <w:pStyle w:val="Heading1"/>
        <w:jc w:val="center"/>
      </w:pPr>
      <w:bookmarkStart w:id="21" w:name="_Toc118989270"/>
      <w:r w:rsidRPr="007013B0">
        <w:lastRenderedPageBreak/>
        <w:t>Appendix 2: Efficiency Ratios</w:t>
      </w:r>
      <w:bookmarkEnd w:id="21"/>
    </w:p>
    <w:tbl>
      <w:tblPr>
        <w:tblW w:w="5000" w:type="pct"/>
        <w:tblLook w:val="04A0"/>
      </w:tblPr>
      <w:tblGrid>
        <w:gridCol w:w="629"/>
        <w:gridCol w:w="2985"/>
        <w:gridCol w:w="2990"/>
        <w:gridCol w:w="1386"/>
        <w:gridCol w:w="720"/>
        <w:gridCol w:w="866"/>
      </w:tblGrid>
      <w:tr w:rsidR="00945391" w:rsidRPr="00945391" w:rsidTr="00945391">
        <w:trPr>
          <w:trHeight w:val="315"/>
        </w:trPr>
        <w:tc>
          <w:tcPr>
            <w:tcW w:w="5000" w:type="pct"/>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b/>
                <w:bCs/>
                <w:i/>
                <w:iCs/>
                <w:color w:val="000000" w:themeColor="text1"/>
                <w:sz w:val="24"/>
                <w:szCs w:val="24"/>
              </w:rPr>
            </w:pPr>
            <w:r w:rsidRPr="00945391">
              <w:rPr>
                <w:rFonts w:ascii="Times New Roman" w:eastAsia="Times New Roman" w:hAnsi="Times New Roman" w:cs="Times New Roman"/>
                <w:b/>
                <w:bCs/>
                <w:i/>
                <w:iCs/>
                <w:color w:val="000000" w:themeColor="text1"/>
                <w:sz w:val="24"/>
                <w:szCs w:val="24"/>
              </w:rPr>
              <w:t>Unilever Plc</w:t>
            </w:r>
          </w:p>
        </w:tc>
      </w:tr>
      <w:tr w:rsidR="00945391" w:rsidRPr="00945391" w:rsidTr="00945391">
        <w:trPr>
          <w:trHeight w:val="315"/>
        </w:trPr>
        <w:tc>
          <w:tcPr>
            <w:tcW w:w="251" w:type="pc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b/>
                <w:bCs/>
                <w:color w:val="000000" w:themeColor="text1"/>
                <w:sz w:val="24"/>
                <w:szCs w:val="24"/>
              </w:rPr>
            </w:pPr>
            <w:r w:rsidRPr="00945391">
              <w:rPr>
                <w:rFonts w:ascii="Times New Roman" w:eastAsia="Times New Roman" w:hAnsi="Times New Roman" w:cs="Times New Roman"/>
                <w:b/>
                <w:bCs/>
                <w:color w:val="000000" w:themeColor="text1"/>
                <w:sz w:val="24"/>
                <w:szCs w:val="24"/>
              </w:rPr>
              <w:t>Year</w:t>
            </w:r>
          </w:p>
        </w:tc>
        <w:tc>
          <w:tcPr>
            <w:tcW w:w="1658"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b/>
                <w:bCs/>
                <w:color w:val="000000" w:themeColor="text1"/>
                <w:sz w:val="24"/>
                <w:szCs w:val="24"/>
              </w:rPr>
            </w:pPr>
            <w:r w:rsidRPr="00945391">
              <w:rPr>
                <w:rFonts w:ascii="Times New Roman" w:eastAsia="Times New Roman" w:hAnsi="Times New Roman" w:cs="Times New Roman"/>
                <w:b/>
                <w:bCs/>
                <w:color w:val="000000" w:themeColor="text1"/>
                <w:sz w:val="24"/>
                <w:szCs w:val="24"/>
              </w:rPr>
              <w:t>Inventory Turnover Ratio</w:t>
            </w:r>
          </w:p>
        </w:tc>
        <w:tc>
          <w:tcPr>
            <w:tcW w:w="1661"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b/>
                <w:bCs/>
                <w:color w:val="000000" w:themeColor="text1"/>
                <w:sz w:val="24"/>
                <w:szCs w:val="24"/>
              </w:rPr>
            </w:pPr>
            <w:r w:rsidRPr="00945391">
              <w:rPr>
                <w:rFonts w:ascii="Times New Roman" w:eastAsia="Times New Roman" w:hAnsi="Times New Roman" w:cs="Times New Roman"/>
                <w:b/>
                <w:bCs/>
                <w:color w:val="000000" w:themeColor="text1"/>
                <w:sz w:val="24"/>
                <w:szCs w:val="24"/>
              </w:rPr>
              <w:t>Formula</w:t>
            </w:r>
          </w:p>
        </w:tc>
        <w:tc>
          <w:tcPr>
            <w:tcW w:w="733"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b/>
                <w:bCs/>
                <w:color w:val="000000" w:themeColor="text1"/>
                <w:sz w:val="24"/>
                <w:szCs w:val="24"/>
              </w:rPr>
            </w:pPr>
            <w:r w:rsidRPr="00945391">
              <w:rPr>
                <w:rFonts w:ascii="Times New Roman" w:eastAsia="Times New Roman" w:hAnsi="Times New Roman" w:cs="Times New Roman"/>
                <w:b/>
                <w:bCs/>
                <w:color w:val="000000" w:themeColor="text1"/>
                <w:sz w:val="24"/>
                <w:szCs w:val="24"/>
              </w:rPr>
              <w:t>Amount</w:t>
            </w:r>
          </w:p>
        </w:tc>
        <w:tc>
          <w:tcPr>
            <w:tcW w:w="306"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b/>
                <w:bCs/>
                <w:color w:val="000000" w:themeColor="text1"/>
                <w:sz w:val="24"/>
                <w:szCs w:val="24"/>
              </w:rPr>
            </w:pPr>
            <w:r w:rsidRPr="00945391">
              <w:rPr>
                <w:rFonts w:ascii="Times New Roman" w:eastAsia="Times New Roman" w:hAnsi="Times New Roman" w:cs="Times New Roman"/>
                <w:b/>
                <w:bCs/>
                <w:color w:val="000000" w:themeColor="text1"/>
                <w:sz w:val="24"/>
                <w:szCs w:val="24"/>
              </w:rPr>
              <w:t>Ratio</w:t>
            </w:r>
          </w:p>
        </w:tc>
        <w:tc>
          <w:tcPr>
            <w:tcW w:w="393"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b/>
                <w:bCs/>
                <w:color w:val="000000" w:themeColor="text1"/>
                <w:sz w:val="24"/>
                <w:szCs w:val="24"/>
              </w:rPr>
            </w:pPr>
            <w:r w:rsidRPr="00945391">
              <w:rPr>
                <w:rFonts w:ascii="Times New Roman" w:eastAsia="Times New Roman" w:hAnsi="Times New Roman" w:cs="Times New Roman"/>
                <w:b/>
                <w:bCs/>
                <w:color w:val="000000" w:themeColor="text1"/>
                <w:sz w:val="24"/>
                <w:szCs w:val="24"/>
              </w:rPr>
              <w:t>Growth</w:t>
            </w:r>
          </w:p>
        </w:tc>
      </w:tr>
      <w:tr w:rsidR="00945391" w:rsidRPr="00945391" w:rsidTr="00945391">
        <w:trPr>
          <w:trHeight w:val="315"/>
        </w:trPr>
        <w:tc>
          <w:tcPr>
            <w:tcW w:w="251" w:type="pc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2021</w:t>
            </w:r>
          </w:p>
        </w:tc>
        <w:tc>
          <w:tcPr>
            <w:tcW w:w="1658"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Cost of Sales</w:t>
            </w:r>
          </w:p>
        </w:tc>
        <w:tc>
          <w:tcPr>
            <w:tcW w:w="1661"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(Cost of Sales/ Average Inventory)</w:t>
            </w:r>
          </w:p>
        </w:tc>
        <w:tc>
          <w:tcPr>
            <w:tcW w:w="733"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      43,742.00</w:t>
            </w:r>
          </w:p>
        </w:tc>
        <w:tc>
          <w:tcPr>
            <w:tcW w:w="306"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9.57</w:t>
            </w:r>
          </w:p>
        </w:tc>
        <w:tc>
          <w:tcPr>
            <w:tcW w:w="393"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-0.27</w:t>
            </w:r>
          </w:p>
        </w:tc>
      </w:tr>
      <w:tr w:rsidR="00945391" w:rsidRPr="00945391" w:rsidTr="00945391">
        <w:trPr>
          <w:trHeight w:val="315"/>
        </w:trPr>
        <w:tc>
          <w:tcPr>
            <w:tcW w:w="251" w:type="pc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1658"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Average Inventory</w:t>
            </w:r>
          </w:p>
        </w:tc>
        <w:tc>
          <w:tcPr>
            <w:tcW w:w="1661" w:type="pct"/>
            <w:vMerge/>
            <w:tcBorders>
              <w:top w:val="nil"/>
              <w:left w:val="single" w:sz="4" w:space="0" w:color="auto"/>
              <w:bottom w:val="single" w:sz="4" w:space="0" w:color="auto"/>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733"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        4,572.50</w:t>
            </w:r>
          </w:p>
        </w:tc>
        <w:tc>
          <w:tcPr>
            <w:tcW w:w="306" w:type="pct"/>
            <w:vMerge/>
            <w:tcBorders>
              <w:top w:val="nil"/>
              <w:left w:val="single" w:sz="4" w:space="0" w:color="auto"/>
              <w:bottom w:val="single" w:sz="4" w:space="0" w:color="auto"/>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393" w:type="pct"/>
            <w:vMerge/>
            <w:tcBorders>
              <w:top w:val="nil"/>
              <w:left w:val="single" w:sz="4" w:space="0" w:color="auto"/>
              <w:bottom w:val="single" w:sz="4" w:space="0" w:color="auto"/>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r>
      <w:tr w:rsidR="00945391" w:rsidRPr="00945391" w:rsidTr="00945391">
        <w:trPr>
          <w:trHeight w:val="315"/>
        </w:trPr>
        <w:tc>
          <w:tcPr>
            <w:tcW w:w="251" w:type="pc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2020</w:t>
            </w:r>
          </w:p>
        </w:tc>
        <w:tc>
          <w:tcPr>
            <w:tcW w:w="1658"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Cost of Sales</w:t>
            </w:r>
          </w:p>
        </w:tc>
        <w:tc>
          <w:tcPr>
            <w:tcW w:w="1661" w:type="pct"/>
            <w:vMerge/>
            <w:tcBorders>
              <w:top w:val="nil"/>
              <w:left w:val="single" w:sz="4" w:space="0" w:color="auto"/>
              <w:bottom w:val="single" w:sz="4" w:space="0" w:color="auto"/>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733"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      42,421.00</w:t>
            </w:r>
          </w:p>
        </w:tc>
        <w:tc>
          <w:tcPr>
            <w:tcW w:w="306"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9.84</w:t>
            </w:r>
          </w:p>
        </w:tc>
        <w:tc>
          <w:tcPr>
            <w:tcW w:w="393" w:type="pct"/>
            <w:vMerge/>
            <w:tcBorders>
              <w:top w:val="nil"/>
              <w:left w:val="single" w:sz="4" w:space="0" w:color="auto"/>
              <w:bottom w:val="single" w:sz="4" w:space="0" w:color="auto"/>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r>
      <w:tr w:rsidR="00945391" w:rsidRPr="00945391" w:rsidTr="00945391">
        <w:trPr>
          <w:trHeight w:val="315"/>
        </w:trPr>
        <w:tc>
          <w:tcPr>
            <w:tcW w:w="251" w:type="pc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1658"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Average Inventory</w:t>
            </w:r>
          </w:p>
        </w:tc>
        <w:tc>
          <w:tcPr>
            <w:tcW w:w="1661" w:type="pct"/>
            <w:vMerge/>
            <w:tcBorders>
              <w:top w:val="nil"/>
              <w:left w:val="single" w:sz="4" w:space="0" w:color="auto"/>
              <w:bottom w:val="single" w:sz="4" w:space="0" w:color="auto"/>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733"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        4,313.00</w:t>
            </w:r>
          </w:p>
        </w:tc>
        <w:tc>
          <w:tcPr>
            <w:tcW w:w="306" w:type="pct"/>
            <w:vMerge/>
            <w:tcBorders>
              <w:top w:val="nil"/>
              <w:left w:val="single" w:sz="4" w:space="0" w:color="auto"/>
              <w:bottom w:val="single" w:sz="4" w:space="0" w:color="auto"/>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393" w:type="pct"/>
            <w:vMerge/>
            <w:tcBorders>
              <w:top w:val="nil"/>
              <w:left w:val="single" w:sz="4" w:space="0" w:color="auto"/>
              <w:bottom w:val="single" w:sz="4" w:space="0" w:color="auto"/>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r>
      <w:tr w:rsidR="00945391" w:rsidRPr="00945391" w:rsidTr="00945391">
        <w:trPr>
          <w:trHeight w:val="315"/>
        </w:trPr>
        <w:tc>
          <w:tcPr>
            <w:tcW w:w="251" w:type="pc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2019</w:t>
            </w:r>
          </w:p>
        </w:tc>
        <w:tc>
          <w:tcPr>
            <w:tcW w:w="1658"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Cost of Sales</w:t>
            </w:r>
          </w:p>
        </w:tc>
        <w:tc>
          <w:tcPr>
            <w:tcW w:w="1661" w:type="pct"/>
            <w:vMerge/>
            <w:tcBorders>
              <w:top w:val="nil"/>
              <w:left w:val="single" w:sz="4" w:space="0" w:color="auto"/>
              <w:bottom w:val="single" w:sz="4" w:space="0" w:color="auto"/>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733"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      43,272.00</w:t>
            </w:r>
          </w:p>
        </w:tc>
        <w:tc>
          <w:tcPr>
            <w:tcW w:w="306"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10.22</w:t>
            </w:r>
          </w:p>
        </w:tc>
        <w:tc>
          <w:tcPr>
            <w:tcW w:w="393"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-0.39</w:t>
            </w:r>
          </w:p>
        </w:tc>
      </w:tr>
      <w:tr w:rsidR="00945391" w:rsidRPr="00945391" w:rsidTr="00945391">
        <w:trPr>
          <w:trHeight w:val="315"/>
        </w:trPr>
        <w:tc>
          <w:tcPr>
            <w:tcW w:w="251" w:type="pc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1658"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Average Inventory</w:t>
            </w:r>
          </w:p>
        </w:tc>
        <w:tc>
          <w:tcPr>
            <w:tcW w:w="1661" w:type="pct"/>
            <w:vMerge/>
            <w:tcBorders>
              <w:top w:val="nil"/>
              <w:left w:val="single" w:sz="4" w:space="0" w:color="auto"/>
              <w:bottom w:val="single" w:sz="4" w:space="0" w:color="auto"/>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733"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        4,232.50</w:t>
            </w:r>
          </w:p>
        </w:tc>
        <w:tc>
          <w:tcPr>
            <w:tcW w:w="306" w:type="pct"/>
            <w:vMerge/>
            <w:tcBorders>
              <w:top w:val="nil"/>
              <w:left w:val="single" w:sz="4" w:space="0" w:color="auto"/>
              <w:bottom w:val="single" w:sz="4" w:space="0" w:color="auto"/>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393" w:type="pct"/>
            <w:vMerge/>
            <w:tcBorders>
              <w:top w:val="nil"/>
              <w:left w:val="single" w:sz="4" w:space="0" w:color="auto"/>
              <w:bottom w:val="single" w:sz="4" w:space="0" w:color="auto"/>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r>
      <w:tr w:rsidR="00945391" w:rsidRPr="00945391" w:rsidTr="00945391">
        <w:trPr>
          <w:trHeight w:val="315"/>
        </w:trPr>
        <w:tc>
          <w:tcPr>
            <w:tcW w:w="251" w:type="pc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2018</w:t>
            </w:r>
          </w:p>
        </w:tc>
        <w:tc>
          <w:tcPr>
            <w:tcW w:w="1658"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Cost of Sales</w:t>
            </w:r>
          </w:p>
        </w:tc>
        <w:tc>
          <w:tcPr>
            <w:tcW w:w="1661" w:type="pct"/>
            <w:vMerge/>
            <w:tcBorders>
              <w:top w:val="nil"/>
              <w:left w:val="single" w:sz="4" w:space="0" w:color="auto"/>
              <w:bottom w:val="single" w:sz="4" w:space="0" w:color="auto"/>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733"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      38,343.00</w:t>
            </w:r>
          </w:p>
        </w:tc>
        <w:tc>
          <w:tcPr>
            <w:tcW w:w="306"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9.28</w:t>
            </w:r>
          </w:p>
        </w:tc>
        <w:tc>
          <w:tcPr>
            <w:tcW w:w="393"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0.94</w:t>
            </w:r>
          </w:p>
        </w:tc>
      </w:tr>
      <w:tr w:rsidR="00945391" w:rsidRPr="00945391" w:rsidTr="00945391">
        <w:trPr>
          <w:trHeight w:val="315"/>
        </w:trPr>
        <w:tc>
          <w:tcPr>
            <w:tcW w:w="251" w:type="pc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1658"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Average Inventory</w:t>
            </w:r>
          </w:p>
        </w:tc>
        <w:tc>
          <w:tcPr>
            <w:tcW w:w="1661" w:type="pct"/>
            <w:vMerge/>
            <w:tcBorders>
              <w:top w:val="nil"/>
              <w:left w:val="single" w:sz="4" w:space="0" w:color="auto"/>
              <w:bottom w:val="single" w:sz="4" w:space="0" w:color="auto"/>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733"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        4,131.50</w:t>
            </w:r>
          </w:p>
        </w:tc>
        <w:tc>
          <w:tcPr>
            <w:tcW w:w="306" w:type="pct"/>
            <w:vMerge/>
            <w:tcBorders>
              <w:top w:val="nil"/>
              <w:left w:val="single" w:sz="4" w:space="0" w:color="auto"/>
              <w:bottom w:val="single" w:sz="4" w:space="0" w:color="auto"/>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393" w:type="pct"/>
            <w:vMerge/>
            <w:tcBorders>
              <w:top w:val="nil"/>
              <w:left w:val="single" w:sz="4" w:space="0" w:color="auto"/>
              <w:bottom w:val="single" w:sz="4" w:space="0" w:color="auto"/>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r>
      <w:tr w:rsidR="00945391" w:rsidRPr="00945391" w:rsidTr="00945391">
        <w:trPr>
          <w:trHeight w:val="315"/>
        </w:trPr>
        <w:tc>
          <w:tcPr>
            <w:tcW w:w="251" w:type="pc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2017</w:t>
            </w:r>
          </w:p>
        </w:tc>
        <w:tc>
          <w:tcPr>
            <w:tcW w:w="1658"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Cost of Sales</w:t>
            </w:r>
          </w:p>
        </w:tc>
        <w:tc>
          <w:tcPr>
            <w:tcW w:w="1661" w:type="pct"/>
            <w:vMerge/>
            <w:tcBorders>
              <w:top w:val="nil"/>
              <w:left w:val="single" w:sz="4" w:space="0" w:color="auto"/>
              <w:bottom w:val="single" w:sz="4" w:space="0" w:color="auto"/>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733"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      44,758.00</w:t>
            </w:r>
          </w:p>
        </w:tc>
        <w:tc>
          <w:tcPr>
            <w:tcW w:w="306"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9.88</w:t>
            </w:r>
          </w:p>
        </w:tc>
        <w:tc>
          <w:tcPr>
            <w:tcW w:w="393"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-0.60</w:t>
            </w:r>
          </w:p>
        </w:tc>
      </w:tr>
      <w:tr w:rsidR="00945391" w:rsidRPr="00945391" w:rsidTr="00945391">
        <w:trPr>
          <w:trHeight w:val="315"/>
        </w:trPr>
        <w:tc>
          <w:tcPr>
            <w:tcW w:w="251" w:type="pc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1658"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Average Inventory</w:t>
            </w:r>
          </w:p>
        </w:tc>
        <w:tc>
          <w:tcPr>
            <w:tcW w:w="1661" w:type="pct"/>
            <w:vMerge/>
            <w:tcBorders>
              <w:top w:val="nil"/>
              <w:left w:val="single" w:sz="4" w:space="0" w:color="auto"/>
              <w:bottom w:val="single" w:sz="4" w:space="0" w:color="auto"/>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733"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 xml:space="preserve">€        </w:t>
            </w:r>
            <w:r w:rsidRPr="00945391">
              <w:rPr>
                <w:rFonts w:ascii="Times New Roman" w:eastAsia="Times New Roman" w:hAnsi="Times New Roman" w:cs="Times New Roman"/>
                <w:color w:val="000000" w:themeColor="text1"/>
                <w:sz w:val="24"/>
                <w:szCs w:val="24"/>
              </w:rPr>
              <w:lastRenderedPageBreak/>
              <w:t>4,532.00</w:t>
            </w:r>
          </w:p>
        </w:tc>
        <w:tc>
          <w:tcPr>
            <w:tcW w:w="306" w:type="pct"/>
            <w:vMerge/>
            <w:tcBorders>
              <w:top w:val="nil"/>
              <w:left w:val="single" w:sz="4" w:space="0" w:color="auto"/>
              <w:bottom w:val="single" w:sz="4" w:space="0" w:color="auto"/>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393" w:type="pct"/>
            <w:vMerge/>
            <w:tcBorders>
              <w:top w:val="nil"/>
              <w:left w:val="single" w:sz="4" w:space="0" w:color="auto"/>
              <w:bottom w:val="single" w:sz="4" w:space="0" w:color="auto"/>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r>
      <w:tr w:rsidR="00945391" w:rsidRPr="00945391" w:rsidTr="00945391">
        <w:trPr>
          <w:trHeight w:val="315"/>
        </w:trPr>
        <w:tc>
          <w:tcPr>
            <w:tcW w:w="251" w:type="pc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b/>
                <w:bCs/>
                <w:color w:val="000000" w:themeColor="text1"/>
                <w:sz w:val="24"/>
                <w:szCs w:val="24"/>
              </w:rPr>
            </w:pPr>
            <w:r w:rsidRPr="00945391">
              <w:rPr>
                <w:rFonts w:ascii="Times New Roman" w:eastAsia="Times New Roman" w:hAnsi="Times New Roman" w:cs="Times New Roman"/>
                <w:b/>
                <w:bCs/>
                <w:color w:val="000000" w:themeColor="text1"/>
                <w:sz w:val="24"/>
                <w:szCs w:val="24"/>
              </w:rPr>
              <w:lastRenderedPageBreak/>
              <w:t>Year</w:t>
            </w:r>
          </w:p>
        </w:tc>
        <w:tc>
          <w:tcPr>
            <w:tcW w:w="1658"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b/>
                <w:bCs/>
                <w:color w:val="000000" w:themeColor="text1"/>
                <w:sz w:val="24"/>
                <w:szCs w:val="24"/>
              </w:rPr>
            </w:pPr>
            <w:r w:rsidRPr="00945391">
              <w:rPr>
                <w:rFonts w:ascii="Times New Roman" w:eastAsia="Times New Roman" w:hAnsi="Times New Roman" w:cs="Times New Roman"/>
                <w:b/>
                <w:bCs/>
                <w:color w:val="000000" w:themeColor="text1"/>
                <w:sz w:val="24"/>
                <w:szCs w:val="24"/>
              </w:rPr>
              <w:t>Fixed Assets Turnover Ratio</w:t>
            </w:r>
          </w:p>
        </w:tc>
        <w:tc>
          <w:tcPr>
            <w:tcW w:w="1661"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b/>
                <w:bCs/>
                <w:color w:val="000000" w:themeColor="text1"/>
                <w:sz w:val="24"/>
                <w:szCs w:val="24"/>
              </w:rPr>
            </w:pPr>
            <w:r w:rsidRPr="00945391">
              <w:rPr>
                <w:rFonts w:ascii="Times New Roman" w:eastAsia="Times New Roman" w:hAnsi="Times New Roman" w:cs="Times New Roman"/>
                <w:b/>
                <w:bCs/>
                <w:color w:val="000000" w:themeColor="text1"/>
                <w:sz w:val="24"/>
                <w:szCs w:val="24"/>
              </w:rPr>
              <w:t>Formula</w:t>
            </w:r>
          </w:p>
        </w:tc>
        <w:tc>
          <w:tcPr>
            <w:tcW w:w="733"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b/>
                <w:bCs/>
                <w:color w:val="000000" w:themeColor="text1"/>
                <w:sz w:val="24"/>
                <w:szCs w:val="24"/>
              </w:rPr>
            </w:pPr>
            <w:r w:rsidRPr="00945391">
              <w:rPr>
                <w:rFonts w:ascii="Times New Roman" w:eastAsia="Times New Roman" w:hAnsi="Times New Roman" w:cs="Times New Roman"/>
                <w:b/>
                <w:bCs/>
                <w:color w:val="000000" w:themeColor="text1"/>
                <w:sz w:val="24"/>
                <w:szCs w:val="24"/>
              </w:rPr>
              <w:t>Amount</w:t>
            </w:r>
          </w:p>
        </w:tc>
        <w:tc>
          <w:tcPr>
            <w:tcW w:w="306"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b/>
                <w:bCs/>
                <w:color w:val="000000" w:themeColor="text1"/>
                <w:sz w:val="24"/>
                <w:szCs w:val="24"/>
              </w:rPr>
            </w:pPr>
            <w:r w:rsidRPr="00945391">
              <w:rPr>
                <w:rFonts w:ascii="Times New Roman" w:eastAsia="Times New Roman" w:hAnsi="Times New Roman" w:cs="Times New Roman"/>
                <w:b/>
                <w:bCs/>
                <w:color w:val="000000" w:themeColor="text1"/>
                <w:sz w:val="24"/>
                <w:szCs w:val="24"/>
              </w:rPr>
              <w:t>Ratio</w:t>
            </w:r>
          </w:p>
        </w:tc>
        <w:tc>
          <w:tcPr>
            <w:tcW w:w="393"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b/>
                <w:bCs/>
                <w:color w:val="000000" w:themeColor="text1"/>
                <w:sz w:val="24"/>
                <w:szCs w:val="24"/>
              </w:rPr>
            </w:pPr>
            <w:r w:rsidRPr="00945391">
              <w:rPr>
                <w:rFonts w:ascii="Times New Roman" w:eastAsia="Times New Roman" w:hAnsi="Times New Roman" w:cs="Times New Roman"/>
                <w:b/>
                <w:bCs/>
                <w:color w:val="000000" w:themeColor="text1"/>
                <w:sz w:val="24"/>
                <w:szCs w:val="24"/>
              </w:rPr>
              <w:t>Growth</w:t>
            </w:r>
          </w:p>
        </w:tc>
      </w:tr>
      <w:tr w:rsidR="00945391" w:rsidRPr="00945391" w:rsidTr="00945391">
        <w:trPr>
          <w:trHeight w:val="315"/>
        </w:trPr>
        <w:tc>
          <w:tcPr>
            <w:tcW w:w="251" w:type="pc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2021</w:t>
            </w:r>
          </w:p>
        </w:tc>
        <w:tc>
          <w:tcPr>
            <w:tcW w:w="1658"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Sales</w:t>
            </w:r>
          </w:p>
        </w:tc>
        <w:tc>
          <w:tcPr>
            <w:tcW w:w="1661"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(Sales/ Fixed Assets)</w:t>
            </w:r>
          </w:p>
        </w:tc>
        <w:tc>
          <w:tcPr>
            <w:tcW w:w="733"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      52,444.00</w:t>
            </w:r>
          </w:p>
        </w:tc>
        <w:tc>
          <w:tcPr>
            <w:tcW w:w="306"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0.91</w:t>
            </w:r>
          </w:p>
        </w:tc>
        <w:tc>
          <w:tcPr>
            <w:tcW w:w="393"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-0.08</w:t>
            </w:r>
          </w:p>
        </w:tc>
      </w:tr>
      <w:tr w:rsidR="00945391" w:rsidRPr="00945391" w:rsidTr="00945391">
        <w:trPr>
          <w:trHeight w:val="315"/>
        </w:trPr>
        <w:tc>
          <w:tcPr>
            <w:tcW w:w="251" w:type="pc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1658"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Fixed Assets</w:t>
            </w:r>
          </w:p>
        </w:tc>
        <w:tc>
          <w:tcPr>
            <w:tcW w:w="1661" w:type="pct"/>
            <w:vMerge/>
            <w:tcBorders>
              <w:top w:val="nil"/>
              <w:left w:val="single" w:sz="4" w:space="0" w:color="auto"/>
              <w:bottom w:val="single" w:sz="4" w:space="0" w:color="auto"/>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733"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      57,694.00</w:t>
            </w:r>
          </w:p>
        </w:tc>
        <w:tc>
          <w:tcPr>
            <w:tcW w:w="306" w:type="pct"/>
            <w:vMerge/>
            <w:tcBorders>
              <w:top w:val="nil"/>
              <w:left w:val="single" w:sz="4" w:space="0" w:color="auto"/>
              <w:bottom w:val="single" w:sz="4" w:space="0" w:color="auto"/>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393" w:type="pct"/>
            <w:vMerge/>
            <w:tcBorders>
              <w:top w:val="nil"/>
              <w:left w:val="single" w:sz="4" w:space="0" w:color="auto"/>
              <w:bottom w:val="single" w:sz="4" w:space="0" w:color="auto"/>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r>
      <w:tr w:rsidR="00945391" w:rsidRPr="00945391" w:rsidTr="00945391">
        <w:trPr>
          <w:trHeight w:val="315"/>
        </w:trPr>
        <w:tc>
          <w:tcPr>
            <w:tcW w:w="251" w:type="pc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2020</w:t>
            </w:r>
          </w:p>
        </w:tc>
        <w:tc>
          <w:tcPr>
            <w:tcW w:w="1658"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Sales</w:t>
            </w:r>
          </w:p>
        </w:tc>
        <w:tc>
          <w:tcPr>
            <w:tcW w:w="1661" w:type="pct"/>
            <w:vMerge/>
            <w:tcBorders>
              <w:top w:val="nil"/>
              <w:left w:val="single" w:sz="4" w:space="0" w:color="auto"/>
              <w:bottom w:val="single" w:sz="4" w:space="0" w:color="auto"/>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733"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      50,724.00</w:t>
            </w:r>
          </w:p>
        </w:tc>
        <w:tc>
          <w:tcPr>
            <w:tcW w:w="306"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0.98</w:t>
            </w:r>
          </w:p>
        </w:tc>
        <w:tc>
          <w:tcPr>
            <w:tcW w:w="393" w:type="pct"/>
            <w:vMerge/>
            <w:tcBorders>
              <w:top w:val="nil"/>
              <w:left w:val="single" w:sz="4" w:space="0" w:color="auto"/>
              <w:bottom w:val="single" w:sz="4" w:space="0" w:color="auto"/>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r>
      <w:tr w:rsidR="00945391" w:rsidRPr="00945391" w:rsidTr="00945391">
        <w:trPr>
          <w:trHeight w:val="315"/>
        </w:trPr>
        <w:tc>
          <w:tcPr>
            <w:tcW w:w="251" w:type="pc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1658"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Fixed Assets</w:t>
            </w:r>
          </w:p>
        </w:tc>
        <w:tc>
          <w:tcPr>
            <w:tcW w:w="1661" w:type="pct"/>
            <w:vMerge/>
            <w:tcBorders>
              <w:top w:val="nil"/>
              <w:left w:val="single" w:sz="4" w:space="0" w:color="auto"/>
              <w:bottom w:val="single" w:sz="4" w:space="0" w:color="auto"/>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733"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      51,502.00</w:t>
            </w:r>
          </w:p>
        </w:tc>
        <w:tc>
          <w:tcPr>
            <w:tcW w:w="306" w:type="pct"/>
            <w:vMerge/>
            <w:tcBorders>
              <w:top w:val="nil"/>
              <w:left w:val="single" w:sz="4" w:space="0" w:color="auto"/>
              <w:bottom w:val="single" w:sz="4" w:space="0" w:color="auto"/>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393" w:type="pct"/>
            <w:vMerge/>
            <w:tcBorders>
              <w:top w:val="nil"/>
              <w:left w:val="single" w:sz="4" w:space="0" w:color="auto"/>
              <w:bottom w:val="single" w:sz="4" w:space="0" w:color="auto"/>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r>
      <w:tr w:rsidR="00945391" w:rsidRPr="00945391" w:rsidTr="00945391">
        <w:trPr>
          <w:trHeight w:val="315"/>
        </w:trPr>
        <w:tc>
          <w:tcPr>
            <w:tcW w:w="251" w:type="pc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2019</w:t>
            </w:r>
          </w:p>
        </w:tc>
        <w:tc>
          <w:tcPr>
            <w:tcW w:w="1658"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Sales</w:t>
            </w:r>
          </w:p>
        </w:tc>
        <w:tc>
          <w:tcPr>
            <w:tcW w:w="1661" w:type="pct"/>
            <w:vMerge/>
            <w:tcBorders>
              <w:top w:val="nil"/>
              <w:left w:val="single" w:sz="4" w:space="0" w:color="auto"/>
              <w:bottom w:val="single" w:sz="4" w:space="0" w:color="auto"/>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733"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      51,980.00</w:t>
            </w:r>
          </w:p>
        </w:tc>
        <w:tc>
          <w:tcPr>
            <w:tcW w:w="306"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1.07</w:t>
            </w:r>
          </w:p>
        </w:tc>
        <w:tc>
          <w:tcPr>
            <w:tcW w:w="393"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-0.09</w:t>
            </w:r>
          </w:p>
        </w:tc>
      </w:tr>
      <w:tr w:rsidR="00945391" w:rsidRPr="00945391" w:rsidTr="00945391">
        <w:trPr>
          <w:trHeight w:val="315"/>
        </w:trPr>
        <w:tc>
          <w:tcPr>
            <w:tcW w:w="251" w:type="pc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1658"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Fixed Assets</w:t>
            </w:r>
          </w:p>
        </w:tc>
        <w:tc>
          <w:tcPr>
            <w:tcW w:w="1661" w:type="pct"/>
            <w:vMerge/>
            <w:tcBorders>
              <w:top w:val="nil"/>
              <w:left w:val="single" w:sz="4" w:space="0" w:color="auto"/>
              <w:bottom w:val="single" w:sz="4" w:space="0" w:color="auto"/>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733"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      48,376.00</w:t>
            </w:r>
          </w:p>
        </w:tc>
        <w:tc>
          <w:tcPr>
            <w:tcW w:w="306" w:type="pct"/>
            <w:vMerge/>
            <w:tcBorders>
              <w:top w:val="nil"/>
              <w:left w:val="single" w:sz="4" w:space="0" w:color="auto"/>
              <w:bottom w:val="single" w:sz="4" w:space="0" w:color="auto"/>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393" w:type="pct"/>
            <w:vMerge/>
            <w:tcBorders>
              <w:top w:val="nil"/>
              <w:left w:val="single" w:sz="4" w:space="0" w:color="auto"/>
              <w:bottom w:val="single" w:sz="4" w:space="0" w:color="auto"/>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r>
      <w:tr w:rsidR="00945391" w:rsidRPr="00945391" w:rsidTr="00945391">
        <w:trPr>
          <w:trHeight w:val="315"/>
        </w:trPr>
        <w:tc>
          <w:tcPr>
            <w:tcW w:w="251" w:type="pc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2018</w:t>
            </w:r>
          </w:p>
        </w:tc>
        <w:tc>
          <w:tcPr>
            <w:tcW w:w="1658"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Sales</w:t>
            </w:r>
          </w:p>
        </w:tc>
        <w:tc>
          <w:tcPr>
            <w:tcW w:w="1661" w:type="pct"/>
            <w:vMerge/>
            <w:tcBorders>
              <w:top w:val="nil"/>
              <w:left w:val="single" w:sz="4" w:space="0" w:color="auto"/>
              <w:bottom w:val="single" w:sz="4" w:space="0" w:color="auto"/>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733"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      50,982.00</w:t>
            </w:r>
          </w:p>
        </w:tc>
        <w:tc>
          <w:tcPr>
            <w:tcW w:w="306"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1.12</w:t>
            </w:r>
          </w:p>
        </w:tc>
        <w:tc>
          <w:tcPr>
            <w:tcW w:w="393"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-0.04</w:t>
            </w:r>
          </w:p>
        </w:tc>
      </w:tr>
      <w:tr w:rsidR="00945391" w:rsidRPr="00945391" w:rsidTr="00945391">
        <w:trPr>
          <w:trHeight w:val="315"/>
        </w:trPr>
        <w:tc>
          <w:tcPr>
            <w:tcW w:w="251" w:type="pc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1658"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Fixed Assets</w:t>
            </w:r>
          </w:p>
        </w:tc>
        <w:tc>
          <w:tcPr>
            <w:tcW w:w="1661" w:type="pct"/>
            <w:vMerge/>
            <w:tcBorders>
              <w:top w:val="nil"/>
              <w:left w:val="single" w:sz="4" w:space="0" w:color="auto"/>
              <w:bottom w:val="single" w:sz="4" w:space="0" w:color="auto"/>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733"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      45,633.00</w:t>
            </w:r>
          </w:p>
        </w:tc>
        <w:tc>
          <w:tcPr>
            <w:tcW w:w="306" w:type="pct"/>
            <w:vMerge/>
            <w:tcBorders>
              <w:top w:val="nil"/>
              <w:left w:val="single" w:sz="4" w:space="0" w:color="auto"/>
              <w:bottom w:val="single" w:sz="4" w:space="0" w:color="auto"/>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393" w:type="pct"/>
            <w:vMerge/>
            <w:tcBorders>
              <w:top w:val="nil"/>
              <w:left w:val="single" w:sz="4" w:space="0" w:color="auto"/>
              <w:bottom w:val="single" w:sz="4" w:space="0" w:color="auto"/>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r>
      <w:tr w:rsidR="00945391" w:rsidRPr="00945391" w:rsidTr="00945391">
        <w:trPr>
          <w:trHeight w:val="315"/>
        </w:trPr>
        <w:tc>
          <w:tcPr>
            <w:tcW w:w="251" w:type="pc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2017</w:t>
            </w:r>
          </w:p>
        </w:tc>
        <w:tc>
          <w:tcPr>
            <w:tcW w:w="1658"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Sales</w:t>
            </w:r>
          </w:p>
        </w:tc>
        <w:tc>
          <w:tcPr>
            <w:tcW w:w="1661" w:type="pct"/>
            <w:vMerge/>
            <w:tcBorders>
              <w:top w:val="nil"/>
              <w:left w:val="single" w:sz="4" w:space="0" w:color="auto"/>
              <w:bottom w:val="single" w:sz="4" w:space="0" w:color="auto"/>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733"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      53,715.00</w:t>
            </w:r>
          </w:p>
        </w:tc>
        <w:tc>
          <w:tcPr>
            <w:tcW w:w="306"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1.19</w:t>
            </w:r>
          </w:p>
        </w:tc>
        <w:tc>
          <w:tcPr>
            <w:tcW w:w="393"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-0.07</w:t>
            </w:r>
          </w:p>
        </w:tc>
      </w:tr>
      <w:tr w:rsidR="00945391" w:rsidRPr="00945391" w:rsidTr="00945391">
        <w:trPr>
          <w:trHeight w:val="315"/>
        </w:trPr>
        <w:tc>
          <w:tcPr>
            <w:tcW w:w="251" w:type="pc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1658"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Fixed Assets</w:t>
            </w:r>
          </w:p>
        </w:tc>
        <w:tc>
          <w:tcPr>
            <w:tcW w:w="1661" w:type="pct"/>
            <w:vMerge/>
            <w:tcBorders>
              <w:top w:val="nil"/>
              <w:left w:val="single" w:sz="4" w:space="0" w:color="auto"/>
              <w:bottom w:val="single" w:sz="4" w:space="0" w:color="auto"/>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733"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      45,078.00</w:t>
            </w:r>
          </w:p>
        </w:tc>
        <w:tc>
          <w:tcPr>
            <w:tcW w:w="306" w:type="pct"/>
            <w:vMerge/>
            <w:tcBorders>
              <w:top w:val="nil"/>
              <w:left w:val="single" w:sz="4" w:space="0" w:color="auto"/>
              <w:bottom w:val="single" w:sz="4" w:space="0" w:color="auto"/>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393" w:type="pct"/>
            <w:vMerge/>
            <w:tcBorders>
              <w:top w:val="nil"/>
              <w:left w:val="single" w:sz="4" w:space="0" w:color="auto"/>
              <w:bottom w:val="single" w:sz="4" w:space="0" w:color="auto"/>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r>
      <w:tr w:rsidR="00945391" w:rsidRPr="00945391" w:rsidTr="00945391">
        <w:trPr>
          <w:trHeight w:val="315"/>
        </w:trPr>
        <w:tc>
          <w:tcPr>
            <w:tcW w:w="251" w:type="pc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b/>
                <w:bCs/>
                <w:color w:val="000000" w:themeColor="text1"/>
                <w:sz w:val="24"/>
                <w:szCs w:val="24"/>
              </w:rPr>
            </w:pPr>
            <w:r w:rsidRPr="00945391">
              <w:rPr>
                <w:rFonts w:ascii="Times New Roman" w:eastAsia="Times New Roman" w:hAnsi="Times New Roman" w:cs="Times New Roman"/>
                <w:b/>
                <w:bCs/>
                <w:color w:val="000000" w:themeColor="text1"/>
                <w:sz w:val="24"/>
                <w:szCs w:val="24"/>
              </w:rPr>
              <w:lastRenderedPageBreak/>
              <w:t>Year</w:t>
            </w:r>
          </w:p>
        </w:tc>
        <w:tc>
          <w:tcPr>
            <w:tcW w:w="1658"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b/>
                <w:bCs/>
                <w:color w:val="000000" w:themeColor="text1"/>
                <w:sz w:val="24"/>
                <w:szCs w:val="24"/>
              </w:rPr>
            </w:pPr>
            <w:r w:rsidRPr="00945391">
              <w:rPr>
                <w:rFonts w:ascii="Times New Roman" w:eastAsia="Times New Roman" w:hAnsi="Times New Roman" w:cs="Times New Roman"/>
                <w:b/>
                <w:bCs/>
                <w:color w:val="000000" w:themeColor="text1"/>
                <w:sz w:val="24"/>
                <w:szCs w:val="24"/>
              </w:rPr>
              <w:t>Asset Turnover Ratio</w:t>
            </w:r>
          </w:p>
        </w:tc>
        <w:tc>
          <w:tcPr>
            <w:tcW w:w="1661"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b/>
                <w:bCs/>
                <w:color w:val="000000" w:themeColor="text1"/>
                <w:sz w:val="24"/>
                <w:szCs w:val="24"/>
              </w:rPr>
            </w:pPr>
            <w:r w:rsidRPr="00945391">
              <w:rPr>
                <w:rFonts w:ascii="Times New Roman" w:eastAsia="Times New Roman" w:hAnsi="Times New Roman" w:cs="Times New Roman"/>
                <w:b/>
                <w:bCs/>
                <w:color w:val="000000" w:themeColor="text1"/>
                <w:sz w:val="24"/>
                <w:szCs w:val="24"/>
              </w:rPr>
              <w:t>Formula</w:t>
            </w:r>
          </w:p>
        </w:tc>
        <w:tc>
          <w:tcPr>
            <w:tcW w:w="733"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b/>
                <w:bCs/>
                <w:color w:val="000000" w:themeColor="text1"/>
                <w:sz w:val="24"/>
                <w:szCs w:val="24"/>
              </w:rPr>
            </w:pPr>
            <w:r w:rsidRPr="00945391">
              <w:rPr>
                <w:rFonts w:ascii="Times New Roman" w:eastAsia="Times New Roman" w:hAnsi="Times New Roman" w:cs="Times New Roman"/>
                <w:b/>
                <w:bCs/>
                <w:color w:val="000000" w:themeColor="text1"/>
                <w:sz w:val="24"/>
                <w:szCs w:val="24"/>
              </w:rPr>
              <w:t>Amount</w:t>
            </w:r>
          </w:p>
        </w:tc>
        <w:tc>
          <w:tcPr>
            <w:tcW w:w="306"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b/>
                <w:bCs/>
                <w:color w:val="000000" w:themeColor="text1"/>
                <w:sz w:val="24"/>
                <w:szCs w:val="24"/>
              </w:rPr>
            </w:pPr>
            <w:r w:rsidRPr="00945391">
              <w:rPr>
                <w:rFonts w:ascii="Times New Roman" w:eastAsia="Times New Roman" w:hAnsi="Times New Roman" w:cs="Times New Roman"/>
                <w:b/>
                <w:bCs/>
                <w:color w:val="000000" w:themeColor="text1"/>
                <w:sz w:val="24"/>
                <w:szCs w:val="24"/>
              </w:rPr>
              <w:t>Ratio</w:t>
            </w:r>
          </w:p>
        </w:tc>
        <w:tc>
          <w:tcPr>
            <w:tcW w:w="393"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b/>
                <w:bCs/>
                <w:color w:val="000000" w:themeColor="text1"/>
                <w:sz w:val="24"/>
                <w:szCs w:val="24"/>
              </w:rPr>
            </w:pPr>
            <w:r w:rsidRPr="00945391">
              <w:rPr>
                <w:rFonts w:ascii="Times New Roman" w:eastAsia="Times New Roman" w:hAnsi="Times New Roman" w:cs="Times New Roman"/>
                <w:b/>
                <w:bCs/>
                <w:color w:val="000000" w:themeColor="text1"/>
                <w:sz w:val="24"/>
                <w:szCs w:val="24"/>
              </w:rPr>
              <w:t>Growth</w:t>
            </w:r>
          </w:p>
        </w:tc>
      </w:tr>
      <w:tr w:rsidR="00945391" w:rsidRPr="00945391" w:rsidTr="00945391">
        <w:trPr>
          <w:trHeight w:val="315"/>
        </w:trPr>
        <w:tc>
          <w:tcPr>
            <w:tcW w:w="251" w:type="pc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2021</w:t>
            </w:r>
          </w:p>
        </w:tc>
        <w:tc>
          <w:tcPr>
            <w:tcW w:w="1658"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Sales</w:t>
            </w:r>
          </w:p>
        </w:tc>
        <w:tc>
          <w:tcPr>
            <w:tcW w:w="1661"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(Sales/ Total Assets)</w:t>
            </w:r>
          </w:p>
        </w:tc>
        <w:tc>
          <w:tcPr>
            <w:tcW w:w="733"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      52,444.00</w:t>
            </w:r>
          </w:p>
        </w:tc>
        <w:tc>
          <w:tcPr>
            <w:tcW w:w="306"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0.70</w:t>
            </w:r>
          </w:p>
        </w:tc>
        <w:tc>
          <w:tcPr>
            <w:tcW w:w="393" w:type="pct"/>
            <w:vMerge w:val="restart"/>
            <w:tcBorders>
              <w:top w:val="nil"/>
              <w:left w:val="single" w:sz="4" w:space="0" w:color="auto"/>
              <w:bottom w:val="single" w:sz="4" w:space="0" w:color="000000"/>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-0.05</w:t>
            </w:r>
          </w:p>
        </w:tc>
      </w:tr>
      <w:tr w:rsidR="00945391" w:rsidRPr="00945391" w:rsidTr="00945391">
        <w:trPr>
          <w:trHeight w:val="315"/>
        </w:trPr>
        <w:tc>
          <w:tcPr>
            <w:tcW w:w="251" w:type="pc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1658"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Total Assets</w:t>
            </w:r>
          </w:p>
        </w:tc>
        <w:tc>
          <w:tcPr>
            <w:tcW w:w="1661" w:type="pct"/>
            <w:vMerge/>
            <w:tcBorders>
              <w:top w:val="nil"/>
              <w:left w:val="single" w:sz="4" w:space="0" w:color="auto"/>
              <w:bottom w:val="single" w:sz="4" w:space="0" w:color="auto"/>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733"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      75,095.00</w:t>
            </w:r>
          </w:p>
        </w:tc>
        <w:tc>
          <w:tcPr>
            <w:tcW w:w="306" w:type="pct"/>
            <w:vMerge/>
            <w:tcBorders>
              <w:top w:val="nil"/>
              <w:left w:val="single" w:sz="4" w:space="0" w:color="auto"/>
              <w:bottom w:val="single" w:sz="4" w:space="0" w:color="auto"/>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393" w:type="pct"/>
            <w:vMerge/>
            <w:tcBorders>
              <w:top w:val="nil"/>
              <w:left w:val="single" w:sz="4" w:space="0" w:color="auto"/>
              <w:bottom w:val="single" w:sz="4" w:space="0" w:color="000000"/>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r>
      <w:tr w:rsidR="00945391" w:rsidRPr="00945391" w:rsidTr="00945391">
        <w:trPr>
          <w:trHeight w:val="315"/>
        </w:trPr>
        <w:tc>
          <w:tcPr>
            <w:tcW w:w="251" w:type="pc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2020</w:t>
            </w:r>
          </w:p>
        </w:tc>
        <w:tc>
          <w:tcPr>
            <w:tcW w:w="1658"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Sales</w:t>
            </w:r>
          </w:p>
        </w:tc>
        <w:tc>
          <w:tcPr>
            <w:tcW w:w="1661" w:type="pct"/>
            <w:vMerge/>
            <w:tcBorders>
              <w:top w:val="nil"/>
              <w:left w:val="single" w:sz="4" w:space="0" w:color="auto"/>
              <w:bottom w:val="single" w:sz="4" w:space="0" w:color="auto"/>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733"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      50,724.00</w:t>
            </w:r>
          </w:p>
        </w:tc>
        <w:tc>
          <w:tcPr>
            <w:tcW w:w="306"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0.75</w:t>
            </w:r>
          </w:p>
        </w:tc>
        <w:tc>
          <w:tcPr>
            <w:tcW w:w="393" w:type="pct"/>
            <w:vMerge/>
            <w:tcBorders>
              <w:top w:val="nil"/>
              <w:left w:val="single" w:sz="4" w:space="0" w:color="auto"/>
              <w:bottom w:val="single" w:sz="4" w:space="0" w:color="000000"/>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r>
      <w:tr w:rsidR="00945391" w:rsidRPr="00945391" w:rsidTr="00945391">
        <w:trPr>
          <w:trHeight w:val="315"/>
        </w:trPr>
        <w:tc>
          <w:tcPr>
            <w:tcW w:w="251" w:type="pc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1658"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Total Assets</w:t>
            </w:r>
          </w:p>
        </w:tc>
        <w:tc>
          <w:tcPr>
            <w:tcW w:w="1661" w:type="pct"/>
            <w:vMerge/>
            <w:tcBorders>
              <w:top w:val="nil"/>
              <w:left w:val="single" w:sz="4" w:space="0" w:color="auto"/>
              <w:bottom w:val="single" w:sz="4" w:space="0" w:color="auto"/>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733"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      67,659.00</w:t>
            </w:r>
          </w:p>
        </w:tc>
        <w:tc>
          <w:tcPr>
            <w:tcW w:w="306" w:type="pct"/>
            <w:vMerge/>
            <w:tcBorders>
              <w:top w:val="nil"/>
              <w:left w:val="single" w:sz="4" w:space="0" w:color="auto"/>
              <w:bottom w:val="single" w:sz="4" w:space="0" w:color="auto"/>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393" w:type="pct"/>
            <w:vMerge/>
            <w:tcBorders>
              <w:top w:val="nil"/>
              <w:left w:val="single" w:sz="4" w:space="0" w:color="auto"/>
              <w:bottom w:val="single" w:sz="4" w:space="0" w:color="000000"/>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r>
      <w:tr w:rsidR="00945391" w:rsidRPr="00945391" w:rsidTr="00945391">
        <w:trPr>
          <w:trHeight w:val="315"/>
        </w:trPr>
        <w:tc>
          <w:tcPr>
            <w:tcW w:w="251" w:type="pc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2019</w:t>
            </w:r>
          </w:p>
        </w:tc>
        <w:tc>
          <w:tcPr>
            <w:tcW w:w="1658"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Sales</w:t>
            </w:r>
          </w:p>
        </w:tc>
        <w:tc>
          <w:tcPr>
            <w:tcW w:w="1661" w:type="pct"/>
            <w:vMerge/>
            <w:tcBorders>
              <w:top w:val="nil"/>
              <w:left w:val="single" w:sz="4" w:space="0" w:color="auto"/>
              <w:bottom w:val="single" w:sz="4" w:space="0" w:color="auto"/>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733"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      51,980.00</w:t>
            </w:r>
          </w:p>
        </w:tc>
        <w:tc>
          <w:tcPr>
            <w:tcW w:w="306"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0.80</w:t>
            </w:r>
          </w:p>
        </w:tc>
        <w:tc>
          <w:tcPr>
            <w:tcW w:w="393" w:type="pct"/>
            <w:vMerge w:val="restart"/>
            <w:tcBorders>
              <w:top w:val="nil"/>
              <w:left w:val="single" w:sz="4" w:space="0" w:color="auto"/>
              <w:bottom w:val="single" w:sz="4" w:space="0" w:color="000000"/>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-0.05</w:t>
            </w:r>
          </w:p>
        </w:tc>
      </w:tr>
      <w:tr w:rsidR="00945391" w:rsidRPr="00945391" w:rsidTr="00945391">
        <w:trPr>
          <w:trHeight w:val="315"/>
        </w:trPr>
        <w:tc>
          <w:tcPr>
            <w:tcW w:w="251" w:type="pc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1658"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Total Assets</w:t>
            </w:r>
          </w:p>
        </w:tc>
        <w:tc>
          <w:tcPr>
            <w:tcW w:w="1661" w:type="pct"/>
            <w:vMerge/>
            <w:tcBorders>
              <w:top w:val="nil"/>
              <w:left w:val="single" w:sz="4" w:space="0" w:color="auto"/>
              <w:bottom w:val="single" w:sz="4" w:space="0" w:color="auto"/>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733"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      64,806.00</w:t>
            </w:r>
          </w:p>
        </w:tc>
        <w:tc>
          <w:tcPr>
            <w:tcW w:w="306" w:type="pct"/>
            <w:vMerge/>
            <w:tcBorders>
              <w:top w:val="nil"/>
              <w:left w:val="single" w:sz="4" w:space="0" w:color="auto"/>
              <w:bottom w:val="single" w:sz="4" w:space="0" w:color="auto"/>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393" w:type="pct"/>
            <w:vMerge/>
            <w:tcBorders>
              <w:top w:val="nil"/>
              <w:left w:val="single" w:sz="4" w:space="0" w:color="auto"/>
              <w:bottom w:val="single" w:sz="4" w:space="0" w:color="000000"/>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r>
      <w:tr w:rsidR="00945391" w:rsidRPr="00945391" w:rsidTr="00945391">
        <w:trPr>
          <w:trHeight w:val="315"/>
        </w:trPr>
        <w:tc>
          <w:tcPr>
            <w:tcW w:w="251" w:type="pc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2018</w:t>
            </w:r>
          </w:p>
        </w:tc>
        <w:tc>
          <w:tcPr>
            <w:tcW w:w="1658"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Sales</w:t>
            </w:r>
          </w:p>
        </w:tc>
        <w:tc>
          <w:tcPr>
            <w:tcW w:w="1661" w:type="pct"/>
            <w:vMerge/>
            <w:tcBorders>
              <w:top w:val="nil"/>
              <w:left w:val="single" w:sz="4" w:space="0" w:color="auto"/>
              <w:bottom w:val="single" w:sz="4" w:space="0" w:color="auto"/>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733"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      50,982.00</w:t>
            </w:r>
          </w:p>
        </w:tc>
        <w:tc>
          <w:tcPr>
            <w:tcW w:w="306"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0.83</w:t>
            </w:r>
          </w:p>
        </w:tc>
        <w:tc>
          <w:tcPr>
            <w:tcW w:w="393" w:type="pct"/>
            <w:vMerge w:val="restart"/>
            <w:tcBorders>
              <w:top w:val="nil"/>
              <w:left w:val="single" w:sz="4" w:space="0" w:color="auto"/>
              <w:bottom w:val="single" w:sz="4" w:space="0" w:color="000000"/>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-0.03</w:t>
            </w:r>
          </w:p>
        </w:tc>
      </w:tr>
      <w:tr w:rsidR="00945391" w:rsidRPr="00945391" w:rsidTr="00945391">
        <w:trPr>
          <w:trHeight w:val="315"/>
        </w:trPr>
        <w:tc>
          <w:tcPr>
            <w:tcW w:w="251" w:type="pc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1658"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Total Assets</w:t>
            </w:r>
          </w:p>
        </w:tc>
        <w:tc>
          <w:tcPr>
            <w:tcW w:w="1661" w:type="pct"/>
            <w:vMerge/>
            <w:tcBorders>
              <w:top w:val="nil"/>
              <w:left w:val="single" w:sz="4" w:space="0" w:color="auto"/>
              <w:bottom w:val="single" w:sz="4" w:space="0" w:color="auto"/>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733"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      61,111.00</w:t>
            </w:r>
          </w:p>
        </w:tc>
        <w:tc>
          <w:tcPr>
            <w:tcW w:w="306" w:type="pct"/>
            <w:vMerge/>
            <w:tcBorders>
              <w:top w:val="nil"/>
              <w:left w:val="single" w:sz="4" w:space="0" w:color="auto"/>
              <w:bottom w:val="single" w:sz="4" w:space="0" w:color="auto"/>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393" w:type="pct"/>
            <w:vMerge/>
            <w:tcBorders>
              <w:top w:val="nil"/>
              <w:left w:val="single" w:sz="4" w:space="0" w:color="auto"/>
              <w:bottom w:val="single" w:sz="4" w:space="0" w:color="000000"/>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r>
      <w:tr w:rsidR="00945391" w:rsidRPr="00945391" w:rsidTr="00945391">
        <w:trPr>
          <w:trHeight w:val="315"/>
        </w:trPr>
        <w:tc>
          <w:tcPr>
            <w:tcW w:w="251" w:type="pc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2017</w:t>
            </w:r>
          </w:p>
        </w:tc>
        <w:tc>
          <w:tcPr>
            <w:tcW w:w="1658"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Sales</w:t>
            </w:r>
          </w:p>
        </w:tc>
        <w:tc>
          <w:tcPr>
            <w:tcW w:w="1661" w:type="pct"/>
            <w:vMerge/>
            <w:tcBorders>
              <w:top w:val="nil"/>
              <w:left w:val="single" w:sz="4" w:space="0" w:color="auto"/>
              <w:bottom w:val="single" w:sz="4" w:space="0" w:color="auto"/>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733"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      53,715.00</w:t>
            </w:r>
          </w:p>
        </w:tc>
        <w:tc>
          <w:tcPr>
            <w:tcW w:w="306"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0.87</w:t>
            </w:r>
          </w:p>
        </w:tc>
        <w:tc>
          <w:tcPr>
            <w:tcW w:w="393" w:type="pct"/>
            <w:vMerge w:val="restart"/>
            <w:tcBorders>
              <w:top w:val="nil"/>
              <w:left w:val="single" w:sz="4" w:space="0" w:color="auto"/>
              <w:bottom w:val="single" w:sz="4" w:space="0" w:color="000000"/>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-0.03</w:t>
            </w:r>
          </w:p>
        </w:tc>
      </w:tr>
      <w:tr w:rsidR="00945391" w:rsidRPr="00945391" w:rsidTr="00945391">
        <w:trPr>
          <w:trHeight w:val="315"/>
        </w:trPr>
        <w:tc>
          <w:tcPr>
            <w:tcW w:w="251" w:type="pc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1658"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Total Assets</w:t>
            </w:r>
          </w:p>
        </w:tc>
        <w:tc>
          <w:tcPr>
            <w:tcW w:w="1661" w:type="pct"/>
            <w:vMerge/>
            <w:tcBorders>
              <w:top w:val="nil"/>
              <w:left w:val="single" w:sz="4" w:space="0" w:color="auto"/>
              <w:bottom w:val="single" w:sz="4" w:space="0" w:color="auto"/>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733"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      62,058.00</w:t>
            </w:r>
          </w:p>
        </w:tc>
        <w:tc>
          <w:tcPr>
            <w:tcW w:w="306" w:type="pct"/>
            <w:vMerge/>
            <w:tcBorders>
              <w:top w:val="nil"/>
              <w:left w:val="single" w:sz="4" w:space="0" w:color="auto"/>
              <w:bottom w:val="single" w:sz="4" w:space="0" w:color="auto"/>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393" w:type="pct"/>
            <w:vMerge/>
            <w:tcBorders>
              <w:top w:val="nil"/>
              <w:left w:val="single" w:sz="4" w:space="0" w:color="auto"/>
              <w:bottom w:val="single" w:sz="4" w:space="0" w:color="000000"/>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r>
      <w:tr w:rsidR="00945391" w:rsidRPr="00945391" w:rsidTr="00945391">
        <w:trPr>
          <w:trHeight w:val="315"/>
        </w:trPr>
        <w:tc>
          <w:tcPr>
            <w:tcW w:w="251" w:type="pc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b/>
                <w:bCs/>
                <w:color w:val="000000" w:themeColor="text1"/>
                <w:sz w:val="24"/>
                <w:szCs w:val="24"/>
              </w:rPr>
            </w:pPr>
            <w:r w:rsidRPr="00945391">
              <w:rPr>
                <w:rFonts w:ascii="Times New Roman" w:eastAsia="Times New Roman" w:hAnsi="Times New Roman" w:cs="Times New Roman"/>
                <w:b/>
                <w:bCs/>
                <w:color w:val="000000" w:themeColor="text1"/>
                <w:sz w:val="24"/>
                <w:szCs w:val="24"/>
              </w:rPr>
              <w:t>Yea</w:t>
            </w:r>
            <w:r w:rsidRPr="00945391">
              <w:rPr>
                <w:rFonts w:ascii="Times New Roman" w:eastAsia="Times New Roman" w:hAnsi="Times New Roman" w:cs="Times New Roman"/>
                <w:b/>
                <w:bCs/>
                <w:color w:val="000000" w:themeColor="text1"/>
                <w:sz w:val="24"/>
                <w:szCs w:val="24"/>
              </w:rPr>
              <w:lastRenderedPageBreak/>
              <w:t>r</w:t>
            </w:r>
          </w:p>
        </w:tc>
        <w:tc>
          <w:tcPr>
            <w:tcW w:w="1658"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b/>
                <w:bCs/>
                <w:color w:val="000000" w:themeColor="text1"/>
                <w:sz w:val="24"/>
                <w:szCs w:val="24"/>
              </w:rPr>
            </w:pPr>
            <w:r w:rsidRPr="00945391">
              <w:rPr>
                <w:rFonts w:ascii="Times New Roman" w:eastAsia="Times New Roman" w:hAnsi="Times New Roman" w:cs="Times New Roman"/>
                <w:b/>
                <w:bCs/>
                <w:color w:val="000000" w:themeColor="text1"/>
                <w:sz w:val="24"/>
                <w:szCs w:val="24"/>
              </w:rPr>
              <w:lastRenderedPageBreak/>
              <w:t xml:space="preserve">Working Capital </w:t>
            </w:r>
            <w:r w:rsidRPr="00945391">
              <w:rPr>
                <w:rFonts w:ascii="Times New Roman" w:eastAsia="Times New Roman" w:hAnsi="Times New Roman" w:cs="Times New Roman"/>
                <w:b/>
                <w:bCs/>
                <w:color w:val="000000" w:themeColor="text1"/>
                <w:sz w:val="24"/>
                <w:szCs w:val="24"/>
              </w:rPr>
              <w:lastRenderedPageBreak/>
              <w:t>Turnover Ratio</w:t>
            </w:r>
          </w:p>
        </w:tc>
        <w:tc>
          <w:tcPr>
            <w:tcW w:w="1661"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b/>
                <w:bCs/>
                <w:color w:val="000000" w:themeColor="text1"/>
                <w:sz w:val="24"/>
                <w:szCs w:val="24"/>
              </w:rPr>
            </w:pPr>
            <w:r w:rsidRPr="00945391">
              <w:rPr>
                <w:rFonts w:ascii="Times New Roman" w:eastAsia="Times New Roman" w:hAnsi="Times New Roman" w:cs="Times New Roman"/>
                <w:b/>
                <w:bCs/>
                <w:color w:val="000000" w:themeColor="text1"/>
                <w:sz w:val="24"/>
                <w:szCs w:val="24"/>
              </w:rPr>
              <w:lastRenderedPageBreak/>
              <w:t>Formula</w:t>
            </w:r>
          </w:p>
        </w:tc>
        <w:tc>
          <w:tcPr>
            <w:tcW w:w="733"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b/>
                <w:bCs/>
                <w:color w:val="000000" w:themeColor="text1"/>
                <w:sz w:val="24"/>
                <w:szCs w:val="24"/>
              </w:rPr>
            </w:pPr>
            <w:r w:rsidRPr="00945391">
              <w:rPr>
                <w:rFonts w:ascii="Times New Roman" w:eastAsia="Times New Roman" w:hAnsi="Times New Roman" w:cs="Times New Roman"/>
                <w:b/>
                <w:bCs/>
                <w:color w:val="000000" w:themeColor="text1"/>
                <w:sz w:val="24"/>
                <w:szCs w:val="24"/>
              </w:rPr>
              <w:t>Amount</w:t>
            </w:r>
          </w:p>
        </w:tc>
        <w:tc>
          <w:tcPr>
            <w:tcW w:w="306"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b/>
                <w:bCs/>
                <w:color w:val="000000" w:themeColor="text1"/>
                <w:sz w:val="24"/>
                <w:szCs w:val="24"/>
              </w:rPr>
            </w:pPr>
            <w:r w:rsidRPr="00945391">
              <w:rPr>
                <w:rFonts w:ascii="Times New Roman" w:eastAsia="Times New Roman" w:hAnsi="Times New Roman" w:cs="Times New Roman"/>
                <w:b/>
                <w:bCs/>
                <w:color w:val="000000" w:themeColor="text1"/>
                <w:sz w:val="24"/>
                <w:szCs w:val="24"/>
              </w:rPr>
              <w:t>Rati</w:t>
            </w:r>
            <w:r w:rsidRPr="00945391">
              <w:rPr>
                <w:rFonts w:ascii="Times New Roman" w:eastAsia="Times New Roman" w:hAnsi="Times New Roman" w:cs="Times New Roman"/>
                <w:b/>
                <w:bCs/>
                <w:color w:val="000000" w:themeColor="text1"/>
                <w:sz w:val="24"/>
                <w:szCs w:val="24"/>
              </w:rPr>
              <w:lastRenderedPageBreak/>
              <w:t>o</w:t>
            </w:r>
          </w:p>
        </w:tc>
        <w:tc>
          <w:tcPr>
            <w:tcW w:w="393"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b/>
                <w:bCs/>
                <w:color w:val="000000" w:themeColor="text1"/>
                <w:sz w:val="24"/>
                <w:szCs w:val="24"/>
              </w:rPr>
            </w:pPr>
            <w:r w:rsidRPr="00945391">
              <w:rPr>
                <w:rFonts w:ascii="Times New Roman" w:eastAsia="Times New Roman" w:hAnsi="Times New Roman" w:cs="Times New Roman"/>
                <w:b/>
                <w:bCs/>
                <w:color w:val="000000" w:themeColor="text1"/>
                <w:sz w:val="24"/>
                <w:szCs w:val="24"/>
              </w:rPr>
              <w:lastRenderedPageBreak/>
              <w:t>Grow</w:t>
            </w:r>
            <w:r w:rsidRPr="00945391">
              <w:rPr>
                <w:rFonts w:ascii="Times New Roman" w:eastAsia="Times New Roman" w:hAnsi="Times New Roman" w:cs="Times New Roman"/>
                <w:b/>
                <w:bCs/>
                <w:color w:val="000000" w:themeColor="text1"/>
                <w:sz w:val="24"/>
                <w:szCs w:val="24"/>
              </w:rPr>
              <w:lastRenderedPageBreak/>
              <w:t>th</w:t>
            </w:r>
          </w:p>
        </w:tc>
      </w:tr>
      <w:tr w:rsidR="00945391" w:rsidRPr="00945391" w:rsidTr="00945391">
        <w:trPr>
          <w:trHeight w:val="315"/>
        </w:trPr>
        <w:tc>
          <w:tcPr>
            <w:tcW w:w="251" w:type="pc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lastRenderedPageBreak/>
              <w:t>2021</w:t>
            </w:r>
          </w:p>
        </w:tc>
        <w:tc>
          <w:tcPr>
            <w:tcW w:w="1658"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Sales</w:t>
            </w:r>
          </w:p>
        </w:tc>
        <w:tc>
          <w:tcPr>
            <w:tcW w:w="1661"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(Sales/ Working Capital)</w:t>
            </w:r>
          </w:p>
        </w:tc>
        <w:tc>
          <w:tcPr>
            <w:tcW w:w="733"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      52,444.00</w:t>
            </w:r>
          </w:p>
        </w:tc>
        <w:tc>
          <w:tcPr>
            <w:tcW w:w="306"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-7.11</w:t>
            </w:r>
          </w:p>
        </w:tc>
        <w:tc>
          <w:tcPr>
            <w:tcW w:w="393"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4.33</w:t>
            </w:r>
          </w:p>
        </w:tc>
      </w:tr>
      <w:tr w:rsidR="00945391" w:rsidRPr="00945391" w:rsidTr="00945391">
        <w:trPr>
          <w:trHeight w:val="315"/>
        </w:trPr>
        <w:tc>
          <w:tcPr>
            <w:tcW w:w="251" w:type="pc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1658"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Working Capital</w:t>
            </w:r>
          </w:p>
        </w:tc>
        <w:tc>
          <w:tcPr>
            <w:tcW w:w="1661" w:type="pct"/>
            <w:vMerge/>
            <w:tcBorders>
              <w:top w:val="nil"/>
              <w:left w:val="single" w:sz="4" w:space="0" w:color="auto"/>
              <w:bottom w:val="single" w:sz="4" w:space="0" w:color="auto"/>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733"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      -7,377.00</w:t>
            </w:r>
          </w:p>
        </w:tc>
        <w:tc>
          <w:tcPr>
            <w:tcW w:w="306" w:type="pct"/>
            <w:vMerge/>
            <w:tcBorders>
              <w:top w:val="nil"/>
              <w:left w:val="single" w:sz="4" w:space="0" w:color="auto"/>
              <w:bottom w:val="single" w:sz="4" w:space="0" w:color="auto"/>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393" w:type="pct"/>
            <w:vMerge/>
            <w:tcBorders>
              <w:top w:val="nil"/>
              <w:left w:val="single" w:sz="4" w:space="0" w:color="auto"/>
              <w:bottom w:val="single" w:sz="4" w:space="0" w:color="auto"/>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r>
      <w:tr w:rsidR="00945391" w:rsidRPr="00945391" w:rsidTr="00945391">
        <w:trPr>
          <w:trHeight w:val="315"/>
        </w:trPr>
        <w:tc>
          <w:tcPr>
            <w:tcW w:w="251" w:type="pc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2020</w:t>
            </w:r>
          </w:p>
        </w:tc>
        <w:tc>
          <w:tcPr>
            <w:tcW w:w="1658"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Sales</w:t>
            </w:r>
          </w:p>
        </w:tc>
        <w:tc>
          <w:tcPr>
            <w:tcW w:w="1661" w:type="pct"/>
            <w:vMerge/>
            <w:tcBorders>
              <w:top w:val="nil"/>
              <w:left w:val="single" w:sz="4" w:space="0" w:color="auto"/>
              <w:bottom w:val="single" w:sz="4" w:space="0" w:color="auto"/>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733"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      50,724.00</w:t>
            </w:r>
          </w:p>
        </w:tc>
        <w:tc>
          <w:tcPr>
            <w:tcW w:w="306"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-11.44</w:t>
            </w:r>
          </w:p>
        </w:tc>
        <w:tc>
          <w:tcPr>
            <w:tcW w:w="393" w:type="pct"/>
            <w:vMerge/>
            <w:tcBorders>
              <w:top w:val="nil"/>
              <w:left w:val="single" w:sz="4" w:space="0" w:color="auto"/>
              <w:bottom w:val="single" w:sz="4" w:space="0" w:color="auto"/>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r>
      <w:tr w:rsidR="00945391" w:rsidRPr="00945391" w:rsidTr="00945391">
        <w:trPr>
          <w:trHeight w:val="315"/>
        </w:trPr>
        <w:tc>
          <w:tcPr>
            <w:tcW w:w="251" w:type="pc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1658"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Working Capital</w:t>
            </w:r>
          </w:p>
        </w:tc>
        <w:tc>
          <w:tcPr>
            <w:tcW w:w="1661" w:type="pct"/>
            <w:vMerge/>
            <w:tcBorders>
              <w:top w:val="nil"/>
              <w:left w:val="single" w:sz="4" w:space="0" w:color="auto"/>
              <w:bottom w:val="single" w:sz="4" w:space="0" w:color="auto"/>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733"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      -4,435.00</w:t>
            </w:r>
          </w:p>
        </w:tc>
        <w:tc>
          <w:tcPr>
            <w:tcW w:w="306" w:type="pct"/>
            <w:vMerge/>
            <w:tcBorders>
              <w:top w:val="nil"/>
              <w:left w:val="single" w:sz="4" w:space="0" w:color="auto"/>
              <w:bottom w:val="single" w:sz="4" w:space="0" w:color="auto"/>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393" w:type="pct"/>
            <w:vMerge/>
            <w:tcBorders>
              <w:top w:val="nil"/>
              <w:left w:val="single" w:sz="4" w:space="0" w:color="auto"/>
              <w:bottom w:val="single" w:sz="4" w:space="0" w:color="auto"/>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r>
      <w:tr w:rsidR="00945391" w:rsidRPr="00945391" w:rsidTr="00945391">
        <w:trPr>
          <w:trHeight w:val="315"/>
        </w:trPr>
        <w:tc>
          <w:tcPr>
            <w:tcW w:w="251" w:type="pc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2019</w:t>
            </w:r>
          </w:p>
        </w:tc>
        <w:tc>
          <w:tcPr>
            <w:tcW w:w="1658"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Sales</w:t>
            </w:r>
          </w:p>
        </w:tc>
        <w:tc>
          <w:tcPr>
            <w:tcW w:w="1661" w:type="pct"/>
            <w:vMerge/>
            <w:tcBorders>
              <w:top w:val="nil"/>
              <w:left w:val="single" w:sz="4" w:space="0" w:color="auto"/>
              <w:bottom w:val="single" w:sz="4" w:space="0" w:color="auto"/>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733"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      51,980.00</w:t>
            </w:r>
          </w:p>
        </w:tc>
        <w:tc>
          <w:tcPr>
            <w:tcW w:w="306"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-11.43</w:t>
            </w:r>
          </w:p>
        </w:tc>
        <w:tc>
          <w:tcPr>
            <w:tcW w:w="393"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-0.01</w:t>
            </w:r>
          </w:p>
        </w:tc>
      </w:tr>
      <w:tr w:rsidR="00945391" w:rsidRPr="00945391" w:rsidTr="00945391">
        <w:trPr>
          <w:trHeight w:val="315"/>
        </w:trPr>
        <w:tc>
          <w:tcPr>
            <w:tcW w:w="251" w:type="pc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1658"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Working Capital</w:t>
            </w:r>
          </w:p>
        </w:tc>
        <w:tc>
          <w:tcPr>
            <w:tcW w:w="1661" w:type="pct"/>
            <w:vMerge/>
            <w:tcBorders>
              <w:top w:val="nil"/>
              <w:left w:val="single" w:sz="4" w:space="0" w:color="auto"/>
              <w:bottom w:val="single" w:sz="4" w:space="0" w:color="auto"/>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733"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      -4,548.00</w:t>
            </w:r>
          </w:p>
        </w:tc>
        <w:tc>
          <w:tcPr>
            <w:tcW w:w="306" w:type="pct"/>
            <w:vMerge/>
            <w:tcBorders>
              <w:top w:val="nil"/>
              <w:left w:val="single" w:sz="4" w:space="0" w:color="auto"/>
              <w:bottom w:val="single" w:sz="4" w:space="0" w:color="auto"/>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393" w:type="pct"/>
            <w:vMerge/>
            <w:tcBorders>
              <w:top w:val="nil"/>
              <w:left w:val="single" w:sz="4" w:space="0" w:color="auto"/>
              <w:bottom w:val="single" w:sz="4" w:space="0" w:color="auto"/>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r>
      <w:tr w:rsidR="00945391" w:rsidRPr="00945391" w:rsidTr="00945391">
        <w:trPr>
          <w:trHeight w:val="315"/>
        </w:trPr>
        <w:tc>
          <w:tcPr>
            <w:tcW w:w="251" w:type="pc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2018</w:t>
            </w:r>
          </w:p>
        </w:tc>
        <w:tc>
          <w:tcPr>
            <w:tcW w:w="1658"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Sales</w:t>
            </w:r>
          </w:p>
        </w:tc>
        <w:tc>
          <w:tcPr>
            <w:tcW w:w="1661" w:type="pct"/>
            <w:vMerge/>
            <w:tcBorders>
              <w:top w:val="nil"/>
              <w:left w:val="single" w:sz="4" w:space="0" w:color="auto"/>
              <w:bottom w:val="single" w:sz="4" w:space="0" w:color="auto"/>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733"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      50,982.00</w:t>
            </w:r>
          </w:p>
        </w:tc>
        <w:tc>
          <w:tcPr>
            <w:tcW w:w="306"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-10.91</w:t>
            </w:r>
          </w:p>
        </w:tc>
        <w:tc>
          <w:tcPr>
            <w:tcW w:w="393"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-0.52</w:t>
            </w:r>
          </w:p>
        </w:tc>
      </w:tr>
      <w:tr w:rsidR="00945391" w:rsidRPr="00945391" w:rsidTr="00945391">
        <w:trPr>
          <w:trHeight w:val="315"/>
        </w:trPr>
        <w:tc>
          <w:tcPr>
            <w:tcW w:w="251" w:type="pc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1658"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Working Capital</w:t>
            </w:r>
          </w:p>
        </w:tc>
        <w:tc>
          <w:tcPr>
            <w:tcW w:w="1661" w:type="pct"/>
            <w:vMerge/>
            <w:tcBorders>
              <w:top w:val="nil"/>
              <w:left w:val="single" w:sz="4" w:space="0" w:color="auto"/>
              <w:bottom w:val="single" w:sz="4" w:space="0" w:color="auto"/>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733"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      -4,672.00</w:t>
            </w:r>
          </w:p>
        </w:tc>
        <w:tc>
          <w:tcPr>
            <w:tcW w:w="306" w:type="pct"/>
            <w:vMerge/>
            <w:tcBorders>
              <w:top w:val="nil"/>
              <w:left w:val="single" w:sz="4" w:space="0" w:color="auto"/>
              <w:bottom w:val="single" w:sz="4" w:space="0" w:color="auto"/>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393" w:type="pct"/>
            <w:vMerge/>
            <w:tcBorders>
              <w:top w:val="nil"/>
              <w:left w:val="single" w:sz="4" w:space="0" w:color="auto"/>
              <w:bottom w:val="single" w:sz="4" w:space="0" w:color="auto"/>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r>
      <w:tr w:rsidR="00945391" w:rsidRPr="00945391" w:rsidTr="00945391">
        <w:trPr>
          <w:trHeight w:val="315"/>
        </w:trPr>
        <w:tc>
          <w:tcPr>
            <w:tcW w:w="251" w:type="pc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2017</w:t>
            </w:r>
          </w:p>
        </w:tc>
        <w:tc>
          <w:tcPr>
            <w:tcW w:w="1658"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Sales</w:t>
            </w:r>
          </w:p>
        </w:tc>
        <w:tc>
          <w:tcPr>
            <w:tcW w:w="1661" w:type="pct"/>
            <w:vMerge/>
            <w:tcBorders>
              <w:top w:val="nil"/>
              <w:left w:val="single" w:sz="4" w:space="0" w:color="auto"/>
              <w:bottom w:val="single" w:sz="4" w:space="0" w:color="auto"/>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733"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      53,715.00</w:t>
            </w:r>
          </w:p>
        </w:tc>
        <w:tc>
          <w:tcPr>
            <w:tcW w:w="306"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-8.13</w:t>
            </w:r>
          </w:p>
        </w:tc>
        <w:tc>
          <w:tcPr>
            <w:tcW w:w="393"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-2.78</w:t>
            </w:r>
          </w:p>
        </w:tc>
      </w:tr>
      <w:tr w:rsidR="00945391" w:rsidRPr="00945391" w:rsidTr="00945391">
        <w:trPr>
          <w:trHeight w:val="315"/>
        </w:trPr>
        <w:tc>
          <w:tcPr>
            <w:tcW w:w="251" w:type="pc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1658"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Working Capital</w:t>
            </w:r>
          </w:p>
        </w:tc>
        <w:tc>
          <w:tcPr>
            <w:tcW w:w="1661" w:type="pct"/>
            <w:vMerge/>
            <w:tcBorders>
              <w:top w:val="nil"/>
              <w:left w:val="single" w:sz="4" w:space="0" w:color="auto"/>
              <w:bottom w:val="single" w:sz="4" w:space="0" w:color="auto"/>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733"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      -6,607.00</w:t>
            </w:r>
          </w:p>
        </w:tc>
        <w:tc>
          <w:tcPr>
            <w:tcW w:w="306" w:type="pct"/>
            <w:vMerge/>
            <w:tcBorders>
              <w:top w:val="nil"/>
              <w:left w:val="single" w:sz="4" w:space="0" w:color="auto"/>
              <w:bottom w:val="single" w:sz="4" w:space="0" w:color="auto"/>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393" w:type="pct"/>
            <w:vMerge/>
            <w:tcBorders>
              <w:top w:val="nil"/>
              <w:left w:val="single" w:sz="4" w:space="0" w:color="auto"/>
              <w:bottom w:val="single" w:sz="4" w:space="0" w:color="auto"/>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r>
      <w:tr w:rsidR="00945391" w:rsidRPr="00945391" w:rsidTr="00945391">
        <w:trPr>
          <w:trHeight w:val="315"/>
        </w:trPr>
        <w:tc>
          <w:tcPr>
            <w:tcW w:w="251" w:type="pc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b/>
                <w:bCs/>
                <w:color w:val="000000" w:themeColor="text1"/>
                <w:sz w:val="24"/>
                <w:szCs w:val="24"/>
              </w:rPr>
            </w:pPr>
            <w:r w:rsidRPr="00945391">
              <w:rPr>
                <w:rFonts w:ascii="Times New Roman" w:eastAsia="Times New Roman" w:hAnsi="Times New Roman" w:cs="Times New Roman"/>
                <w:b/>
                <w:bCs/>
                <w:color w:val="000000" w:themeColor="text1"/>
                <w:sz w:val="24"/>
                <w:szCs w:val="24"/>
              </w:rPr>
              <w:t>Year</w:t>
            </w:r>
          </w:p>
        </w:tc>
        <w:tc>
          <w:tcPr>
            <w:tcW w:w="1658"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b/>
                <w:bCs/>
                <w:color w:val="000000" w:themeColor="text1"/>
                <w:sz w:val="24"/>
                <w:szCs w:val="24"/>
              </w:rPr>
            </w:pPr>
            <w:r w:rsidRPr="00945391">
              <w:rPr>
                <w:rFonts w:ascii="Times New Roman" w:eastAsia="Times New Roman" w:hAnsi="Times New Roman" w:cs="Times New Roman"/>
                <w:b/>
                <w:bCs/>
                <w:color w:val="000000" w:themeColor="text1"/>
                <w:sz w:val="24"/>
                <w:szCs w:val="24"/>
              </w:rPr>
              <w:t>Cash Flow Ratio</w:t>
            </w:r>
          </w:p>
        </w:tc>
        <w:tc>
          <w:tcPr>
            <w:tcW w:w="1661"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b/>
                <w:bCs/>
                <w:color w:val="000000" w:themeColor="text1"/>
                <w:sz w:val="24"/>
                <w:szCs w:val="24"/>
              </w:rPr>
            </w:pPr>
            <w:r w:rsidRPr="00945391">
              <w:rPr>
                <w:rFonts w:ascii="Times New Roman" w:eastAsia="Times New Roman" w:hAnsi="Times New Roman" w:cs="Times New Roman"/>
                <w:b/>
                <w:bCs/>
                <w:color w:val="000000" w:themeColor="text1"/>
                <w:sz w:val="24"/>
                <w:szCs w:val="24"/>
              </w:rPr>
              <w:t>Formula</w:t>
            </w:r>
          </w:p>
        </w:tc>
        <w:tc>
          <w:tcPr>
            <w:tcW w:w="733"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b/>
                <w:bCs/>
                <w:color w:val="000000" w:themeColor="text1"/>
                <w:sz w:val="24"/>
                <w:szCs w:val="24"/>
              </w:rPr>
            </w:pPr>
            <w:r w:rsidRPr="00945391">
              <w:rPr>
                <w:rFonts w:ascii="Times New Roman" w:eastAsia="Times New Roman" w:hAnsi="Times New Roman" w:cs="Times New Roman"/>
                <w:b/>
                <w:bCs/>
                <w:color w:val="000000" w:themeColor="text1"/>
                <w:sz w:val="24"/>
                <w:szCs w:val="24"/>
              </w:rPr>
              <w:t>Amount</w:t>
            </w:r>
          </w:p>
        </w:tc>
        <w:tc>
          <w:tcPr>
            <w:tcW w:w="306"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b/>
                <w:bCs/>
                <w:color w:val="000000" w:themeColor="text1"/>
                <w:sz w:val="24"/>
                <w:szCs w:val="24"/>
              </w:rPr>
            </w:pPr>
            <w:r w:rsidRPr="00945391">
              <w:rPr>
                <w:rFonts w:ascii="Times New Roman" w:eastAsia="Times New Roman" w:hAnsi="Times New Roman" w:cs="Times New Roman"/>
                <w:b/>
                <w:bCs/>
                <w:color w:val="000000" w:themeColor="text1"/>
                <w:sz w:val="24"/>
                <w:szCs w:val="24"/>
              </w:rPr>
              <w:t>Ratio</w:t>
            </w:r>
          </w:p>
        </w:tc>
        <w:tc>
          <w:tcPr>
            <w:tcW w:w="393"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b/>
                <w:bCs/>
                <w:color w:val="000000" w:themeColor="text1"/>
                <w:sz w:val="24"/>
                <w:szCs w:val="24"/>
              </w:rPr>
            </w:pPr>
            <w:r w:rsidRPr="00945391">
              <w:rPr>
                <w:rFonts w:ascii="Times New Roman" w:eastAsia="Times New Roman" w:hAnsi="Times New Roman" w:cs="Times New Roman"/>
                <w:b/>
                <w:bCs/>
                <w:color w:val="000000" w:themeColor="text1"/>
                <w:sz w:val="24"/>
                <w:szCs w:val="24"/>
              </w:rPr>
              <w:t>Growth</w:t>
            </w:r>
          </w:p>
        </w:tc>
      </w:tr>
      <w:tr w:rsidR="00945391" w:rsidRPr="00945391" w:rsidTr="00945391">
        <w:trPr>
          <w:trHeight w:val="315"/>
        </w:trPr>
        <w:tc>
          <w:tcPr>
            <w:tcW w:w="251" w:type="pc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lastRenderedPageBreak/>
              <w:t>2021</w:t>
            </w:r>
          </w:p>
        </w:tc>
        <w:tc>
          <w:tcPr>
            <w:tcW w:w="1658"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Sales</w:t>
            </w:r>
          </w:p>
        </w:tc>
        <w:tc>
          <w:tcPr>
            <w:tcW w:w="1661" w:type="pct"/>
            <w:vMerge w:val="restart"/>
            <w:tcBorders>
              <w:top w:val="nil"/>
              <w:left w:val="single" w:sz="4" w:space="0" w:color="auto"/>
              <w:bottom w:val="single" w:sz="4" w:space="0" w:color="000000"/>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(Sales/ Cash and Cash Equivalents)</w:t>
            </w:r>
          </w:p>
        </w:tc>
        <w:tc>
          <w:tcPr>
            <w:tcW w:w="733"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      52,444.00</w:t>
            </w:r>
          </w:p>
        </w:tc>
        <w:tc>
          <w:tcPr>
            <w:tcW w:w="306" w:type="pct"/>
            <w:vMerge w:val="restart"/>
            <w:tcBorders>
              <w:top w:val="nil"/>
              <w:left w:val="single" w:sz="4" w:space="0" w:color="auto"/>
              <w:bottom w:val="single" w:sz="4" w:space="0" w:color="000000"/>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15.36</w:t>
            </w:r>
          </w:p>
        </w:tc>
        <w:tc>
          <w:tcPr>
            <w:tcW w:w="393" w:type="pct"/>
            <w:vMerge w:val="restart"/>
            <w:tcBorders>
              <w:top w:val="nil"/>
              <w:left w:val="single" w:sz="4" w:space="0" w:color="auto"/>
              <w:bottom w:val="single" w:sz="4" w:space="0" w:color="000000"/>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6.21</w:t>
            </w:r>
          </w:p>
        </w:tc>
      </w:tr>
      <w:tr w:rsidR="00945391" w:rsidRPr="00945391" w:rsidTr="00945391">
        <w:trPr>
          <w:trHeight w:val="315"/>
        </w:trPr>
        <w:tc>
          <w:tcPr>
            <w:tcW w:w="251" w:type="pc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1658"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Cash and Cash Equivalents</w:t>
            </w:r>
          </w:p>
        </w:tc>
        <w:tc>
          <w:tcPr>
            <w:tcW w:w="1661" w:type="pct"/>
            <w:vMerge/>
            <w:tcBorders>
              <w:top w:val="nil"/>
              <w:left w:val="single" w:sz="4" w:space="0" w:color="auto"/>
              <w:bottom w:val="single" w:sz="4" w:space="0" w:color="000000"/>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733"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        3,415.00</w:t>
            </w:r>
          </w:p>
        </w:tc>
        <w:tc>
          <w:tcPr>
            <w:tcW w:w="306" w:type="pct"/>
            <w:vMerge/>
            <w:tcBorders>
              <w:top w:val="nil"/>
              <w:left w:val="single" w:sz="4" w:space="0" w:color="auto"/>
              <w:bottom w:val="single" w:sz="4" w:space="0" w:color="000000"/>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393" w:type="pct"/>
            <w:vMerge/>
            <w:tcBorders>
              <w:top w:val="nil"/>
              <w:left w:val="single" w:sz="4" w:space="0" w:color="auto"/>
              <w:bottom w:val="single" w:sz="4" w:space="0" w:color="000000"/>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r>
      <w:tr w:rsidR="00945391" w:rsidRPr="00945391" w:rsidTr="00945391">
        <w:trPr>
          <w:trHeight w:val="315"/>
        </w:trPr>
        <w:tc>
          <w:tcPr>
            <w:tcW w:w="251" w:type="pc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2020</w:t>
            </w:r>
          </w:p>
        </w:tc>
        <w:tc>
          <w:tcPr>
            <w:tcW w:w="1658"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Sales</w:t>
            </w:r>
          </w:p>
        </w:tc>
        <w:tc>
          <w:tcPr>
            <w:tcW w:w="1661" w:type="pct"/>
            <w:vMerge/>
            <w:tcBorders>
              <w:top w:val="nil"/>
              <w:left w:val="single" w:sz="4" w:space="0" w:color="auto"/>
              <w:bottom w:val="single" w:sz="4" w:space="0" w:color="000000"/>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733"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      50,724.00</w:t>
            </w:r>
          </w:p>
        </w:tc>
        <w:tc>
          <w:tcPr>
            <w:tcW w:w="306" w:type="pct"/>
            <w:vMerge w:val="restart"/>
            <w:tcBorders>
              <w:top w:val="nil"/>
              <w:left w:val="single" w:sz="4" w:space="0" w:color="auto"/>
              <w:bottom w:val="single" w:sz="4" w:space="0" w:color="000000"/>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9.14</w:t>
            </w:r>
          </w:p>
        </w:tc>
        <w:tc>
          <w:tcPr>
            <w:tcW w:w="393" w:type="pct"/>
            <w:vMerge/>
            <w:tcBorders>
              <w:top w:val="nil"/>
              <w:left w:val="single" w:sz="4" w:space="0" w:color="auto"/>
              <w:bottom w:val="single" w:sz="4" w:space="0" w:color="000000"/>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r>
      <w:tr w:rsidR="00945391" w:rsidRPr="00945391" w:rsidTr="00945391">
        <w:trPr>
          <w:trHeight w:val="315"/>
        </w:trPr>
        <w:tc>
          <w:tcPr>
            <w:tcW w:w="251" w:type="pc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1658"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Cash and Cash Equivalents</w:t>
            </w:r>
          </w:p>
        </w:tc>
        <w:tc>
          <w:tcPr>
            <w:tcW w:w="1661" w:type="pct"/>
            <w:vMerge/>
            <w:tcBorders>
              <w:top w:val="nil"/>
              <w:left w:val="single" w:sz="4" w:space="0" w:color="auto"/>
              <w:bottom w:val="single" w:sz="4" w:space="0" w:color="000000"/>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733"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        5,548.00</w:t>
            </w:r>
          </w:p>
        </w:tc>
        <w:tc>
          <w:tcPr>
            <w:tcW w:w="306" w:type="pct"/>
            <w:vMerge/>
            <w:tcBorders>
              <w:top w:val="nil"/>
              <w:left w:val="single" w:sz="4" w:space="0" w:color="auto"/>
              <w:bottom w:val="single" w:sz="4" w:space="0" w:color="000000"/>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393" w:type="pct"/>
            <w:vMerge/>
            <w:tcBorders>
              <w:top w:val="nil"/>
              <w:left w:val="single" w:sz="4" w:space="0" w:color="auto"/>
              <w:bottom w:val="single" w:sz="4" w:space="0" w:color="000000"/>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r>
      <w:tr w:rsidR="00945391" w:rsidRPr="00945391" w:rsidTr="00945391">
        <w:trPr>
          <w:trHeight w:val="315"/>
        </w:trPr>
        <w:tc>
          <w:tcPr>
            <w:tcW w:w="251" w:type="pc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2019</w:t>
            </w:r>
          </w:p>
        </w:tc>
        <w:tc>
          <w:tcPr>
            <w:tcW w:w="1658"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Sales</w:t>
            </w:r>
          </w:p>
        </w:tc>
        <w:tc>
          <w:tcPr>
            <w:tcW w:w="1661" w:type="pct"/>
            <w:vMerge/>
            <w:tcBorders>
              <w:top w:val="nil"/>
              <w:left w:val="single" w:sz="4" w:space="0" w:color="auto"/>
              <w:bottom w:val="single" w:sz="4" w:space="0" w:color="000000"/>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733"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      51,980.00</w:t>
            </w:r>
          </w:p>
        </w:tc>
        <w:tc>
          <w:tcPr>
            <w:tcW w:w="306" w:type="pct"/>
            <w:vMerge w:val="restart"/>
            <w:tcBorders>
              <w:top w:val="nil"/>
              <w:left w:val="single" w:sz="4" w:space="0" w:color="auto"/>
              <w:bottom w:val="single" w:sz="4" w:space="0" w:color="000000"/>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12.42</w:t>
            </w:r>
          </w:p>
        </w:tc>
        <w:tc>
          <w:tcPr>
            <w:tcW w:w="393" w:type="pct"/>
            <w:vMerge w:val="restart"/>
            <w:tcBorders>
              <w:top w:val="nil"/>
              <w:left w:val="single" w:sz="4" w:space="0" w:color="auto"/>
              <w:bottom w:val="single" w:sz="4" w:space="0" w:color="000000"/>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-3.28</w:t>
            </w:r>
          </w:p>
        </w:tc>
      </w:tr>
      <w:tr w:rsidR="00945391" w:rsidRPr="00945391" w:rsidTr="00945391">
        <w:trPr>
          <w:trHeight w:val="315"/>
        </w:trPr>
        <w:tc>
          <w:tcPr>
            <w:tcW w:w="251" w:type="pc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1658"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Cash and Cash Equivalents</w:t>
            </w:r>
          </w:p>
        </w:tc>
        <w:tc>
          <w:tcPr>
            <w:tcW w:w="1661" w:type="pct"/>
            <w:vMerge/>
            <w:tcBorders>
              <w:top w:val="nil"/>
              <w:left w:val="single" w:sz="4" w:space="0" w:color="auto"/>
              <w:bottom w:val="single" w:sz="4" w:space="0" w:color="000000"/>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733"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        4,185.00</w:t>
            </w:r>
          </w:p>
        </w:tc>
        <w:tc>
          <w:tcPr>
            <w:tcW w:w="306" w:type="pct"/>
            <w:vMerge/>
            <w:tcBorders>
              <w:top w:val="nil"/>
              <w:left w:val="single" w:sz="4" w:space="0" w:color="auto"/>
              <w:bottom w:val="single" w:sz="4" w:space="0" w:color="000000"/>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393" w:type="pct"/>
            <w:vMerge/>
            <w:tcBorders>
              <w:top w:val="nil"/>
              <w:left w:val="single" w:sz="4" w:space="0" w:color="auto"/>
              <w:bottom w:val="single" w:sz="4" w:space="0" w:color="000000"/>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r>
      <w:tr w:rsidR="00945391" w:rsidRPr="00945391" w:rsidTr="00945391">
        <w:trPr>
          <w:trHeight w:val="315"/>
        </w:trPr>
        <w:tc>
          <w:tcPr>
            <w:tcW w:w="251" w:type="pc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2018</w:t>
            </w:r>
          </w:p>
        </w:tc>
        <w:tc>
          <w:tcPr>
            <w:tcW w:w="1658"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Sales</w:t>
            </w:r>
          </w:p>
        </w:tc>
        <w:tc>
          <w:tcPr>
            <w:tcW w:w="1661" w:type="pct"/>
            <w:vMerge/>
            <w:tcBorders>
              <w:top w:val="nil"/>
              <w:left w:val="single" w:sz="4" w:space="0" w:color="auto"/>
              <w:bottom w:val="single" w:sz="4" w:space="0" w:color="000000"/>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733"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      50,982.00</w:t>
            </w:r>
          </w:p>
        </w:tc>
        <w:tc>
          <w:tcPr>
            <w:tcW w:w="306" w:type="pct"/>
            <w:vMerge w:val="restart"/>
            <w:tcBorders>
              <w:top w:val="nil"/>
              <w:left w:val="single" w:sz="4" w:space="0" w:color="auto"/>
              <w:bottom w:val="single" w:sz="4" w:space="0" w:color="000000"/>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15.78</w:t>
            </w:r>
          </w:p>
        </w:tc>
        <w:tc>
          <w:tcPr>
            <w:tcW w:w="393" w:type="pct"/>
            <w:vMerge w:val="restart"/>
            <w:tcBorders>
              <w:top w:val="nil"/>
              <w:left w:val="single" w:sz="4" w:space="0" w:color="auto"/>
              <w:bottom w:val="single" w:sz="4" w:space="0" w:color="000000"/>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-3.36</w:t>
            </w:r>
          </w:p>
        </w:tc>
      </w:tr>
      <w:tr w:rsidR="00945391" w:rsidRPr="00945391" w:rsidTr="00945391">
        <w:trPr>
          <w:trHeight w:val="315"/>
        </w:trPr>
        <w:tc>
          <w:tcPr>
            <w:tcW w:w="251" w:type="pc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1658"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Cash and Cash Equivalents</w:t>
            </w:r>
          </w:p>
        </w:tc>
        <w:tc>
          <w:tcPr>
            <w:tcW w:w="1661" w:type="pct"/>
            <w:vMerge/>
            <w:tcBorders>
              <w:top w:val="nil"/>
              <w:left w:val="single" w:sz="4" w:space="0" w:color="auto"/>
              <w:bottom w:val="single" w:sz="4" w:space="0" w:color="000000"/>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733"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        3,230.00</w:t>
            </w:r>
          </w:p>
        </w:tc>
        <w:tc>
          <w:tcPr>
            <w:tcW w:w="306" w:type="pct"/>
            <w:vMerge/>
            <w:tcBorders>
              <w:top w:val="nil"/>
              <w:left w:val="single" w:sz="4" w:space="0" w:color="auto"/>
              <w:bottom w:val="single" w:sz="4" w:space="0" w:color="000000"/>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393" w:type="pct"/>
            <w:vMerge/>
            <w:tcBorders>
              <w:top w:val="nil"/>
              <w:left w:val="single" w:sz="4" w:space="0" w:color="auto"/>
              <w:bottom w:val="single" w:sz="4" w:space="0" w:color="000000"/>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r>
      <w:tr w:rsidR="00945391" w:rsidRPr="00945391" w:rsidTr="00945391">
        <w:trPr>
          <w:trHeight w:val="315"/>
        </w:trPr>
        <w:tc>
          <w:tcPr>
            <w:tcW w:w="251" w:type="pc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2017</w:t>
            </w:r>
          </w:p>
        </w:tc>
        <w:tc>
          <w:tcPr>
            <w:tcW w:w="1658"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Sales</w:t>
            </w:r>
          </w:p>
        </w:tc>
        <w:tc>
          <w:tcPr>
            <w:tcW w:w="1661" w:type="pct"/>
            <w:vMerge/>
            <w:tcBorders>
              <w:top w:val="nil"/>
              <w:left w:val="single" w:sz="4" w:space="0" w:color="auto"/>
              <w:bottom w:val="single" w:sz="4" w:space="0" w:color="000000"/>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733"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      53,715.00</w:t>
            </w:r>
          </w:p>
        </w:tc>
        <w:tc>
          <w:tcPr>
            <w:tcW w:w="306" w:type="pct"/>
            <w:vMerge w:val="restart"/>
            <w:tcBorders>
              <w:top w:val="nil"/>
              <w:left w:val="single" w:sz="4" w:space="0" w:color="auto"/>
              <w:bottom w:val="single" w:sz="4" w:space="0" w:color="000000"/>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16.19</w:t>
            </w:r>
          </w:p>
        </w:tc>
        <w:tc>
          <w:tcPr>
            <w:tcW w:w="393" w:type="pct"/>
            <w:vMerge w:val="restart"/>
            <w:tcBorders>
              <w:top w:val="nil"/>
              <w:left w:val="single" w:sz="4" w:space="0" w:color="auto"/>
              <w:bottom w:val="single" w:sz="4" w:space="0" w:color="000000"/>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-0.41</w:t>
            </w:r>
          </w:p>
        </w:tc>
      </w:tr>
      <w:tr w:rsidR="00945391" w:rsidRPr="00945391" w:rsidTr="00945391">
        <w:trPr>
          <w:trHeight w:val="315"/>
        </w:trPr>
        <w:tc>
          <w:tcPr>
            <w:tcW w:w="251" w:type="pc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1658"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1661"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733"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        3,317.00</w:t>
            </w:r>
          </w:p>
        </w:tc>
        <w:tc>
          <w:tcPr>
            <w:tcW w:w="306" w:type="pct"/>
            <w:vMerge/>
            <w:tcBorders>
              <w:top w:val="nil"/>
              <w:left w:val="single" w:sz="4" w:space="0" w:color="auto"/>
              <w:bottom w:val="single" w:sz="4" w:space="0" w:color="000000"/>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393" w:type="pct"/>
            <w:vMerge/>
            <w:tcBorders>
              <w:top w:val="nil"/>
              <w:left w:val="single" w:sz="4" w:space="0" w:color="auto"/>
              <w:bottom w:val="single" w:sz="4" w:space="0" w:color="000000"/>
              <w:right w:val="single" w:sz="4" w:space="0" w:color="auto"/>
            </w:tcBorders>
            <w:vAlign w:val="center"/>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r>
    </w:tbl>
    <w:p w:rsidR="00945391" w:rsidRPr="007013B0" w:rsidRDefault="00945391" w:rsidP="007013B0">
      <w:pPr>
        <w:pStyle w:val="normal0"/>
        <w:spacing w:line="480" w:lineRule="auto"/>
        <w:jc w:val="center"/>
        <w:rPr>
          <w:rFonts w:ascii="Times New Roman" w:eastAsia="Times New Roman" w:hAnsi="Times New Roman" w:cs="Times New Roman"/>
          <w:color w:val="000000" w:themeColor="text1"/>
          <w:sz w:val="24"/>
          <w:szCs w:val="24"/>
        </w:rPr>
      </w:pPr>
    </w:p>
    <w:p w:rsidR="00945391" w:rsidRPr="007013B0" w:rsidRDefault="00945391" w:rsidP="007013B0">
      <w:pPr>
        <w:spacing w:line="480" w:lineRule="auto"/>
        <w:jc w:val="center"/>
        <w:rPr>
          <w:rFonts w:ascii="Times New Roman" w:eastAsia="Times New Roman" w:hAnsi="Times New Roman" w:cs="Times New Roman"/>
          <w:color w:val="000000" w:themeColor="text1"/>
          <w:sz w:val="24"/>
          <w:szCs w:val="24"/>
        </w:rPr>
      </w:pPr>
      <w:r w:rsidRPr="007013B0">
        <w:rPr>
          <w:rFonts w:ascii="Times New Roman" w:eastAsia="Times New Roman" w:hAnsi="Times New Roman" w:cs="Times New Roman"/>
          <w:color w:val="000000" w:themeColor="text1"/>
          <w:sz w:val="24"/>
          <w:szCs w:val="24"/>
        </w:rPr>
        <w:br w:type="page"/>
      </w:r>
    </w:p>
    <w:p w:rsidR="00945391" w:rsidRPr="007013B0" w:rsidRDefault="00945391" w:rsidP="007013B0">
      <w:pPr>
        <w:pStyle w:val="Heading1"/>
        <w:jc w:val="center"/>
      </w:pPr>
      <w:bookmarkStart w:id="22" w:name="_Toc118989271"/>
      <w:r w:rsidRPr="007013B0">
        <w:lastRenderedPageBreak/>
        <w:t>Appendix 2: Solvency</w:t>
      </w:r>
      <w:bookmarkEnd w:id="22"/>
    </w:p>
    <w:tbl>
      <w:tblPr>
        <w:tblW w:w="5000" w:type="pct"/>
        <w:tblLook w:val="04A0"/>
      </w:tblPr>
      <w:tblGrid>
        <w:gridCol w:w="717"/>
        <w:gridCol w:w="2945"/>
        <w:gridCol w:w="2141"/>
        <w:gridCol w:w="1996"/>
        <w:gridCol w:w="770"/>
        <w:gridCol w:w="1007"/>
      </w:tblGrid>
      <w:tr w:rsidR="00945391" w:rsidRPr="00945391" w:rsidTr="00945391">
        <w:trPr>
          <w:trHeight w:val="315"/>
        </w:trPr>
        <w:tc>
          <w:tcPr>
            <w:tcW w:w="5000" w:type="pct"/>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b/>
                <w:bCs/>
                <w:i/>
                <w:iCs/>
                <w:color w:val="000000" w:themeColor="text1"/>
                <w:sz w:val="24"/>
                <w:szCs w:val="24"/>
              </w:rPr>
            </w:pPr>
            <w:r w:rsidRPr="00945391">
              <w:rPr>
                <w:rFonts w:ascii="Times New Roman" w:eastAsia="Times New Roman" w:hAnsi="Times New Roman" w:cs="Times New Roman"/>
                <w:b/>
                <w:bCs/>
                <w:i/>
                <w:iCs/>
                <w:color w:val="000000" w:themeColor="text1"/>
                <w:sz w:val="24"/>
                <w:szCs w:val="24"/>
              </w:rPr>
              <w:t>Unilever Plc</w:t>
            </w:r>
          </w:p>
        </w:tc>
      </w:tr>
      <w:tr w:rsidR="00945391" w:rsidRPr="00945391" w:rsidTr="00945391">
        <w:trPr>
          <w:trHeight w:val="315"/>
        </w:trPr>
        <w:tc>
          <w:tcPr>
            <w:tcW w:w="312" w:type="pc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b/>
                <w:bCs/>
                <w:color w:val="000000" w:themeColor="text1"/>
                <w:sz w:val="24"/>
                <w:szCs w:val="24"/>
              </w:rPr>
            </w:pPr>
            <w:r w:rsidRPr="00945391">
              <w:rPr>
                <w:rFonts w:ascii="Times New Roman" w:eastAsia="Times New Roman" w:hAnsi="Times New Roman" w:cs="Times New Roman"/>
                <w:b/>
                <w:bCs/>
                <w:color w:val="000000" w:themeColor="text1"/>
                <w:sz w:val="24"/>
                <w:szCs w:val="24"/>
              </w:rPr>
              <w:t>Year</w:t>
            </w:r>
          </w:p>
        </w:tc>
        <w:tc>
          <w:tcPr>
            <w:tcW w:w="1619"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b/>
                <w:bCs/>
                <w:color w:val="000000" w:themeColor="text1"/>
                <w:sz w:val="24"/>
                <w:szCs w:val="24"/>
              </w:rPr>
            </w:pPr>
            <w:r w:rsidRPr="00945391">
              <w:rPr>
                <w:rFonts w:ascii="Times New Roman" w:eastAsia="Times New Roman" w:hAnsi="Times New Roman" w:cs="Times New Roman"/>
                <w:b/>
                <w:bCs/>
                <w:color w:val="000000" w:themeColor="text1"/>
                <w:sz w:val="24"/>
                <w:szCs w:val="24"/>
              </w:rPr>
              <w:t>Debt To Equity Ratio</w:t>
            </w:r>
          </w:p>
        </w:tc>
        <w:tc>
          <w:tcPr>
            <w:tcW w:w="1147"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b/>
                <w:bCs/>
                <w:color w:val="000000" w:themeColor="text1"/>
                <w:sz w:val="24"/>
                <w:szCs w:val="24"/>
              </w:rPr>
            </w:pPr>
            <w:r w:rsidRPr="00945391">
              <w:rPr>
                <w:rFonts w:ascii="Times New Roman" w:eastAsia="Times New Roman" w:hAnsi="Times New Roman" w:cs="Times New Roman"/>
                <w:b/>
                <w:bCs/>
                <w:color w:val="000000" w:themeColor="text1"/>
                <w:sz w:val="24"/>
                <w:szCs w:val="24"/>
              </w:rPr>
              <w:t>Formula</w:t>
            </w:r>
          </w:p>
        </w:tc>
        <w:tc>
          <w:tcPr>
            <w:tcW w:w="1097"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b/>
                <w:bCs/>
                <w:color w:val="000000" w:themeColor="text1"/>
                <w:sz w:val="24"/>
                <w:szCs w:val="24"/>
              </w:rPr>
            </w:pPr>
            <w:r w:rsidRPr="00945391">
              <w:rPr>
                <w:rFonts w:ascii="Times New Roman" w:eastAsia="Times New Roman" w:hAnsi="Times New Roman" w:cs="Times New Roman"/>
                <w:b/>
                <w:bCs/>
                <w:color w:val="000000" w:themeColor="text1"/>
                <w:sz w:val="24"/>
                <w:szCs w:val="24"/>
              </w:rPr>
              <w:t>Amount</w:t>
            </w:r>
          </w:p>
        </w:tc>
        <w:tc>
          <w:tcPr>
            <w:tcW w:w="342"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b/>
                <w:bCs/>
                <w:color w:val="000000" w:themeColor="text1"/>
                <w:sz w:val="24"/>
                <w:szCs w:val="24"/>
              </w:rPr>
            </w:pPr>
            <w:r w:rsidRPr="00945391">
              <w:rPr>
                <w:rFonts w:ascii="Times New Roman" w:eastAsia="Times New Roman" w:hAnsi="Times New Roman" w:cs="Times New Roman"/>
                <w:b/>
                <w:bCs/>
                <w:color w:val="000000" w:themeColor="text1"/>
                <w:sz w:val="24"/>
                <w:szCs w:val="24"/>
              </w:rPr>
              <w:t>Ratio</w:t>
            </w:r>
          </w:p>
        </w:tc>
        <w:tc>
          <w:tcPr>
            <w:tcW w:w="482"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b/>
                <w:bCs/>
                <w:color w:val="000000" w:themeColor="text1"/>
                <w:sz w:val="24"/>
                <w:szCs w:val="24"/>
              </w:rPr>
            </w:pPr>
            <w:r w:rsidRPr="00945391">
              <w:rPr>
                <w:rFonts w:ascii="Times New Roman" w:eastAsia="Times New Roman" w:hAnsi="Times New Roman" w:cs="Times New Roman"/>
                <w:b/>
                <w:bCs/>
                <w:color w:val="000000" w:themeColor="text1"/>
                <w:sz w:val="24"/>
                <w:szCs w:val="24"/>
              </w:rPr>
              <w:t>Growth</w:t>
            </w:r>
          </w:p>
        </w:tc>
      </w:tr>
      <w:tr w:rsidR="00945391" w:rsidRPr="00945391" w:rsidTr="00945391">
        <w:trPr>
          <w:trHeight w:val="315"/>
        </w:trPr>
        <w:tc>
          <w:tcPr>
            <w:tcW w:w="312" w:type="pc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2021</w:t>
            </w:r>
          </w:p>
        </w:tc>
        <w:tc>
          <w:tcPr>
            <w:tcW w:w="1619"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Debt</w:t>
            </w:r>
          </w:p>
        </w:tc>
        <w:tc>
          <w:tcPr>
            <w:tcW w:w="1147" w:type="pct"/>
            <w:tcBorders>
              <w:top w:val="nil"/>
              <w:left w:val="nil"/>
              <w:bottom w:val="nil"/>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(Debt /Equity)</w:t>
            </w:r>
          </w:p>
        </w:tc>
        <w:tc>
          <w:tcPr>
            <w:tcW w:w="1097"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            30,571.00</w:t>
            </w:r>
          </w:p>
        </w:tc>
        <w:tc>
          <w:tcPr>
            <w:tcW w:w="342"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1.55</w:t>
            </w:r>
          </w:p>
        </w:tc>
        <w:tc>
          <w:tcPr>
            <w:tcW w:w="482"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-0.12</w:t>
            </w:r>
          </w:p>
        </w:tc>
      </w:tr>
      <w:tr w:rsidR="00945391" w:rsidRPr="00945391" w:rsidTr="00945391">
        <w:trPr>
          <w:trHeight w:val="315"/>
        </w:trPr>
        <w:tc>
          <w:tcPr>
            <w:tcW w:w="312" w:type="pc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1619"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Equity</w:t>
            </w:r>
          </w:p>
        </w:tc>
        <w:tc>
          <w:tcPr>
            <w:tcW w:w="1147" w:type="pct"/>
            <w:tcBorders>
              <w:top w:val="nil"/>
              <w:left w:val="nil"/>
              <w:bottom w:val="nil"/>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1097"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            19,746.00</w:t>
            </w:r>
          </w:p>
        </w:tc>
        <w:tc>
          <w:tcPr>
            <w:tcW w:w="342"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482"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r>
      <w:tr w:rsidR="00945391" w:rsidRPr="00945391" w:rsidTr="00945391">
        <w:trPr>
          <w:trHeight w:val="315"/>
        </w:trPr>
        <w:tc>
          <w:tcPr>
            <w:tcW w:w="312" w:type="pc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2020</w:t>
            </w:r>
          </w:p>
        </w:tc>
        <w:tc>
          <w:tcPr>
            <w:tcW w:w="1619"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Debt</w:t>
            </w:r>
          </w:p>
        </w:tc>
        <w:tc>
          <w:tcPr>
            <w:tcW w:w="1147" w:type="pct"/>
            <w:tcBorders>
              <w:top w:val="nil"/>
              <w:left w:val="nil"/>
              <w:bottom w:val="nil"/>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1097"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            29,412.00</w:t>
            </w:r>
          </w:p>
        </w:tc>
        <w:tc>
          <w:tcPr>
            <w:tcW w:w="342"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1.67</w:t>
            </w:r>
          </w:p>
        </w:tc>
        <w:tc>
          <w:tcPr>
            <w:tcW w:w="482"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r>
      <w:tr w:rsidR="00945391" w:rsidRPr="00945391" w:rsidTr="00945391">
        <w:trPr>
          <w:trHeight w:val="315"/>
        </w:trPr>
        <w:tc>
          <w:tcPr>
            <w:tcW w:w="312" w:type="pc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1619"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Equity</w:t>
            </w:r>
          </w:p>
        </w:tc>
        <w:tc>
          <w:tcPr>
            <w:tcW w:w="1147" w:type="pct"/>
            <w:tcBorders>
              <w:top w:val="nil"/>
              <w:left w:val="nil"/>
              <w:bottom w:val="nil"/>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1097"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            17,655.00</w:t>
            </w:r>
          </w:p>
        </w:tc>
        <w:tc>
          <w:tcPr>
            <w:tcW w:w="342"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482"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r>
      <w:tr w:rsidR="00945391" w:rsidRPr="00945391" w:rsidTr="00945391">
        <w:trPr>
          <w:trHeight w:val="315"/>
        </w:trPr>
        <w:tc>
          <w:tcPr>
            <w:tcW w:w="312" w:type="pc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2019</w:t>
            </w:r>
          </w:p>
        </w:tc>
        <w:tc>
          <w:tcPr>
            <w:tcW w:w="1619"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Debt</w:t>
            </w:r>
          </w:p>
        </w:tc>
        <w:tc>
          <w:tcPr>
            <w:tcW w:w="1147" w:type="pct"/>
            <w:tcBorders>
              <w:top w:val="nil"/>
              <w:left w:val="nil"/>
              <w:bottom w:val="nil"/>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1097"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            29,942.00</w:t>
            </w:r>
          </w:p>
        </w:tc>
        <w:tc>
          <w:tcPr>
            <w:tcW w:w="342"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2.16</w:t>
            </w:r>
          </w:p>
        </w:tc>
        <w:tc>
          <w:tcPr>
            <w:tcW w:w="482"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-0.49</w:t>
            </w:r>
          </w:p>
        </w:tc>
      </w:tr>
      <w:tr w:rsidR="00945391" w:rsidRPr="00945391" w:rsidTr="00945391">
        <w:trPr>
          <w:trHeight w:val="315"/>
        </w:trPr>
        <w:tc>
          <w:tcPr>
            <w:tcW w:w="312" w:type="pc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1619"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Equity</w:t>
            </w:r>
          </w:p>
        </w:tc>
        <w:tc>
          <w:tcPr>
            <w:tcW w:w="1147" w:type="pct"/>
            <w:tcBorders>
              <w:top w:val="nil"/>
              <w:left w:val="nil"/>
              <w:bottom w:val="nil"/>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1097"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            13,886.00</w:t>
            </w:r>
          </w:p>
        </w:tc>
        <w:tc>
          <w:tcPr>
            <w:tcW w:w="342"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482"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r>
      <w:tr w:rsidR="00945391" w:rsidRPr="00945391" w:rsidTr="00945391">
        <w:trPr>
          <w:trHeight w:val="315"/>
        </w:trPr>
        <w:tc>
          <w:tcPr>
            <w:tcW w:w="312" w:type="pc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2018</w:t>
            </w:r>
          </w:p>
        </w:tc>
        <w:tc>
          <w:tcPr>
            <w:tcW w:w="1619"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Debt</w:t>
            </w:r>
          </w:p>
        </w:tc>
        <w:tc>
          <w:tcPr>
            <w:tcW w:w="1147" w:type="pct"/>
            <w:tcBorders>
              <w:top w:val="nil"/>
              <w:left w:val="nil"/>
              <w:bottom w:val="nil"/>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1097"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            20,150.00</w:t>
            </w:r>
          </w:p>
        </w:tc>
        <w:tc>
          <w:tcPr>
            <w:tcW w:w="342"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1.66</w:t>
            </w:r>
          </w:p>
        </w:tc>
        <w:tc>
          <w:tcPr>
            <w:tcW w:w="482"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r>
      <w:tr w:rsidR="00945391" w:rsidRPr="00945391" w:rsidTr="00945391">
        <w:trPr>
          <w:trHeight w:val="315"/>
        </w:trPr>
        <w:tc>
          <w:tcPr>
            <w:tcW w:w="312" w:type="pct"/>
            <w:tcBorders>
              <w:top w:val="nil"/>
              <w:left w:val="nil"/>
              <w:bottom w:val="nil"/>
              <w:right w:val="nil"/>
            </w:tcBorders>
            <w:shd w:val="clear" w:color="auto" w:fill="auto"/>
            <w:noWrap/>
            <w:vAlign w:val="bottom"/>
            <w:hideMark/>
          </w:tcPr>
          <w:p w:rsidR="00945391" w:rsidRPr="00945391" w:rsidRDefault="00945391" w:rsidP="007013B0">
            <w:pPr>
              <w:spacing w:line="480" w:lineRule="auto"/>
              <w:jc w:val="center"/>
              <w:rPr>
                <w:rFonts w:ascii="Calibri" w:eastAsia="Times New Roman" w:hAnsi="Calibri" w:cs="Calibri"/>
                <w:color w:val="000000" w:themeColor="text1"/>
              </w:rPr>
            </w:pPr>
          </w:p>
        </w:tc>
        <w:tc>
          <w:tcPr>
            <w:tcW w:w="1619" w:type="pc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Equity</w:t>
            </w:r>
          </w:p>
        </w:tc>
        <w:tc>
          <w:tcPr>
            <w:tcW w:w="1147" w:type="pct"/>
            <w:tcBorders>
              <w:top w:val="nil"/>
              <w:left w:val="nil"/>
              <w:bottom w:val="nil"/>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1097"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            12,117.00</w:t>
            </w:r>
          </w:p>
        </w:tc>
        <w:tc>
          <w:tcPr>
            <w:tcW w:w="342"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482"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r>
      <w:tr w:rsidR="00945391" w:rsidRPr="00945391" w:rsidTr="00945391">
        <w:trPr>
          <w:trHeight w:val="315"/>
        </w:trPr>
        <w:tc>
          <w:tcPr>
            <w:tcW w:w="31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2017</w:t>
            </w:r>
          </w:p>
        </w:tc>
        <w:tc>
          <w:tcPr>
            <w:tcW w:w="1619"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Debt</w:t>
            </w:r>
          </w:p>
        </w:tc>
        <w:tc>
          <w:tcPr>
            <w:tcW w:w="1147" w:type="pct"/>
            <w:tcBorders>
              <w:top w:val="nil"/>
              <w:left w:val="nil"/>
              <w:bottom w:val="nil"/>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1097"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            14,198.00</w:t>
            </w:r>
          </w:p>
        </w:tc>
        <w:tc>
          <w:tcPr>
            <w:tcW w:w="342"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1.00</w:t>
            </w:r>
          </w:p>
        </w:tc>
        <w:tc>
          <w:tcPr>
            <w:tcW w:w="482"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0.66</w:t>
            </w:r>
          </w:p>
        </w:tc>
      </w:tr>
      <w:tr w:rsidR="00945391" w:rsidRPr="00945391" w:rsidTr="00945391">
        <w:trPr>
          <w:trHeight w:val="315"/>
        </w:trPr>
        <w:tc>
          <w:tcPr>
            <w:tcW w:w="312" w:type="pc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1619"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Equity</w:t>
            </w:r>
          </w:p>
        </w:tc>
        <w:tc>
          <w:tcPr>
            <w:tcW w:w="1147"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1097"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 xml:space="preserve">€            </w:t>
            </w:r>
            <w:r w:rsidRPr="00945391">
              <w:rPr>
                <w:rFonts w:ascii="Times New Roman" w:eastAsia="Times New Roman" w:hAnsi="Times New Roman" w:cs="Times New Roman"/>
                <w:color w:val="000000" w:themeColor="text1"/>
                <w:sz w:val="24"/>
                <w:szCs w:val="24"/>
              </w:rPr>
              <w:lastRenderedPageBreak/>
              <w:t>14,198.00</w:t>
            </w:r>
          </w:p>
        </w:tc>
        <w:tc>
          <w:tcPr>
            <w:tcW w:w="342"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482"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r>
      <w:tr w:rsidR="00945391" w:rsidRPr="00945391" w:rsidTr="00945391">
        <w:trPr>
          <w:trHeight w:val="315"/>
        </w:trPr>
        <w:tc>
          <w:tcPr>
            <w:tcW w:w="312" w:type="pc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b/>
                <w:bCs/>
                <w:color w:val="000000" w:themeColor="text1"/>
                <w:sz w:val="24"/>
                <w:szCs w:val="24"/>
              </w:rPr>
            </w:pPr>
            <w:r w:rsidRPr="00945391">
              <w:rPr>
                <w:rFonts w:ascii="Times New Roman" w:eastAsia="Times New Roman" w:hAnsi="Times New Roman" w:cs="Times New Roman"/>
                <w:b/>
                <w:bCs/>
                <w:color w:val="000000" w:themeColor="text1"/>
                <w:sz w:val="24"/>
                <w:szCs w:val="24"/>
              </w:rPr>
              <w:lastRenderedPageBreak/>
              <w:t>Year</w:t>
            </w:r>
          </w:p>
        </w:tc>
        <w:tc>
          <w:tcPr>
            <w:tcW w:w="1619"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b/>
                <w:bCs/>
                <w:color w:val="000000" w:themeColor="text1"/>
                <w:sz w:val="24"/>
                <w:szCs w:val="24"/>
              </w:rPr>
            </w:pPr>
            <w:r w:rsidRPr="00945391">
              <w:rPr>
                <w:rFonts w:ascii="Times New Roman" w:eastAsia="Times New Roman" w:hAnsi="Times New Roman" w:cs="Times New Roman"/>
                <w:b/>
                <w:bCs/>
                <w:color w:val="000000" w:themeColor="text1"/>
                <w:sz w:val="24"/>
                <w:szCs w:val="24"/>
              </w:rPr>
              <w:t>Debt To Total Assets Ratio</w:t>
            </w:r>
          </w:p>
        </w:tc>
        <w:tc>
          <w:tcPr>
            <w:tcW w:w="1147"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b/>
                <w:bCs/>
                <w:color w:val="000000" w:themeColor="text1"/>
                <w:sz w:val="24"/>
                <w:szCs w:val="24"/>
              </w:rPr>
            </w:pPr>
            <w:r w:rsidRPr="00945391">
              <w:rPr>
                <w:rFonts w:ascii="Times New Roman" w:eastAsia="Times New Roman" w:hAnsi="Times New Roman" w:cs="Times New Roman"/>
                <w:b/>
                <w:bCs/>
                <w:color w:val="000000" w:themeColor="text1"/>
                <w:sz w:val="24"/>
                <w:szCs w:val="24"/>
              </w:rPr>
              <w:t>Formula</w:t>
            </w:r>
          </w:p>
        </w:tc>
        <w:tc>
          <w:tcPr>
            <w:tcW w:w="1097"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b/>
                <w:bCs/>
                <w:color w:val="000000" w:themeColor="text1"/>
                <w:sz w:val="24"/>
                <w:szCs w:val="24"/>
              </w:rPr>
            </w:pPr>
            <w:r w:rsidRPr="00945391">
              <w:rPr>
                <w:rFonts w:ascii="Times New Roman" w:eastAsia="Times New Roman" w:hAnsi="Times New Roman" w:cs="Times New Roman"/>
                <w:b/>
                <w:bCs/>
                <w:color w:val="000000" w:themeColor="text1"/>
                <w:sz w:val="24"/>
                <w:szCs w:val="24"/>
              </w:rPr>
              <w:t>Amount</w:t>
            </w:r>
          </w:p>
        </w:tc>
        <w:tc>
          <w:tcPr>
            <w:tcW w:w="342"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b/>
                <w:bCs/>
                <w:color w:val="000000" w:themeColor="text1"/>
                <w:sz w:val="24"/>
                <w:szCs w:val="24"/>
              </w:rPr>
            </w:pPr>
            <w:r w:rsidRPr="00945391">
              <w:rPr>
                <w:rFonts w:ascii="Times New Roman" w:eastAsia="Times New Roman" w:hAnsi="Times New Roman" w:cs="Times New Roman"/>
                <w:b/>
                <w:bCs/>
                <w:color w:val="000000" w:themeColor="text1"/>
                <w:sz w:val="24"/>
                <w:szCs w:val="24"/>
              </w:rPr>
              <w:t>Ratio</w:t>
            </w:r>
          </w:p>
        </w:tc>
        <w:tc>
          <w:tcPr>
            <w:tcW w:w="482"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b/>
                <w:bCs/>
                <w:color w:val="000000" w:themeColor="text1"/>
                <w:sz w:val="24"/>
                <w:szCs w:val="24"/>
              </w:rPr>
            </w:pPr>
            <w:r w:rsidRPr="00945391">
              <w:rPr>
                <w:rFonts w:ascii="Times New Roman" w:eastAsia="Times New Roman" w:hAnsi="Times New Roman" w:cs="Times New Roman"/>
                <w:b/>
                <w:bCs/>
                <w:color w:val="000000" w:themeColor="text1"/>
                <w:sz w:val="24"/>
                <w:szCs w:val="24"/>
              </w:rPr>
              <w:t>Growth</w:t>
            </w:r>
          </w:p>
        </w:tc>
      </w:tr>
      <w:tr w:rsidR="00945391" w:rsidRPr="00945391" w:rsidTr="00945391">
        <w:trPr>
          <w:trHeight w:val="315"/>
        </w:trPr>
        <w:tc>
          <w:tcPr>
            <w:tcW w:w="312" w:type="pc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2021</w:t>
            </w:r>
          </w:p>
        </w:tc>
        <w:tc>
          <w:tcPr>
            <w:tcW w:w="1619"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Debt</w:t>
            </w:r>
          </w:p>
        </w:tc>
        <w:tc>
          <w:tcPr>
            <w:tcW w:w="1147" w:type="pct"/>
            <w:tcBorders>
              <w:top w:val="nil"/>
              <w:left w:val="nil"/>
              <w:bottom w:val="nil"/>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(Debt /Total Assets)</w:t>
            </w:r>
          </w:p>
        </w:tc>
        <w:tc>
          <w:tcPr>
            <w:tcW w:w="1097"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            30,571.00</w:t>
            </w:r>
          </w:p>
        </w:tc>
        <w:tc>
          <w:tcPr>
            <w:tcW w:w="342"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0.41</w:t>
            </w:r>
          </w:p>
        </w:tc>
        <w:tc>
          <w:tcPr>
            <w:tcW w:w="482"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-0.03</w:t>
            </w:r>
          </w:p>
        </w:tc>
      </w:tr>
      <w:tr w:rsidR="00945391" w:rsidRPr="00945391" w:rsidTr="00945391">
        <w:trPr>
          <w:trHeight w:val="315"/>
        </w:trPr>
        <w:tc>
          <w:tcPr>
            <w:tcW w:w="312" w:type="pc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1619"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Total Assets</w:t>
            </w:r>
          </w:p>
        </w:tc>
        <w:tc>
          <w:tcPr>
            <w:tcW w:w="1147" w:type="pct"/>
            <w:tcBorders>
              <w:top w:val="nil"/>
              <w:left w:val="nil"/>
              <w:bottom w:val="nil"/>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1097"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            75,095.00</w:t>
            </w:r>
          </w:p>
        </w:tc>
        <w:tc>
          <w:tcPr>
            <w:tcW w:w="342"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482"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r>
      <w:tr w:rsidR="00945391" w:rsidRPr="00945391" w:rsidTr="00945391">
        <w:trPr>
          <w:trHeight w:val="315"/>
        </w:trPr>
        <w:tc>
          <w:tcPr>
            <w:tcW w:w="312" w:type="pc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2020</w:t>
            </w:r>
          </w:p>
        </w:tc>
        <w:tc>
          <w:tcPr>
            <w:tcW w:w="1619"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Debt</w:t>
            </w:r>
          </w:p>
        </w:tc>
        <w:tc>
          <w:tcPr>
            <w:tcW w:w="1147" w:type="pct"/>
            <w:tcBorders>
              <w:top w:val="nil"/>
              <w:left w:val="nil"/>
              <w:bottom w:val="nil"/>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1097"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            29,412.00</w:t>
            </w:r>
          </w:p>
        </w:tc>
        <w:tc>
          <w:tcPr>
            <w:tcW w:w="342"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0.43</w:t>
            </w:r>
          </w:p>
        </w:tc>
        <w:tc>
          <w:tcPr>
            <w:tcW w:w="482"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r>
      <w:tr w:rsidR="00945391" w:rsidRPr="00945391" w:rsidTr="00945391">
        <w:trPr>
          <w:trHeight w:val="315"/>
        </w:trPr>
        <w:tc>
          <w:tcPr>
            <w:tcW w:w="312" w:type="pc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1619"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Total Assets</w:t>
            </w:r>
          </w:p>
        </w:tc>
        <w:tc>
          <w:tcPr>
            <w:tcW w:w="1147" w:type="pct"/>
            <w:tcBorders>
              <w:top w:val="nil"/>
              <w:left w:val="nil"/>
              <w:bottom w:val="nil"/>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1097"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            67,659.00</w:t>
            </w:r>
          </w:p>
        </w:tc>
        <w:tc>
          <w:tcPr>
            <w:tcW w:w="342"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482"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r>
      <w:tr w:rsidR="00945391" w:rsidRPr="00945391" w:rsidTr="00945391">
        <w:trPr>
          <w:trHeight w:val="315"/>
        </w:trPr>
        <w:tc>
          <w:tcPr>
            <w:tcW w:w="312" w:type="pc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2019</w:t>
            </w:r>
          </w:p>
        </w:tc>
        <w:tc>
          <w:tcPr>
            <w:tcW w:w="1619"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Debt</w:t>
            </w:r>
          </w:p>
        </w:tc>
        <w:tc>
          <w:tcPr>
            <w:tcW w:w="1147" w:type="pct"/>
            <w:tcBorders>
              <w:top w:val="nil"/>
              <w:left w:val="nil"/>
              <w:bottom w:val="nil"/>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1097"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            29,942.00</w:t>
            </w:r>
          </w:p>
        </w:tc>
        <w:tc>
          <w:tcPr>
            <w:tcW w:w="342"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0.46</w:t>
            </w:r>
          </w:p>
        </w:tc>
        <w:tc>
          <w:tcPr>
            <w:tcW w:w="482"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0.15</w:t>
            </w:r>
          </w:p>
        </w:tc>
      </w:tr>
      <w:tr w:rsidR="00945391" w:rsidRPr="00945391" w:rsidTr="00945391">
        <w:trPr>
          <w:trHeight w:val="315"/>
        </w:trPr>
        <w:tc>
          <w:tcPr>
            <w:tcW w:w="312" w:type="pc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1619"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Total Assets</w:t>
            </w:r>
          </w:p>
        </w:tc>
        <w:tc>
          <w:tcPr>
            <w:tcW w:w="1147" w:type="pct"/>
            <w:tcBorders>
              <w:top w:val="nil"/>
              <w:left w:val="nil"/>
              <w:bottom w:val="nil"/>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1097"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            64,806.00</w:t>
            </w:r>
          </w:p>
        </w:tc>
        <w:tc>
          <w:tcPr>
            <w:tcW w:w="342"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482"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r>
      <w:tr w:rsidR="00945391" w:rsidRPr="00945391" w:rsidTr="00945391">
        <w:trPr>
          <w:trHeight w:val="315"/>
        </w:trPr>
        <w:tc>
          <w:tcPr>
            <w:tcW w:w="312" w:type="pc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2018</w:t>
            </w:r>
          </w:p>
        </w:tc>
        <w:tc>
          <w:tcPr>
            <w:tcW w:w="1619"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Debt</w:t>
            </w:r>
          </w:p>
        </w:tc>
        <w:tc>
          <w:tcPr>
            <w:tcW w:w="1147" w:type="pct"/>
            <w:tcBorders>
              <w:top w:val="nil"/>
              <w:left w:val="nil"/>
              <w:bottom w:val="nil"/>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1097"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            20,150.00</w:t>
            </w:r>
          </w:p>
        </w:tc>
        <w:tc>
          <w:tcPr>
            <w:tcW w:w="342"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0.31</w:t>
            </w:r>
          </w:p>
        </w:tc>
        <w:tc>
          <w:tcPr>
            <w:tcW w:w="482"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r>
      <w:tr w:rsidR="00945391" w:rsidRPr="00945391" w:rsidTr="00945391">
        <w:trPr>
          <w:trHeight w:val="315"/>
        </w:trPr>
        <w:tc>
          <w:tcPr>
            <w:tcW w:w="312" w:type="pct"/>
            <w:tcBorders>
              <w:top w:val="nil"/>
              <w:left w:val="nil"/>
              <w:bottom w:val="nil"/>
              <w:right w:val="nil"/>
            </w:tcBorders>
            <w:shd w:val="clear" w:color="auto" w:fill="auto"/>
            <w:noWrap/>
            <w:vAlign w:val="bottom"/>
            <w:hideMark/>
          </w:tcPr>
          <w:p w:rsidR="00945391" w:rsidRPr="00945391" w:rsidRDefault="00945391" w:rsidP="007013B0">
            <w:pPr>
              <w:spacing w:line="480" w:lineRule="auto"/>
              <w:jc w:val="center"/>
              <w:rPr>
                <w:rFonts w:ascii="Calibri" w:eastAsia="Times New Roman" w:hAnsi="Calibri" w:cs="Calibri"/>
                <w:color w:val="000000" w:themeColor="text1"/>
              </w:rPr>
            </w:pPr>
          </w:p>
        </w:tc>
        <w:tc>
          <w:tcPr>
            <w:tcW w:w="1619" w:type="pc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Total Assets</w:t>
            </w:r>
          </w:p>
        </w:tc>
        <w:tc>
          <w:tcPr>
            <w:tcW w:w="1147" w:type="pct"/>
            <w:tcBorders>
              <w:top w:val="nil"/>
              <w:left w:val="nil"/>
              <w:bottom w:val="nil"/>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1097"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            61,111.00</w:t>
            </w:r>
          </w:p>
        </w:tc>
        <w:tc>
          <w:tcPr>
            <w:tcW w:w="342"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482"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r>
      <w:tr w:rsidR="00945391" w:rsidRPr="00945391" w:rsidTr="00945391">
        <w:trPr>
          <w:trHeight w:val="315"/>
        </w:trPr>
        <w:tc>
          <w:tcPr>
            <w:tcW w:w="31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2017</w:t>
            </w:r>
          </w:p>
        </w:tc>
        <w:tc>
          <w:tcPr>
            <w:tcW w:w="1619"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Debt</w:t>
            </w:r>
          </w:p>
        </w:tc>
        <w:tc>
          <w:tcPr>
            <w:tcW w:w="1147" w:type="pct"/>
            <w:tcBorders>
              <w:top w:val="nil"/>
              <w:left w:val="nil"/>
              <w:bottom w:val="nil"/>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1097"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            23,587.00</w:t>
            </w:r>
          </w:p>
        </w:tc>
        <w:tc>
          <w:tcPr>
            <w:tcW w:w="342"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0.38</w:t>
            </w:r>
          </w:p>
        </w:tc>
        <w:tc>
          <w:tcPr>
            <w:tcW w:w="482"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0.38</w:t>
            </w:r>
          </w:p>
        </w:tc>
      </w:tr>
      <w:tr w:rsidR="00945391" w:rsidRPr="00945391" w:rsidTr="00945391">
        <w:trPr>
          <w:trHeight w:val="315"/>
        </w:trPr>
        <w:tc>
          <w:tcPr>
            <w:tcW w:w="312" w:type="pct"/>
            <w:tcBorders>
              <w:top w:val="nil"/>
              <w:left w:val="single" w:sz="4" w:space="0" w:color="auto"/>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1619"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Total Assets</w:t>
            </w:r>
          </w:p>
        </w:tc>
        <w:tc>
          <w:tcPr>
            <w:tcW w:w="1147"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1097"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r w:rsidRPr="00945391">
              <w:rPr>
                <w:rFonts w:ascii="Times New Roman" w:eastAsia="Times New Roman" w:hAnsi="Times New Roman" w:cs="Times New Roman"/>
                <w:color w:val="000000" w:themeColor="text1"/>
                <w:sz w:val="24"/>
                <w:szCs w:val="24"/>
              </w:rPr>
              <w:t>€            62,058.00</w:t>
            </w:r>
          </w:p>
        </w:tc>
        <w:tc>
          <w:tcPr>
            <w:tcW w:w="342"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c>
          <w:tcPr>
            <w:tcW w:w="482" w:type="pct"/>
            <w:tcBorders>
              <w:top w:val="nil"/>
              <w:left w:val="nil"/>
              <w:bottom w:val="single" w:sz="4" w:space="0" w:color="auto"/>
              <w:right w:val="single" w:sz="4" w:space="0" w:color="auto"/>
            </w:tcBorders>
            <w:shd w:val="clear" w:color="auto" w:fill="auto"/>
            <w:noWrap/>
            <w:vAlign w:val="bottom"/>
            <w:hideMark/>
          </w:tcPr>
          <w:p w:rsidR="00945391" w:rsidRPr="00945391" w:rsidRDefault="00945391" w:rsidP="007013B0">
            <w:pPr>
              <w:spacing w:line="480" w:lineRule="auto"/>
              <w:jc w:val="center"/>
              <w:rPr>
                <w:rFonts w:ascii="Times New Roman" w:eastAsia="Times New Roman" w:hAnsi="Times New Roman" w:cs="Times New Roman"/>
                <w:color w:val="000000" w:themeColor="text1"/>
                <w:sz w:val="24"/>
                <w:szCs w:val="24"/>
              </w:rPr>
            </w:pPr>
          </w:p>
        </w:tc>
      </w:tr>
    </w:tbl>
    <w:p w:rsidR="00945391" w:rsidRPr="007013B0" w:rsidRDefault="00945391" w:rsidP="007013B0">
      <w:pPr>
        <w:pStyle w:val="normal0"/>
        <w:spacing w:line="480" w:lineRule="auto"/>
        <w:jc w:val="center"/>
        <w:rPr>
          <w:rFonts w:ascii="Times New Roman" w:eastAsia="Times New Roman" w:hAnsi="Times New Roman" w:cs="Times New Roman"/>
          <w:color w:val="000000" w:themeColor="text1"/>
          <w:sz w:val="24"/>
          <w:szCs w:val="24"/>
        </w:rPr>
      </w:pPr>
    </w:p>
    <w:sectPr w:rsidR="00945391" w:rsidRPr="007013B0" w:rsidSect="006A3E20">
      <w:headerReference w:type="default" r:id="rId8"/>
      <w:headerReference w:type="first" r:id="rId9"/>
      <w:pgSz w:w="12240" w:h="15840"/>
      <w:pgMar w:top="1440" w:right="1440" w:bottom="1440" w:left="1440" w:header="720" w:footer="720" w:gutter="0"/>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0123" w:rsidRDefault="00AC0123" w:rsidP="006A3E20">
      <w:pPr>
        <w:spacing w:line="240" w:lineRule="auto"/>
      </w:pPr>
      <w:r>
        <w:separator/>
      </w:r>
    </w:p>
  </w:endnote>
  <w:endnote w:type="continuationSeparator" w:id="1">
    <w:p w:rsidR="00AC0123" w:rsidRDefault="00AC0123" w:rsidP="006A3E2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0123" w:rsidRDefault="00AC0123" w:rsidP="006A3E20">
      <w:pPr>
        <w:spacing w:line="240" w:lineRule="auto"/>
      </w:pPr>
      <w:r>
        <w:separator/>
      </w:r>
    </w:p>
  </w:footnote>
  <w:footnote w:type="continuationSeparator" w:id="1">
    <w:p w:rsidR="00AC0123" w:rsidRDefault="00AC0123" w:rsidP="006A3E2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0"/>
        <w:szCs w:val="20"/>
      </w:rPr>
      <w:id w:val="16993364"/>
      <w:docPartObj>
        <w:docPartGallery w:val="Page Numbers (Top of Page)"/>
        <w:docPartUnique/>
      </w:docPartObj>
    </w:sdtPr>
    <w:sdtContent>
      <w:p w:rsidR="006A3E20" w:rsidRPr="006A3E20" w:rsidRDefault="00FE47FF">
        <w:pPr>
          <w:pStyle w:val="Header"/>
          <w:jc w:val="right"/>
          <w:rPr>
            <w:rFonts w:ascii="Times New Roman" w:hAnsi="Times New Roman" w:cs="Times New Roman"/>
            <w:sz w:val="20"/>
            <w:szCs w:val="20"/>
          </w:rPr>
        </w:pPr>
        <w:r w:rsidRPr="006A3E20">
          <w:rPr>
            <w:rFonts w:ascii="Times New Roman" w:hAnsi="Times New Roman" w:cs="Times New Roman"/>
            <w:sz w:val="20"/>
            <w:szCs w:val="20"/>
          </w:rPr>
          <w:fldChar w:fldCharType="begin"/>
        </w:r>
        <w:r w:rsidR="006A3E20" w:rsidRPr="006A3E20">
          <w:rPr>
            <w:rFonts w:ascii="Times New Roman" w:hAnsi="Times New Roman" w:cs="Times New Roman"/>
            <w:sz w:val="20"/>
            <w:szCs w:val="20"/>
          </w:rPr>
          <w:instrText xml:space="preserve"> PAGE   \* MERGEFORMAT </w:instrText>
        </w:r>
        <w:r w:rsidRPr="006A3E20">
          <w:rPr>
            <w:rFonts w:ascii="Times New Roman" w:hAnsi="Times New Roman" w:cs="Times New Roman"/>
            <w:sz w:val="20"/>
            <w:szCs w:val="20"/>
          </w:rPr>
          <w:fldChar w:fldCharType="separate"/>
        </w:r>
        <w:r w:rsidR="0000263D">
          <w:rPr>
            <w:rFonts w:ascii="Times New Roman" w:hAnsi="Times New Roman" w:cs="Times New Roman"/>
            <w:noProof/>
            <w:sz w:val="20"/>
            <w:szCs w:val="20"/>
          </w:rPr>
          <w:t>4</w:t>
        </w:r>
        <w:r w:rsidRPr="006A3E20">
          <w:rPr>
            <w:rFonts w:ascii="Times New Roman" w:hAnsi="Times New Roman" w:cs="Times New Roman"/>
            <w:sz w:val="20"/>
            <w:szCs w:val="20"/>
          </w:rPr>
          <w:fldChar w:fldCharType="end"/>
        </w:r>
      </w:p>
    </w:sdtContent>
  </w:sdt>
  <w:p w:rsidR="006A3E20" w:rsidRPr="006A3E20" w:rsidRDefault="006A3E20">
    <w:pPr>
      <w:pStyle w:val="Header"/>
      <w:rPr>
        <w:rFonts w:ascii="Times New Roman" w:hAnsi="Times New Roman" w:cs="Times New Roman"/>
        <w:i/>
        <w:sz w:val="20"/>
        <w:szCs w:val="20"/>
      </w:rPr>
    </w:pPr>
    <w:r w:rsidRPr="006A3E20">
      <w:rPr>
        <w:rFonts w:ascii="Times New Roman" w:hAnsi="Times New Roman" w:cs="Times New Roman"/>
        <w:color w:val="000000"/>
        <w:sz w:val="20"/>
        <w:szCs w:val="20"/>
      </w:rPr>
      <w:t>Financial Decision Making</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3E20" w:rsidRPr="006A3E20" w:rsidRDefault="006A3E20" w:rsidP="006A3E20">
    <w:pPr>
      <w:pStyle w:val="Header"/>
      <w:rPr>
        <w:rFonts w:ascii="Times New Roman" w:hAnsi="Times New Roman" w:cs="Times New Roman"/>
        <w:i/>
        <w:sz w:val="20"/>
        <w:szCs w:val="20"/>
      </w:rPr>
    </w:pPr>
    <w:r w:rsidRPr="006A3E20">
      <w:rPr>
        <w:rFonts w:ascii="Times New Roman" w:hAnsi="Times New Roman" w:cs="Times New Roman"/>
        <w:i/>
        <w:sz w:val="20"/>
        <w:szCs w:val="20"/>
      </w:rPr>
      <w:t>Running head:</w:t>
    </w:r>
    <w:r w:rsidRPr="006A3E20">
      <w:rPr>
        <w:rFonts w:ascii="Times New Roman" w:hAnsi="Times New Roman" w:cs="Times New Roman"/>
        <w:color w:val="000000"/>
        <w:sz w:val="20"/>
        <w:szCs w:val="20"/>
      </w:rPr>
      <w:t xml:space="preserve"> Financial Decision Making</w:t>
    </w:r>
  </w:p>
  <w:p w:rsidR="006A3E20" w:rsidRDefault="006A3E2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D0A3D"/>
    <w:multiLevelType w:val="multilevel"/>
    <w:tmpl w:val="D12633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3E575CB"/>
    <w:multiLevelType w:val="multilevel"/>
    <w:tmpl w:val="93BC26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5B91817"/>
    <w:multiLevelType w:val="multilevel"/>
    <w:tmpl w:val="C15C7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11D1CB5"/>
    <w:multiLevelType w:val="multilevel"/>
    <w:tmpl w:val="12D00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2FF45DA"/>
    <w:multiLevelType w:val="multilevel"/>
    <w:tmpl w:val="09124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8E34671"/>
    <w:multiLevelType w:val="multilevel"/>
    <w:tmpl w:val="55E6C7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9C05DFB"/>
    <w:multiLevelType w:val="multilevel"/>
    <w:tmpl w:val="69FA1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E6645FB"/>
    <w:multiLevelType w:val="multilevel"/>
    <w:tmpl w:val="E4E481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48B6794"/>
    <w:multiLevelType w:val="multilevel"/>
    <w:tmpl w:val="C9CE8D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7B85300"/>
    <w:multiLevelType w:val="multilevel"/>
    <w:tmpl w:val="CBBEC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AA46DAE"/>
    <w:multiLevelType w:val="multilevel"/>
    <w:tmpl w:val="F774A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37F0655"/>
    <w:multiLevelType w:val="multilevel"/>
    <w:tmpl w:val="56E87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4C01232"/>
    <w:multiLevelType w:val="multilevel"/>
    <w:tmpl w:val="94FAC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9D044EE"/>
    <w:multiLevelType w:val="multilevel"/>
    <w:tmpl w:val="1D7A58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A1933A0"/>
    <w:multiLevelType w:val="multilevel"/>
    <w:tmpl w:val="855A5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A647199"/>
    <w:multiLevelType w:val="multilevel"/>
    <w:tmpl w:val="7E7486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5D34503E"/>
    <w:multiLevelType w:val="multilevel"/>
    <w:tmpl w:val="2AFC5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66592912"/>
    <w:multiLevelType w:val="multilevel"/>
    <w:tmpl w:val="C382D8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707A4659"/>
    <w:multiLevelType w:val="multilevel"/>
    <w:tmpl w:val="2A1014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708028D6"/>
    <w:multiLevelType w:val="multilevel"/>
    <w:tmpl w:val="AB8C86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721E379D"/>
    <w:multiLevelType w:val="multilevel"/>
    <w:tmpl w:val="731A3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7400046F"/>
    <w:multiLevelType w:val="multilevel"/>
    <w:tmpl w:val="78721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9"/>
  </w:num>
  <w:num w:numId="2">
    <w:abstractNumId w:val="15"/>
  </w:num>
  <w:num w:numId="3">
    <w:abstractNumId w:val="8"/>
  </w:num>
  <w:num w:numId="4">
    <w:abstractNumId w:val="2"/>
  </w:num>
  <w:num w:numId="5">
    <w:abstractNumId w:val="12"/>
  </w:num>
  <w:num w:numId="6">
    <w:abstractNumId w:val="4"/>
  </w:num>
  <w:num w:numId="7">
    <w:abstractNumId w:val="14"/>
  </w:num>
  <w:num w:numId="8">
    <w:abstractNumId w:val="3"/>
  </w:num>
  <w:num w:numId="9">
    <w:abstractNumId w:val="1"/>
  </w:num>
  <w:num w:numId="10">
    <w:abstractNumId w:val="13"/>
  </w:num>
  <w:num w:numId="11">
    <w:abstractNumId w:val="0"/>
  </w:num>
  <w:num w:numId="12">
    <w:abstractNumId w:val="16"/>
  </w:num>
  <w:num w:numId="13">
    <w:abstractNumId w:val="18"/>
  </w:num>
  <w:num w:numId="14">
    <w:abstractNumId w:val="21"/>
  </w:num>
  <w:num w:numId="15">
    <w:abstractNumId w:val="20"/>
  </w:num>
  <w:num w:numId="16">
    <w:abstractNumId w:val="17"/>
  </w:num>
  <w:num w:numId="17">
    <w:abstractNumId w:val="10"/>
  </w:num>
  <w:num w:numId="18">
    <w:abstractNumId w:val="9"/>
  </w:num>
  <w:num w:numId="19">
    <w:abstractNumId w:val="5"/>
  </w:num>
  <w:num w:numId="20">
    <w:abstractNumId w:val="7"/>
  </w:num>
  <w:num w:numId="21">
    <w:abstractNumId w:val="11"/>
  </w:num>
  <w:num w:numId="2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209D0"/>
    <w:rsid w:val="0000263D"/>
    <w:rsid w:val="00091F38"/>
    <w:rsid w:val="000F736A"/>
    <w:rsid w:val="00125B82"/>
    <w:rsid w:val="00146D81"/>
    <w:rsid w:val="001526E4"/>
    <w:rsid w:val="001A2FAE"/>
    <w:rsid w:val="001A57A2"/>
    <w:rsid w:val="001F0B7B"/>
    <w:rsid w:val="001F70B7"/>
    <w:rsid w:val="00202B8C"/>
    <w:rsid w:val="00287312"/>
    <w:rsid w:val="00396A8B"/>
    <w:rsid w:val="004209D0"/>
    <w:rsid w:val="00473B49"/>
    <w:rsid w:val="005502B6"/>
    <w:rsid w:val="006A3E20"/>
    <w:rsid w:val="007013B0"/>
    <w:rsid w:val="00750C06"/>
    <w:rsid w:val="007A1925"/>
    <w:rsid w:val="007A3C71"/>
    <w:rsid w:val="007B3C71"/>
    <w:rsid w:val="007E7942"/>
    <w:rsid w:val="008D029C"/>
    <w:rsid w:val="009304C4"/>
    <w:rsid w:val="009310D9"/>
    <w:rsid w:val="00933A40"/>
    <w:rsid w:val="00943FA8"/>
    <w:rsid w:val="00945391"/>
    <w:rsid w:val="009E7DEE"/>
    <w:rsid w:val="00AC0123"/>
    <w:rsid w:val="00B15F95"/>
    <w:rsid w:val="00B905C9"/>
    <w:rsid w:val="00BB17AA"/>
    <w:rsid w:val="00D65787"/>
    <w:rsid w:val="00E357F6"/>
    <w:rsid w:val="00E62970"/>
    <w:rsid w:val="00F21EEB"/>
    <w:rsid w:val="00FE47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7FF"/>
  </w:style>
  <w:style w:type="paragraph" w:styleId="Heading1">
    <w:name w:val="heading 1"/>
    <w:basedOn w:val="normal0"/>
    <w:next w:val="normal0"/>
    <w:rsid w:val="001526E4"/>
    <w:pPr>
      <w:keepNext/>
      <w:keepLines/>
      <w:spacing w:before="400" w:after="120" w:line="480" w:lineRule="auto"/>
      <w:outlineLvl w:val="0"/>
    </w:pPr>
    <w:rPr>
      <w:rFonts w:ascii="Times New Roman" w:hAnsi="Times New Roman"/>
      <w:b/>
      <w:color w:val="000000" w:themeColor="text1"/>
      <w:sz w:val="24"/>
      <w:szCs w:val="40"/>
    </w:rPr>
  </w:style>
  <w:style w:type="paragraph" w:styleId="Heading2">
    <w:name w:val="heading 2"/>
    <w:basedOn w:val="normal0"/>
    <w:next w:val="normal0"/>
    <w:rsid w:val="004209D0"/>
    <w:pPr>
      <w:keepNext/>
      <w:keepLines/>
      <w:spacing w:before="360" w:after="120"/>
      <w:outlineLvl w:val="1"/>
    </w:pPr>
    <w:rPr>
      <w:sz w:val="32"/>
      <w:szCs w:val="32"/>
    </w:rPr>
  </w:style>
  <w:style w:type="paragraph" w:styleId="Heading3">
    <w:name w:val="heading 3"/>
    <w:basedOn w:val="normal0"/>
    <w:next w:val="normal0"/>
    <w:rsid w:val="004209D0"/>
    <w:pPr>
      <w:keepNext/>
      <w:keepLines/>
      <w:spacing w:before="320" w:after="80"/>
      <w:outlineLvl w:val="2"/>
    </w:pPr>
    <w:rPr>
      <w:color w:val="434343"/>
      <w:sz w:val="28"/>
      <w:szCs w:val="28"/>
    </w:rPr>
  </w:style>
  <w:style w:type="paragraph" w:styleId="Heading4">
    <w:name w:val="heading 4"/>
    <w:basedOn w:val="normal0"/>
    <w:next w:val="normal0"/>
    <w:rsid w:val="004209D0"/>
    <w:pPr>
      <w:keepNext/>
      <w:keepLines/>
      <w:spacing w:before="280" w:after="80"/>
      <w:outlineLvl w:val="3"/>
    </w:pPr>
    <w:rPr>
      <w:color w:val="666666"/>
      <w:sz w:val="24"/>
      <w:szCs w:val="24"/>
    </w:rPr>
  </w:style>
  <w:style w:type="paragraph" w:styleId="Heading5">
    <w:name w:val="heading 5"/>
    <w:basedOn w:val="normal0"/>
    <w:next w:val="normal0"/>
    <w:rsid w:val="004209D0"/>
    <w:pPr>
      <w:keepNext/>
      <w:keepLines/>
      <w:spacing w:before="240" w:after="80"/>
      <w:outlineLvl w:val="4"/>
    </w:pPr>
    <w:rPr>
      <w:color w:val="666666"/>
    </w:rPr>
  </w:style>
  <w:style w:type="paragraph" w:styleId="Heading6">
    <w:name w:val="heading 6"/>
    <w:basedOn w:val="normal0"/>
    <w:next w:val="normal0"/>
    <w:rsid w:val="004209D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209D0"/>
  </w:style>
  <w:style w:type="paragraph" w:styleId="Title">
    <w:name w:val="Title"/>
    <w:basedOn w:val="normal0"/>
    <w:next w:val="normal0"/>
    <w:rsid w:val="004209D0"/>
    <w:pPr>
      <w:keepNext/>
      <w:keepLines/>
      <w:spacing w:after="60"/>
    </w:pPr>
    <w:rPr>
      <w:sz w:val="52"/>
      <w:szCs w:val="52"/>
    </w:rPr>
  </w:style>
  <w:style w:type="paragraph" w:styleId="Subtitle">
    <w:name w:val="Subtitle"/>
    <w:basedOn w:val="normal0"/>
    <w:next w:val="normal0"/>
    <w:rsid w:val="004209D0"/>
    <w:pPr>
      <w:keepNext/>
      <w:keepLines/>
      <w:spacing w:after="320"/>
    </w:pPr>
    <w:rPr>
      <w:color w:val="666666"/>
      <w:sz w:val="30"/>
      <w:szCs w:val="30"/>
    </w:rPr>
  </w:style>
  <w:style w:type="paragraph" w:styleId="Header">
    <w:name w:val="header"/>
    <w:basedOn w:val="Normal"/>
    <w:link w:val="HeaderChar"/>
    <w:uiPriority w:val="99"/>
    <w:unhideWhenUsed/>
    <w:rsid w:val="006A3E20"/>
    <w:pPr>
      <w:tabs>
        <w:tab w:val="center" w:pos="4680"/>
        <w:tab w:val="right" w:pos="9360"/>
      </w:tabs>
      <w:spacing w:line="240" w:lineRule="auto"/>
    </w:pPr>
  </w:style>
  <w:style w:type="character" w:customStyle="1" w:styleId="HeaderChar">
    <w:name w:val="Header Char"/>
    <w:basedOn w:val="DefaultParagraphFont"/>
    <w:link w:val="Header"/>
    <w:uiPriority w:val="99"/>
    <w:rsid w:val="006A3E20"/>
  </w:style>
  <w:style w:type="paragraph" w:styleId="Footer">
    <w:name w:val="footer"/>
    <w:basedOn w:val="Normal"/>
    <w:link w:val="FooterChar"/>
    <w:uiPriority w:val="99"/>
    <w:semiHidden/>
    <w:unhideWhenUsed/>
    <w:rsid w:val="006A3E20"/>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6A3E20"/>
  </w:style>
  <w:style w:type="paragraph" w:styleId="TOCHeading">
    <w:name w:val="TOC Heading"/>
    <w:basedOn w:val="Heading1"/>
    <w:next w:val="Normal"/>
    <w:uiPriority w:val="39"/>
    <w:semiHidden/>
    <w:unhideWhenUsed/>
    <w:qFormat/>
    <w:rsid w:val="009304C4"/>
    <w:pP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9304C4"/>
    <w:pPr>
      <w:spacing w:after="100"/>
    </w:pPr>
  </w:style>
  <w:style w:type="character" w:styleId="Hyperlink">
    <w:name w:val="Hyperlink"/>
    <w:basedOn w:val="DefaultParagraphFont"/>
    <w:uiPriority w:val="99"/>
    <w:unhideWhenUsed/>
    <w:rsid w:val="009304C4"/>
    <w:rPr>
      <w:color w:val="0000FF" w:themeColor="hyperlink"/>
      <w:u w:val="single"/>
    </w:rPr>
  </w:style>
  <w:style w:type="paragraph" w:styleId="BalloonText">
    <w:name w:val="Balloon Text"/>
    <w:basedOn w:val="Normal"/>
    <w:link w:val="BalloonTextChar"/>
    <w:uiPriority w:val="99"/>
    <w:semiHidden/>
    <w:unhideWhenUsed/>
    <w:rsid w:val="009304C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4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81707959">
      <w:bodyDiv w:val="1"/>
      <w:marLeft w:val="0"/>
      <w:marRight w:val="0"/>
      <w:marTop w:val="0"/>
      <w:marBottom w:val="0"/>
      <w:divBdr>
        <w:top w:val="none" w:sz="0" w:space="0" w:color="auto"/>
        <w:left w:val="none" w:sz="0" w:space="0" w:color="auto"/>
        <w:bottom w:val="none" w:sz="0" w:space="0" w:color="auto"/>
        <w:right w:val="none" w:sz="0" w:space="0" w:color="auto"/>
      </w:divBdr>
    </w:div>
    <w:div w:id="630745638">
      <w:bodyDiv w:val="1"/>
      <w:marLeft w:val="0"/>
      <w:marRight w:val="0"/>
      <w:marTop w:val="0"/>
      <w:marBottom w:val="0"/>
      <w:divBdr>
        <w:top w:val="none" w:sz="0" w:space="0" w:color="auto"/>
        <w:left w:val="none" w:sz="0" w:space="0" w:color="auto"/>
        <w:bottom w:val="none" w:sz="0" w:space="0" w:color="auto"/>
        <w:right w:val="none" w:sz="0" w:space="0" w:color="auto"/>
      </w:divBdr>
    </w:div>
    <w:div w:id="969441024">
      <w:bodyDiv w:val="1"/>
      <w:marLeft w:val="0"/>
      <w:marRight w:val="0"/>
      <w:marTop w:val="0"/>
      <w:marBottom w:val="0"/>
      <w:divBdr>
        <w:top w:val="none" w:sz="0" w:space="0" w:color="auto"/>
        <w:left w:val="none" w:sz="0" w:space="0" w:color="auto"/>
        <w:bottom w:val="none" w:sz="0" w:space="0" w:color="auto"/>
        <w:right w:val="none" w:sz="0" w:space="0" w:color="auto"/>
      </w:divBdr>
    </w:div>
    <w:div w:id="985402665">
      <w:bodyDiv w:val="1"/>
      <w:marLeft w:val="0"/>
      <w:marRight w:val="0"/>
      <w:marTop w:val="0"/>
      <w:marBottom w:val="0"/>
      <w:divBdr>
        <w:top w:val="none" w:sz="0" w:space="0" w:color="auto"/>
        <w:left w:val="none" w:sz="0" w:space="0" w:color="auto"/>
        <w:bottom w:val="none" w:sz="0" w:space="0" w:color="auto"/>
        <w:right w:val="none" w:sz="0" w:space="0" w:color="auto"/>
      </w:divBdr>
    </w:div>
    <w:div w:id="15382041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FC0E29-3565-4663-93E6-AFBB8A7BE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32</Pages>
  <Words>3982</Words>
  <Characters>22704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Subham</cp:lastModifiedBy>
  <cp:revision>36</cp:revision>
  <dcterms:created xsi:type="dcterms:W3CDTF">2022-11-10T10:05:00Z</dcterms:created>
  <dcterms:modified xsi:type="dcterms:W3CDTF">2022-11-10T10:46:00Z</dcterms:modified>
</cp:coreProperties>
</file>