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C0B038" w14:textId="77777777" w:rsidR="009B2D6E" w:rsidRPr="009B2D6E" w:rsidRDefault="009B2D6E" w:rsidP="009B2D6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STANDARD OPERATING PROCEDURE (SOP)</w:t>
      </w:r>
      <w:r w:rsidRPr="009B2D6E">
        <w:rPr>
          <w:rFonts w:ascii="Times New Roman" w:eastAsia="Times New Roman" w:hAnsi="Times New Roman" w:cs="Times New Roman"/>
          <w:sz w:val="24"/>
          <w:szCs w:val="24"/>
          <w:lang w:eastAsia="en-IN"/>
        </w:rPr>
        <w:br/>
      </w:r>
      <w:r w:rsidRPr="009B2D6E">
        <w:rPr>
          <w:rFonts w:ascii="Times New Roman" w:eastAsia="Times New Roman" w:hAnsi="Times New Roman" w:cs="Times New Roman"/>
          <w:b/>
          <w:bCs/>
          <w:sz w:val="24"/>
          <w:szCs w:val="24"/>
          <w:lang w:eastAsia="en-IN"/>
        </w:rPr>
        <w:t>Title:</w:t>
      </w:r>
      <w:r w:rsidRPr="009B2D6E">
        <w:rPr>
          <w:rFonts w:ascii="Times New Roman" w:eastAsia="Times New Roman" w:hAnsi="Times New Roman" w:cs="Times New Roman"/>
          <w:sz w:val="24"/>
          <w:szCs w:val="24"/>
          <w:lang w:eastAsia="en-IN"/>
        </w:rPr>
        <w:t xml:space="preserve"> Equipment Cleaning and Preventive Maintenance</w:t>
      </w:r>
      <w:r w:rsidRPr="009B2D6E">
        <w:rPr>
          <w:rFonts w:ascii="Times New Roman" w:eastAsia="Times New Roman" w:hAnsi="Times New Roman" w:cs="Times New Roman"/>
          <w:sz w:val="24"/>
          <w:szCs w:val="24"/>
          <w:lang w:eastAsia="en-IN"/>
        </w:rPr>
        <w:br/>
      </w:r>
      <w:r w:rsidRPr="009B2D6E">
        <w:rPr>
          <w:rFonts w:ascii="Times New Roman" w:eastAsia="Times New Roman" w:hAnsi="Times New Roman" w:cs="Times New Roman"/>
          <w:b/>
          <w:bCs/>
          <w:sz w:val="24"/>
          <w:szCs w:val="24"/>
          <w:lang w:eastAsia="en-IN"/>
        </w:rPr>
        <w:t>SOP No.:</w:t>
      </w:r>
      <w:r w:rsidRPr="009B2D6E">
        <w:rPr>
          <w:rFonts w:ascii="Times New Roman" w:eastAsia="Times New Roman" w:hAnsi="Times New Roman" w:cs="Times New Roman"/>
          <w:sz w:val="24"/>
          <w:szCs w:val="24"/>
          <w:lang w:eastAsia="en-IN"/>
        </w:rPr>
        <w:t xml:space="preserve"> SOP/PHAR/007</w:t>
      </w:r>
      <w:r w:rsidRPr="009B2D6E">
        <w:rPr>
          <w:rFonts w:ascii="Times New Roman" w:eastAsia="Times New Roman" w:hAnsi="Times New Roman" w:cs="Times New Roman"/>
          <w:sz w:val="24"/>
          <w:szCs w:val="24"/>
          <w:lang w:eastAsia="en-IN"/>
        </w:rPr>
        <w:br/>
      </w:r>
      <w:r w:rsidRPr="009B2D6E">
        <w:rPr>
          <w:rFonts w:ascii="Times New Roman" w:eastAsia="Times New Roman" w:hAnsi="Times New Roman" w:cs="Times New Roman"/>
          <w:b/>
          <w:bCs/>
          <w:sz w:val="24"/>
          <w:szCs w:val="24"/>
          <w:lang w:eastAsia="en-IN"/>
        </w:rPr>
        <w:t>Version:</w:t>
      </w:r>
      <w:r w:rsidRPr="009B2D6E">
        <w:rPr>
          <w:rFonts w:ascii="Times New Roman" w:eastAsia="Times New Roman" w:hAnsi="Times New Roman" w:cs="Times New Roman"/>
          <w:sz w:val="24"/>
          <w:szCs w:val="24"/>
          <w:lang w:eastAsia="en-IN"/>
        </w:rPr>
        <w:t xml:space="preserve"> 1.0</w:t>
      </w:r>
      <w:r w:rsidRPr="009B2D6E">
        <w:rPr>
          <w:rFonts w:ascii="Times New Roman" w:eastAsia="Times New Roman" w:hAnsi="Times New Roman" w:cs="Times New Roman"/>
          <w:sz w:val="24"/>
          <w:szCs w:val="24"/>
          <w:lang w:eastAsia="en-IN"/>
        </w:rPr>
        <w:br/>
      </w:r>
      <w:r w:rsidRPr="009B2D6E">
        <w:rPr>
          <w:rFonts w:ascii="Times New Roman" w:eastAsia="Times New Roman" w:hAnsi="Times New Roman" w:cs="Times New Roman"/>
          <w:b/>
          <w:bCs/>
          <w:sz w:val="24"/>
          <w:szCs w:val="24"/>
          <w:lang w:eastAsia="en-IN"/>
        </w:rPr>
        <w:t>Effective Date:</w:t>
      </w:r>
      <w:r w:rsidRPr="009B2D6E">
        <w:rPr>
          <w:rFonts w:ascii="Times New Roman" w:eastAsia="Times New Roman" w:hAnsi="Times New Roman" w:cs="Times New Roman"/>
          <w:sz w:val="24"/>
          <w:szCs w:val="24"/>
          <w:lang w:eastAsia="en-IN"/>
        </w:rPr>
        <w:t xml:space="preserve"> 09-Dec-2025</w:t>
      </w:r>
      <w:r w:rsidRPr="009B2D6E">
        <w:rPr>
          <w:rFonts w:ascii="Times New Roman" w:eastAsia="Times New Roman" w:hAnsi="Times New Roman" w:cs="Times New Roman"/>
          <w:sz w:val="24"/>
          <w:szCs w:val="24"/>
          <w:lang w:eastAsia="en-IN"/>
        </w:rPr>
        <w:br/>
      </w:r>
      <w:r w:rsidRPr="009B2D6E">
        <w:rPr>
          <w:rFonts w:ascii="Times New Roman" w:eastAsia="Times New Roman" w:hAnsi="Times New Roman" w:cs="Times New Roman"/>
          <w:b/>
          <w:bCs/>
          <w:sz w:val="24"/>
          <w:szCs w:val="24"/>
          <w:lang w:eastAsia="en-IN"/>
        </w:rPr>
        <w:t>Prepared by:</w:t>
      </w:r>
      <w:r w:rsidRPr="009B2D6E">
        <w:rPr>
          <w:rFonts w:ascii="Times New Roman" w:eastAsia="Times New Roman" w:hAnsi="Times New Roman" w:cs="Times New Roman"/>
          <w:sz w:val="24"/>
          <w:szCs w:val="24"/>
          <w:lang w:eastAsia="en-IN"/>
        </w:rPr>
        <w:t xml:space="preserve"> Mr. Rohit Verma, </w:t>
      </w:r>
      <w:bookmarkStart w:id="0" w:name="_GoBack"/>
      <w:bookmarkEnd w:id="0"/>
      <w:r w:rsidRPr="009B2D6E">
        <w:rPr>
          <w:rFonts w:ascii="Times New Roman" w:eastAsia="Times New Roman" w:hAnsi="Times New Roman" w:cs="Times New Roman"/>
          <w:sz w:val="24"/>
          <w:szCs w:val="24"/>
          <w:lang w:eastAsia="en-IN"/>
        </w:rPr>
        <w:t>QA Executive</w:t>
      </w:r>
      <w:r w:rsidRPr="009B2D6E">
        <w:rPr>
          <w:rFonts w:ascii="Times New Roman" w:eastAsia="Times New Roman" w:hAnsi="Times New Roman" w:cs="Times New Roman"/>
          <w:sz w:val="24"/>
          <w:szCs w:val="24"/>
          <w:lang w:eastAsia="en-IN"/>
        </w:rPr>
        <w:br/>
      </w:r>
      <w:r w:rsidRPr="009B2D6E">
        <w:rPr>
          <w:rFonts w:ascii="Times New Roman" w:eastAsia="Times New Roman" w:hAnsi="Times New Roman" w:cs="Times New Roman"/>
          <w:b/>
          <w:bCs/>
          <w:sz w:val="24"/>
          <w:szCs w:val="24"/>
          <w:lang w:eastAsia="en-IN"/>
        </w:rPr>
        <w:t>Reviewed by:</w:t>
      </w:r>
      <w:r w:rsidRPr="009B2D6E">
        <w:rPr>
          <w:rFonts w:ascii="Times New Roman" w:eastAsia="Times New Roman" w:hAnsi="Times New Roman" w:cs="Times New Roman"/>
          <w:sz w:val="24"/>
          <w:szCs w:val="24"/>
          <w:lang w:eastAsia="en-IN"/>
        </w:rPr>
        <w:t xml:space="preserve"> Ms. Shilpa Rao, QA Head</w:t>
      </w:r>
      <w:r w:rsidRPr="009B2D6E">
        <w:rPr>
          <w:rFonts w:ascii="Times New Roman" w:eastAsia="Times New Roman" w:hAnsi="Times New Roman" w:cs="Times New Roman"/>
          <w:sz w:val="24"/>
          <w:szCs w:val="24"/>
          <w:lang w:eastAsia="en-IN"/>
        </w:rPr>
        <w:br/>
      </w:r>
      <w:r w:rsidRPr="009B2D6E">
        <w:rPr>
          <w:rFonts w:ascii="Times New Roman" w:eastAsia="Times New Roman" w:hAnsi="Times New Roman" w:cs="Times New Roman"/>
          <w:b/>
          <w:bCs/>
          <w:sz w:val="24"/>
          <w:szCs w:val="24"/>
          <w:lang w:eastAsia="en-IN"/>
        </w:rPr>
        <w:t>Approved by:</w:t>
      </w:r>
      <w:r w:rsidRPr="009B2D6E">
        <w:rPr>
          <w:rFonts w:ascii="Times New Roman" w:eastAsia="Times New Roman" w:hAnsi="Times New Roman" w:cs="Times New Roman"/>
          <w:sz w:val="24"/>
          <w:szCs w:val="24"/>
          <w:lang w:eastAsia="en-IN"/>
        </w:rPr>
        <w:t xml:space="preserve"> Ms. Priya Kapoor, Plant Director</w:t>
      </w:r>
    </w:p>
    <w:p w14:paraId="6135159B"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64E07E5D">
          <v:rect id="_x0000_i1025" style="width:0;height:1.5pt" o:hralign="center" o:hrstd="t" o:hr="t" fillcolor="#a0a0a0" stroked="f"/>
        </w:pict>
      </w:r>
    </w:p>
    <w:p w14:paraId="4C8ABD2A"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1. Purpose</w:t>
      </w:r>
    </w:p>
    <w:p w14:paraId="0187D6A5" w14:textId="77777777" w:rsidR="009B2D6E" w:rsidRPr="009B2D6E" w:rsidRDefault="009B2D6E" w:rsidP="009B2D6E">
      <w:p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The purpose of this SOP is to provide standardized procedures for cleaning, sanitizing, and maintaining pharmaceutical manufacturing and laboratory equipment to ensure product quality, prevent contamination, and comply with Good Manufacturing Practices (GMP).</w:t>
      </w:r>
    </w:p>
    <w:p w14:paraId="53421803"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135CA668">
          <v:rect id="_x0000_i1026" style="width:0;height:1.5pt" o:hralign="center" o:hrstd="t" o:hr="t" fillcolor="#a0a0a0" stroked="f"/>
        </w:pict>
      </w:r>
    </w:p>
    <w:p w14:paraId="299FFB0B"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2. Scope</w:t>
      </w:r>
    </w:p>
    <w:p w14:paraId="796E8CAA" w14:textId="77777777" w:rsidR="009B2D6E" w:rsidRPr="009B2D6E" w:rsidRDefault="009B2D6E" w:rsidP="009B2D6E">
      <w:p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 xml:space="preserve">This SOP applies to all equipment used in manufacturing, packaging, and quality control laboratories at </w:t>
      </w:r>
      <w:proofErr w:type="spellStart"/>
      <w:r w:rsidRPr="009B2D6E">
        <w:rPr>
          <w:rFonts w:ascii="Times New Roman" w:eastAsia="Times New Roman" w:hAnsi="Times New Roman" w:cs="Times New Roman"/>
          <w:b/>
          <w:bCs/>
          <w:sz w:val="24"/>
          <w:szCs w:val="24"/>
          <w:lang w:eastAsia="en-IN"/>
        </w:rPr>
        <w:t>SunPharma</w:t>
      </w:r>
      <w:proofErr w:type="spellEnd"/>
      <w:r w:rsidRPr="009B2D6E">
        <w:rPr>
          <w:rFonts w:ascii="Times New Roman" w:eastAsia="Times New Roman" w:hAnsi="Times New Roman" w:cs="Times New Roman"/>
          <w:b/>
          <w:bCs/>
          <w:sz w:val="24"/>
          <w:szCs w:val="24"/>
          <w:lang w:eastAsia="en-IN"/>
        </w:rPr>
        <w:t xml:space="preserve"> Industries </w:t>
      </w:r>
      <w:proofErr w:type="spellStart"/>
      <w:r w:rsidRPr="009B2D6E">
        <w:rPr>
          <w:rFonts w:ascii="Times New Roman" w:eastAsia="Times New Roman" w:hAnsi="Times New Roman" w:cs="Times New Roman"/>
          <w:b/>
          <w:bCs/>
          <w:sz w:val="24"/>
          <w:szCs w:val="24"/>
          <w:lang w:eastAsia="en-IN"/>
        </w:rPr>
        <w:t>Pvt.</w:t>
      </w:r>
      <w:proofErr w:type="spellEnd"/>
      <w:r w:rsidRPr="009B2D6E">
        <w:rPr>
          <w:rFonts w:ascii="Times New Roman" w:eastAsia="Times New Roman" w:hAnsi="Times New Roman" w:cs="Times New Roman"/>
          <w:b/>
          <w:bCs/>
          <w:sz w:val="24"/>
          <w:szCs w:val="24"/>
          <w:lang w:eastAsia="en-IN"/>
        </w:rPr>
        <w:t xml:space="preserve"> Ltd., Mumbai</w:t>
      </w:r>
      <w:r w:rsidRPr="009B2D6E">
        <w:rPr>
          <w:rFonts w:ascii="Times New Roman" w:eastAsia="Times New Roman" w:hAnsi="Times New Roman" w:cs="Times New Roman"/>
          <w:sz w:val="24"/>
          <w:szCs w:val="24"/>
          <w:lang w:eastAsia="en-IN"/>
        </w:rPr>
        <w:t>. It includes cleaning, routine maintenance, and preventive maintenance schedules.</w:t>
      </w:r>
    </w:p>
    <w:p w14:paraId="21175464"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6468977B">
          <v:rect id="_x0000_i1027" style="width:0;height:1.5pt" o:hralign="center" o:hrstd="t" o:hr="t" fillcolor="#a0a0a0" stroked="f"/>
        </w:pict>
      </w:r>
    </w:p>
    <w:p w14:paraId="170D32E8"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3. Responsibility</w:t>
      </w:r>
    </w:p>
    <w:p w14:paraId="7066B90F" w14:textId="77777777" w:rsidR="009B2D6E" w:rsidRPr="009B2D6E" w:rsidRDefault="009B2D6E" w:rsidP="009B2D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Operators / Technicians:</w:t>
      </w:r>
      <w:r w:rsidRPr="009B2D6E">
        <w:rPr>
          <w:rFonts w:ascii="Times New Roman" w:eastAsia="Times New Roman" w:hAnsi="Times New Roman" w:cs="Times New Roman"/>
          <w:sz w:val="24"/>
          <w:szCs w:val="24"/>
          <w:lang w:eastAsia="en-IN"/>
        </w:rPr>
        <w:t xml:space="preserve"> Perform routine cleaning and daily maintenance.</w:t>
      </w:r>
    </w:p>
    <w:p w14:paraId="2FD658EE" w14:textId="77777777" w:rsidR="009B2D6E" w:rsidRPr="009B2D6E" w:rsidRDefault="009B2D6E" w:rsidP="009B2D6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Example: Mr. Arjun Singh (Production Line 2), Ms. Neha Desai (QC Lab)</w:t>
      </w:r>
    </w:p>
    <w:p w14:paraId="4D1E6C44" w14:textId="77777777" w:rsidR="009B2D6E" w:rsidRPr="009B2D6E" w:rsidRDefault="009B2D6E" w:rsidP="009B2D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Maintenance Team:</w:t>
      </w:r>
      <w:r w:rsidRPr="009B2D6E">
        <w:rPr>
          <w:rFonts w:ascii="Times New Roman" w:eastAsia="Times New Roman" w:hAnsi="Times New Roman" w:cs="Times New Roman"/>
          <w:sz w:val="24"/>
          <w:szCs w:val="24"/>
          <w:lang w:eastAsia="en-IN"/>
        </w:rPr>
        <w:t xml:space="preserve"> Conduct preventive maintenance, repairs, and calibration of equipment.</w:t>
      </w:r>
    </w:p>
    <w:p w14:paraId="232C4353" w14:textId="77777777" w:rsidR="009B2D6E" w:rsidRPr="009B2D6E" w:rsidRDefault="009B2D6E" w:rsidP="009B2D6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Example: Mr. Ramesh Patil, Mr. Sunil Kulkarni</w:t>
      </w:r>
    </w:p>
    <w:p w14:paraId="741F79BA" w14:textId="77777777" w:rsidR="009B2D6E" w:rsidRPr="009B2D6E" w:rsidRDefault="009B2D6E" w:rsidP="009B2D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QA Personnel:</w:t>
      </w:r>
      <w:r w:rsidRPr="009B2D6E">
        <w:rPr>
          <w:rFonts w:ascii="Times New Roman" w:eastAsia="Times New Roman" w:hAnsi="Times New Roman" w:cs="Times New Roman"/>
          <w:sz w:val="24"/>
          <w:szCs w:val="24"/>
          <w:lang w:eastAsia="en-IN"/>
        </w:rPr>
        <w:t xml:space="preserve"> Verify cleaning logs, approve maintenance activities, and ensure compliance.</w:t>
      </w:r>
    </w:p>
    <w:p w14:paraId="768DC5B6" w14:textId="77777777" w:rsidR="009B2D6E" w:rsidRPr="009B2D6E" w:rsidRDefault="009B2D6E" w:rsidP="009B2D6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Example: Ms. Shilpa Rao</w:t>
      </w:r>
    </w:p>
    <w:p w14:paraId="37E6BBBF"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1B883043">
          <v:rect id="_x0000_i1028" style="width:0;height:1.5pt" o:hralign="center" o:hrstd="t" o:hr="t" fillcolor="#a0a0a0" stroked="f"/>
        </w:pict>
      </w:r>
    </w:p>
    <w:p w14:paraId="29BD6621"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4. Definitions</w:t>
      </w:r>
    </w:p>
    <w:p w14:paraId="6203CE5D" w14:textId="77777777" w:rsidR="009B2D6E" w:rsidRPr="009B2D6E" w:rsidRDefault="009B2D6E" w:rsidP="009B2D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Cleaning:</w:t>
      </w:r>
      <w:r w:rsidRPr="009B2D6E">
        <w:rPr>
          <w:rFonts w:ascii="Times New Roman" w:eastAsia="Times New Roman" w:hAnsi="Times New Roman" w:cs="Times New Roman"/>
          <w:sz w:val="24"/>
          <w:szCs w:val="24"/>
          <w:lang w:eastAsia="en-IN"/>
        </w:rPr>
        <w:t xml:space="preserve"> Physical removal of visible residues from equipment surfaces.</w:t>
      </w:r>
    </w:p>
    <w:p w14:paraId="47109F79" w14:textId="77777777" w:rsidR="009B2D6E" w:rsidRPr="009B2D6E" w:rsidRDefault="009B2D6E" w:rsidP="009B2D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Sanitization / Disinfection:</w:t>
      </w:r>
      <w:r w:rsidRPr="009B2D6E">
        <w:rPr>
          <w:rFonts w:ascii="Times New Roman" w:eastAsia="Times New Roman" w:hAnsi="Times New Roman" w:cs="Times New Roman"/>
          <w:sz w:val="24"/>
          <w:szCs w:val="24"/>
          <w:lang w:eastAsia="en-IN"/>
        </w:rPr>
        <w:t xml:space="preserve"> Reduction of microbial contamination to acceptable levels.</w:t>
      </w:r>
    </w:p>
    <w:p w14:paraId="63C2CF0E" w14:textId="77777777" w:rsidR="009B2D6E" w:rsidRPr="009B2D6E" w:rsidRDefault="009B2D6E" w:rsidP="009B2D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Preventive Maintenance (PM):</w:t>
      </w:r>
      <w:r w:rsidRPr="009B2D6E">
        <w:rPr>
          <w:rFonts w:ascii="Times New Roman" w:eastAsia="Times New Roman" w:hAnsi="Times New Roman" w:cs="Times New Roman"/>
          <w:sz w:val="24"/>
          <w:szCs w:val="24"/>
          <w:lang w:eastAsia="en-IN"/>
        </w:rPr>
        <w:t xml:space="preserve"> Scheduled inspection, lubrication, calibration, and replacement of parts to avoid breakdowns.</w:t>
      </w:r>
    </w:p>
    <w:p w14:paraId="438E2DB8" w14:textId="77777777" w:rsidR="009B2D6E" w:rsidRPr="009B2D6E" w:rsidRDefault="009B2D6E" w:rsidP="009B2D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Critical Equipment:</w:t>
      </w:r>
      <w:r w:rsidRPr="009B2D6E">
        <w:rPr>
          <w:rFonts w:ascii="Times New Roman" w:eastAsia="Times New Roman" w:hAnsi="Times New Roman" w:cs="Times New Roman"/>
          <w:sz w:val="24"/>
          <w:szCs w:val="24"/>
          <w:lang w:eastAsia="en-IN"/>
        </w:rPr>
        <w:t xml:space="preserve"> Equipment that directly affects product quality (e.g., tablet press, HPLC, sterilizers).</w:t>
      </w:r>
    </w:p>
    <w:p w14:paraId="407CB952"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lastRenderedPageBreak/>
        <w:pict w14:anchorId="52B0475E">
          <v:rect id="_x0000_i1029" style="width:0;height:1.5pt" o:hralign="center" o:hrstd="t" o:hr="t" fillcolor="#a0a0a0" stroked="f"/>
        </w:pict>
      </w:r>
    </w:p>
    <w:p w14:paraId="0BDE5197"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5. Procedure</w:t>
      </w:r>
    </w:p>
    <w:p w14:paraId="6AECB651" w14:textId="77777777" w:rsidR="009B2D6E" w:rsidRPr="009B2D6E" w:rsidRDefault="009B2D6E" w:rsidP="009B2D6E">
      <w:p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5.1 Equipment Cleaning</w:t>
      </w:r>
    </w:p>
    <w:p w14:paraId="161B1E91" w14:textId="77777777" w:rsidR="009B2D6E" w:rsidRPr="009B2D6E" w:rsidRDefault="009B2D6E" w:rsidP="009B2D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Preparation:</w:t>
      </w:r>
    </w:p>
    <w:p w14:paraId="29704BC3"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Wear appropriate PPE (gloves, gown, mask, goggles).</w:t>
      </w:r>
    </w:p>
    <w:p w14:paraId="54173C53"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Ensure equipment is turned off and disconnected from power sources.</w:t>
      </w:r>
    </w:p>
    <w:p w14:paraId="1A7216BE" w14:textId="77777777" w:rsidR="009B2D6E" w:rsidRPr="009B2D6E" w:rsidRDefault="009B2D6E" w:rsidP="009B2D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Cleaning Steps:</w:t>
      </w:r>
    </w:p>
    <w:p w14:paraId="25DF41A7"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Remove detachable parts and clean with approved detergent solution.</w:t>
      </w:r>
    </w:p>
    <w:p w14:paraId="00E67A37"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Wipe all surfaces with 70% IPA or other validated disinfectant.</w:t>
      </w:r>
    </w:p>
    <w:p w14:paraId="24EB3B97"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Rinse with purified water if necessary and allow to dry.</w:t>
      </w:r>
    </w:p>
    <w:p w14:paraId="6F59DEC1"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Reassemble equipment.</w:t>
      </w:r>
    </w:p>
    <w:p w14:paraId="65C381B8" w14:textId="77777777" w:rsidR="009B2D6E" w:rsidRPr="009B2D6E" w:rsidRDefault="009B2D6E" w:rsidP="009B2D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Frequency:</w:t>
      </w:r>
    </w:p>
    <w:p w14:paraId="18544BC9"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Daily: After production or testing cycle.</w:t>
      </w:r>
    </w:p>
    <w:p w14:paraId="74EC0C9F" w14:textId="77777777" w:rsidR="009B2D6E" w:rsidRPr="009B2D6E" w:rsidRDefault="009B2D6E" w:rsidP="009B2D6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Weekly: Deep cleaning of critical surfaces and hard-to-reach areas.</w:t>
      </w:r>
    </w:p>
    <w:p w14:paraId="1EAD2F38" w14:textId="77777777" w:rsidR="009B2D6E" w:rsidRPr="009B2D6E" w:rsidRDefault="009B2D6E" w:rsidP="009B2D6E">
      <w:p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Example Log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767"/>
        <w:gridCol w:w="1561"/>
        <w:gridCol w:w="1654"/>
        <w:gridCol w:w="1562"/>
      </w:tblGrid>
      <w:tr w:rsidR="009B2D6E" w:rsidRPr="009B2D6E" w14:paraId="1A9F28BB" w14:textId="77777777" w:rsidTr="009B2D6E">
        <w:trPr>
          <w:tblHeader/>
          <w:tblCellSpacing w:w="15" w:type="dxa"/>
        </w:trPr>
        <w:tc>
          <w:tcPr>
            <w:tcW w:w="0" w:type="auto"/>
            <w:vAlign w:val="center"/>
            <w:hideMark/>
          </w:tcPr>
          <w:p w14:paraId="74F929C5"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Date</w:t>
            </w:r>
          </w:p>
        </w:tc>
        <w:tc>
          <w:tcPr>
            <w:tcW w:w="0" w:type="auto"/>
            <w:vAlign w:val="center"/>
            <w:hideMark/>
          </w:tcPr>
          <w:p w14:paraId="15C44DC6"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Equipment</w:t>
            </w:r>
          </w:p>
        </w:tc>
        <w:tc>
          <w:tcPr>
            <w:tcW w:w="0" w:type="auto"/>
            <w:vAlign w:val="center"/>
            <w:hideMark/>
          </w:tcPr>
          <w:p w14:paraId="26E86B4A"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Cleaning Type</w:t>
            </w:r>
          </w:p>
        </w:tc>
        <w:tc>
          <w:tcPr>
            <w:tcW w:w="0" w:type="auto"/>
            <w:vAlign w:val="center"/>
            <w:hideMark/>
          </w:tcPr>
          <w:p w14:paraId="3D68BEDD"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Performed By</w:t>
            </w:r>
          </w:p>
        </w:tc>
        <w:tc>
          <w:tcPr>
            <w:tcW w:w="0" w:type="auto"/>
            <w:vAlign w:val="center"/>
            <w:hideMark/>
          </w:tcPr>
          <w:p w14:paraId="766EFAF9"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Verified By</w:t>
            </w:r>
          </w:p>
        </w:tc>
      </w:tr>
      <w:tr w:rsidR="009B2D6E" w:rsidRPr="009B2D6E" w14:paraId="30E48756" w14:textId="77777777" w:rsidTr="009B2D6E">
        <w:trPr>
          <w:tblCellSpacing w:w="15" w:type="dxa"/>
        </w:trPr>
        <w:tc>
          <w:tcPr>
            <w:tcW w:w="0" w:type="auto"/>
            <w:vAlign w:val="center"/>
            <w:hideMark/>
          </w:tcPr>
          <w:p w14:paraId="66EA5497"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09-Dec-2025</w:t>
            </w:r>
          </w:p>
        </w:tc>
        <w:tc>
          <w:tcPr>
            <w:tcW w:w="0" w:type="auto"/>
            <w:vAlign w:val="center"/>
            <w:hideMark/>
          </w:tcPr>
          <w:p w14:paraId="46BC09B5"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Tablet Press T-12</w:t>
            </w:r>
          </w:p>
        </w:tc>
        <w:tc>
          <w:tcPr>
            <w:tcW w:w="0" w:type="auto"/>
            <w:vAlign w:val="center"/>
            <w:hideMark/>
          </w:tcPr>
          <w:p w14:paraId="36CD5153"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Routine</w:t>
            </w:r>
          </w:p>
        </w:tc>
        <w:tc>
          <w:tcPr>
            <w:tcW w:w="0" w:type="auto"/>
            <w:vAlign w:val="center"/>
            <w:hideMark/>
          </w:tcPr>
          <w:p w14:paraId="7DB5BE8E"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Mr. Arjun Singh</w:t>
            </w:r>
          </w:p>
        </w:tc>
        <w:tc>
          <w:tcPr>
            <w:tcW w:w="0" w:type="auto"/>
            <w:vAlign w:val="center"/>
            <w:hideMark/>
          </w:tcPr>
          <w:p w14:paraId="405C52E2"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Ms. Shilpa Rao</w:t>
            </w:r>
          </w:p>
        </w:tc>
      </w:tr>
    </w:tbl>
    <w:p w14:paraId="4A28C2E9"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4FAEB07F">
          <v:rect id="_x0000_i1030" style="width:0;height:1.5pt" o:hralign="center" o:hrstd="t" o:hr="t" fillcolor="#a0a0a0" stroked="f"/>
        </w:pict>
      </w:r>
    </w:p>
    <w:p w14:paraId="18CA483A" w14:textId="77777777" w:rsidR="009B2D6E" w:rsidRPr="009B2D6E" w:rsidRDefault="009B2D6E" w:rsidP="009B2D6E">
      <w:p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5.2 Preventive Maintenance (PM)</w:t>
      </w:r>
    </w:p>
    <w:p w14:paraId="23419BE9" w14:textId="77777777" w:rsidR="009B2D6E" w:rsidRPr="009B2D6E" w:rsidRDefault="009B2D6E" w:rsidP="009B2D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Schedule:</w:t>
      </w:r>
    </w:p>
    <w:p w14:paraId="2706EE05" w14:textId="77777777" w:rsidR="009B2D6E" w:rsidRPr="009B2D6E" w:rsidRDefault="009B2D6E" w:rsidP="009B2D6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Monthly: Minor inspection, lubrication, and adjustment of moving parts.</w:t>
      </w:r>
    </w:p>
    <w:p w14:paraId="4FE60E62" w14:textId="77777777" w:rsidR="009B2D6E" w:rsidRPr="009B2D6E" w:rsidRDefault="009B2D6E" w:rsidP="009B2D6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Quarterly: Calibration verification and replacement of worn-out components.</w:t>
      </w:r>
    </w:p>
    <w:p w14:paraId="47C293E7" w14:textId="77777777" w:rsidR="009B2D6E" w:rsidRPr="009B2D6E" w:rsidRDefault="009B2D6E" w:rsidP="009B2D6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Annually: Full maintenance and calibration check by external certified service.</w:t>
      </w:r>
    </w:p>
    <w:p w14:paraId="0EB0D7A4" w14:textId="77777777" w:rsidR="009B2D6E" w:rsidRPr="009B2D6E" w:rsidRDefault="009B2D6E" w:rsidP="009B2D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Procedure:</w:t>
      </w:r>
    </w:p>
    <w:p w14:paraId="314D7670" w14:textId="77777777" w:rsidR="009B2D6E" w:rsidRPr="009B2D6E" w:rsidRDefault="009B2D6E" w:rsidP="009B2D6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Inspect equipment for wear, leaks, corrosion, or unusual noise.</w:t>
      </w:r>
    </w:p>
    <w:p w14:paraId="03C56196" w14:textId="77777777" w:rsidR="009B2D6E" w:rsidRPr="009B2D6E" w:rsidRDefault="009B2D6E" w:rsidP="009B2D6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Lubricate moving parts using approved lubricants.</w:t>
      </w:r>
    </w:p>
    <w:p w14:paraId="463D6220" w14:textId="77777777" w:rsidR="009B2D6E" w:rsidRPr="009B2D6E" w:rsidRDefault="009B2D6E" w:rsidP="009B2D6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Replace seals, filters, and worn components.</w:t>
      </w:r>
    </w:p>
    <w:p w14:paraId="3BEA4D07" w14:textId="77777777" w:rsidR="009B2D6E" w:rsidRPr="009B2D6E" w:rsidRDefault="009B2D6E" w:rsidP="009B2D6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 xml:space="preserve">Record maintenance details in </w:t>
      </w:r>
      <w:r w:rsidRPr="009B2D6E">
        <w:rPr>
          <w:rFonts w:ascii="Times New Roman" w:eastAsia="Times New Roman" w:hAnsi="Times New Roman" w:cs="Times New Roman"/>
          <w:b/>
          <w:bCs/>
          <w:sz w:val="24"/>
          <w:szCs w:val="24"/>
          <w:lang w:eastAsia="en-IN"/>
        </w:rPr>
        <w:t>Preventive Maintenance Log</w:t>
      </w:r>
      <w:r w:rsidRPr="009B2D6E">
        <w:rPr>
          <w:rFonts w:ascii="Times New Roman" w:eastAsia="Times New Roman" w:hAnsi="Times New Roman" w:cs="Times New Roman"/>
          <w:sz w:val="24"/>
          <w:szCs w:val="24"/>
          <w:lang w:eastAsia="en-IN"/>
        </w:rPr>
        <w:t>.</w:t>
      </w:r>
    </w:p>
    <w:p w14:paraId="2699D27F" w14:textId="77777777" w:rsidR="009B2D6E" w:rsidRPr="009B2D6E" w:rsidRDefault="009B2D6E" w:rsidP="009B2D6E">
      <w:p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Example PM Log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994"/>
        <w:gridCol w:w="1294"/>
        <w:gridCol w:w="1894"/>
        <w:gridCol w:w="1562"/>
      </w:tblGrid>
      <w:tr w:rsidR="009B2D6E" w:rsidRPr="009B2D6E" w14:paraId="6D9EAE73" w14:textId="77777777" w:rsidTr="009B2D6E">
        <w:trPr>
          <w:tblHeader/>
          <w:tblCellSpacing w:w="15" w:type="dxa"/>
        </w:trPr>
        <w:tc>
          <w:tcPr>
            <w:tcW w:w="0" w:type="auto"/>
            <w:vAlign w:val="center"/>
            <w:hideMark/>
          </w:tcPr>
          <w:p w14:paraId="762D1A84"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Date</w:t>
            </w:r>
          </w:p>
        </w:tc>
        <w:tc>
          <w:tcPr>
            <w:tcW w:w="0" w:type="auto"/>
            <w:vAlign w:val="center"/>
            <w:hideMark/>
          </w:tcPr>
          <w:p w14:paraId="3B5F25A0"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Equipment</w:t>
            </w:r>
          </w:p>
        </w:tc>
        <w:tc>
          <w:tcPr>
            <w:tcW w:w="0" w:type="auto"/>
            <w:vAlign w:val="center"/>
            <w:hideMark/>
          </w:tcPr>
          <w:p w14:paraId="4C3345B6"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Activity</w:t>
            </w:r>
          </w:p>
        </w:tc>
        <w:tc>
          <w:tcPr>
            <w:tcW w:w="0" w:type="auto"/>
            <w:vAlign w:val="center"/>
            <w:hideMark/>
          </w:tcPr>
          <w:p w14:paraId="6606481B"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Performed By</w:t>
            </w:r>
          </w:p>
        </w:tc>
        <w:tc>
          <w:tcPr>
            <w:tcW w:w="0" w:type="auto"/>
            <w:vAlign w:val="center"/>
            <w:hideMark/>
          </w:tcPr>
          <w:p w14:paraId="1A0930B7"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Verified By</w:t>
            </w:r>
          </w:p>
        </w:tc>
      </w:tr>
      <w:tr w:rsidR="009B2D6E" w:rsidRPr="009B2D6E" w14:paraId="61C0377F" w14:textId="77777777" w:rsidTr="009B2D6E">
        <w:trPr>
          <w:tblCellSpacing w:w="15" w:type="dxa"/>
        </w:trPr>
        <w:tc>
          <w:tcPr>
            <w:tcW w:w="0" w:type="auto"/>
            <w:vAlign w:val="center"/>
            <w:hideMark/>
          </w:tcPr>
          <w:p w14:paraId="7B976709"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09-Dec-2025</w:t>
            </w:r>
          </w:p>
        </w:tc>
        <w:tc>
          <w:tcPr>
            <w:tcW w:w="0" w:type="auto"/>
            <w:vAlign w:val="center"/>
            <w:hideMark/>
          </w:tcPr>
          <w:p w14:paraId="7A58CECF"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HPLC System H-04</w:t>
            </w:r>
          </w:p>
        </w:tc>
        <w:tc>
          <w:tcPr>
            <w:tcW w:w="0" w:type="auto"/>
            <w:vAlign w:val="center"/>
            <w:hideMark/>
          </w:tcPr>
          <w:p w14:paraId="3C02D5DB"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Monthly PM</w:t>
            </w:r>
          </w:p>
        </w:tc>
        <w:tc>
          <w:tcPr>
            <w:tcW w:w="0" w:type="auto"/>
            <w:vAlign w:val="center"/>
            <w:hideMark/>
          </w:tcPr>
          <w:p w14:paraId="53D319BC"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Mr. Sunil Kulkarni</w:t>
            </w:r>
          </w:p>
        </w:tc>
        <w:tc>
          <w:tcPr>
            <w:tcW w:w="0" w:type="auto"/>
            <w:vAlign w:val="center"/>
            <w:hideMark/>
          </w:tcPr>
          <w:p w14:paraId="648F1FB4"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Ms. Shilpa Rao</w:t>
            </w:r>
          </w:p>
        </w:tc>
      </w:tr>
    </w:tbl>
    <w:p w14:paraId="261DEDB0"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7BB5DFAF">
          <v:rect id="_x0000_i1031" style="width:0;height:1.5pt" o:hralign="center" o:hrstd="t" o:hr="t" fillcolor="#a0a0a0" stroked="f"/>
        </w:pict>
      </w:r>
    </w:p>
    <w:p w14:paraId="653437A7" w14:textId="77777777" w:rsidR="009B2D6E" w:rsidRPr="009B2D6E" w:rsidRDefault="009B2D6E" w:rsidP="009B2D6E">
      <w:p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b/>
          <w:bCs/>
          <w:sz w:val="24"/>
          <w:szCs w:val="24"/>
          <w:lang w:eastAsia="en-IN"/>
        </w:rPr>
        <w:t>5.3 Documentation and Verification</w:t>
      </w:r>
    </w:p>
    <w:p w14:paraId="1F47DCC8" w14:textId="77777777" w:rsidR="009B2D6E" w:rsidRPr="009B2D6E" w:rsidRDefault="009B2D6E" w:rsidP="009B2D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 xml:space="preserve">Maintain </w:t>
      </w:r>
      <w:r w:rsidRPr="009B2D6E">
        <w:rPr>
          <w:rFonts w:ascii="Times New Roman" w:eastAsia="Times New Roman" w:hAnsi="Times New Roman" w:cs="Times New Roman"/>
          <w:b/>
          <w:bCs/>
          <w:sz w:val="24"/>
          <w:szCs w:val="24"/>
          <w:lang w:eastAsia="en-IN"/>
        </w:rPr>
        <w:t>Cleaning Log Sheets</w:t>
      </w:r>
      <w:r w:rsidRPr="009B2D6E">
        <w:rPr>
          <w:rFonts w:ascii="Times New Roman" w:eastAsia="Times New Roman" w:hAnsi="Times New Roman" w:cs="Times New Roman"/>
          <w:sz w:val="24"/>
          <w:szCs w:val="24"/>
          <w:lang w:eastAsia="en-IN"/>
        </w:rPr>
        <w:t xml:space="preserve"> and </w:t>
      </w:r>
      <w:r w:rsidRPr="009B2D6E">
        <w:rPr>
          <w:rFonts w:ascii="Times New Roman" w:eastAsia="Times New Roman" w:hAnsi="Times New Roman" w:cs="Times New Roman"/>
          <w:b/>
          <w:bCs/>
          <w:sz w:val="24"/>
          <w:szCs w:val="24"/>
          <w:lang w:eastAsia="en-IN"/>
        </w:rPr>
        <w:t>PM Logs</w:t>
      </w:r>
      <w:r w:rsidRPr="009B2D6E">
        <w:rPr>
          <w:rFonts w:ascii="Times New Roman" w:eastAsia="Times New Roman" w:hAnsi="Times New Roman" w:cs="Times New Roman"/>
          <w:sz w:val="24"/>
          <w:szCs w:val="24"/>
          <w:lang w:eastAsia="en-IN"/>
        </w:rPr>
        <w:t xml:space="preserve"> for all equipment.</w:t>
      </w:r>
    </w:p>
    <w:p w14:paraId="22EDB9B4" w14:textId="77777777" w:rsidR="009B2D6E" w:rsidRPr="009B2D6E" w:rsidRDefault="009B2D6E" w:rsidP="009B2D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QA personnel to review and sign off completed logs weekly.</w:t>
      </w:r>
    </w:p>
    <w:p w14:paraId="14F9E817" w14:textId="77777777" w:rsidR="009B2D6E" w:rsidRPr="009B2D6E" w:rsidRDefault="009B2D6E" w:rsidP="009B2D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Retain records for a minimum of 3 years or as per regulatory requirements.</w:t>
      </w:r>
    </w:p>
    <w:p w14:paraId="52496896"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0B533DD4">
          <v:rect id="_x0000_i1032" style="width:0;height:1.5pt" o:hralign="center" o:hrstd="t" o:hr="t" fillcolor="#a0a0a0" stroked="f"/>
        </w:pict>
      </w:r>
    </w:p>
    <w:p w14:paraId="653E1F1A"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6. Safety Precautions</w:t>
      </w:r>
    </w:p>
    <w:p w14:paraId="1B3C15C5" w14:textId="77777777" w:rsidR="009B2D6E" w:rsidRPr="009B2D6E" w:rsidRDefault="009B2D6E" w:rsidP="009B2D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Always wear PPE during cleaning and maintenance.</w:t>
      </w:r>
    </w:p>
    <w:p w14:paraId="6B1BDA90" w14:textId="77777777" w:rsidR="009B2D6E" w:rsidRPr="009B2D6E" w:rsidRDefault="009B2D6E" w:rsidP="009B2D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Use only approved detergents and disinfectants.</w:t>
      </w:r>
    </w:p>
    <w:p w14:paraId="269CC8C4" w14:textId="77777777" w:rsidR="009B2D6E" w:rsidRPr="009B2D6E" w:rsidRDefault="009B2D6E" w:rsidP="009B2D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Ensure electrical equipment is properly shut down before maintenance.</w:t>
      </w:r>
    </w:p>
    <w:p w14:paraId="67CEC3D1" w14:textId="77777777" w:rsidR="009B2D6E" w:rsidRPr="009B2D6E" w:rsidRDefault="009B2D6E" w:rsidP="009B2D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Avoid contact with sharp edges or moving parts.</w:t>
      </w:r>
    </w:p>
    <w:p w14:paraId="023B271C"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1377AE3B">
          <v:rect id="_x0000_i1033" style="width:0;height:1.5pt" o:hralign="center" o:hrstd="t" o:hr="t" fillcolor="#a0a0a0" stroked="f"/>
        </w:pict>
      </w:r>
    </w:p>
    <w:p w14:paraId="32580C27"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7. References</w:t>
      </w:r>
    </w:p>
    <w:p w14:paraId="76D709BC" w14:textId="77777777" w:rsidR="009B2D6E" w:rsidRPr="009B2D6E" w:rsidRDefault="009B2D6E" w:rsidP="009B2D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Good Manufacturing Practices (GMP) guidelines</w:t>
      </w:r>
    </w:p>
    <w:p w14:paraId="329D72C6" w14:textId="77777777" w:rsidR="009B2D6E" w:rsidRPr="009B2D6E" w:rsidRDefault="009B2D6E" w:rsidP="009B2D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WHO Technical Report Series on Pharmaceutical Equipment Cleaning</w:t>
      </w:r>
    </w:p>
    <w:p w14:paraId="5D48EAF9" w14:textId="77777777" w:rsidR="009B2D6E" w:rsidRPr="009B2D6E" w:rsidRDefault="009B2D6E" w:rsidP="009B2D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Manufacturer’s equipment manuals</w:t>
      </w:r>
    </w:p>
    <w:p w14:paraId="516B3284"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pict w14:anchorId="7163DA75">
          <v:rect id="_x0000_i1034" style="width:0;height:1.5pt" o:hralign="center" o:hrstd="t" o:hr="t" fillcolor="#a0a0a0" stroked="f"/>
        </w:pict>
      </w:r>
    </w:p>
    <w:p w14:paraId="187DC68D" w14:textId="77777777" w:rsidR="009B2D6E" w:rsidRPr="009B2D6E" w:rsidRDefault="009B2D6E" w:rsidP="009B2D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2D6E">
        <w:rPr>
          <w:rFonts w:ascii="Times New Roman" w:eastAsia="Times New Roman" w:hAnsi="Times New Roman" w:cs="Times New Roman"/>
          <w:b/>
          <w:bCs/>
          <w:sz w:val="27"/>
          <w:szCs w:val="27"/>
          <w:lang w:eastAsia="en-IN"/>
        </w:rPr>
        <w:t>8.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327"/>
        <w:gridCol w:w="1247"/>
        <w:gridCol w:w="1720"/>
        <w:gridCol w:w="1709"/>
      </w:tblGrid>
      <w:tr w:rsidR="009B2D6E" w:rsidRPr="009B2D6E" w14:paraId="427B5442" w14:textId="77777777" w:rsidTr="009B2D6E">
        <w:trPr>
          <w:tblHeader/>
          <w:tblCellSpacing w:w="15" w:type="dxa"/>
        </w:trPr>
        <w:tc>
          <w:tcPr>
            <w:tcW w:w="0" w:type="auto"/>
            <w:vAlign w:val="center"/>
            <w:hideMark/>
          </w:tcPr>
          <w:p w14:paraId="2C36C579"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Version</w:t>
            </w:r>
          </w:p>
        </w:tc>
        <w:tc>
          <w:tcPr>
            <w:tcW w:w="0" w:type="auto"/>
            <w:vAlign w:val="center"/>
            <w:hideMark/>
          </w:tcPr>
          <w:p w14:paraId="4C4279EA"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Date</w:t>
            </w:r>
          </w:p>
        </w:tc>
        <w:tc>
          <w:tcPr>
            <w:tcW w:w="0" w:type="auto"/>
            <w:vAlign w:val="center"/>
            <w:hideMark/>
          </w:tcPr>
          <w:p w14:paraId="2D4BE05F"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Description</w:t>
            </w:r>
          </w:p>
        </w:tc>
        <w:tc>
          <w:tcPr>
            <w:tcW w:w="0" w:type="auto"/>
            <w:vAlign w:val="center"/>
            <w:hideMark/>
          </w:tcPr>
          <w:p w14:paraId="52EB7899"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Prepared by</w:t>
            </w:r>
          </w:p>
        </w:tc>
        <w:tc>
          <w:tcPr>
            <w:tcW w:w="0" w:type="auto"/>
            <w:vAlign w:val="center"/>
            <w:hideMark/>
          </w:tcPr>
          <w:p w14:paraId="2E7E687D" w14:textId="77777777" w:rsidR="009B2D6E" w:rsidRPr="009B2D6E" w:rsidRDefault="009B2D6E" w:rsidP="009B2D6E">
            <w:pPr>
              <w:spacing w:after="0" w:line="240" w:lineRule="auto"/>
              <w:jc w:val="center"/>
              <w:rPr>
                <w:rFonts w:ascii="Times New Roman" w:eastAsia="Times New Roman" w:hAnsi="Times New Roman" w:cs="Times New Roman"/>
                <w:b/>
                <w:bCs/>
                <w:sz w:val="24"/>
                <w:szCs w:val="24"/>
                <w:lang w:eastAsia="en-IN"/>
              </w:rPr>
            </w:pPr>
            <w:r w:rsidRPr="009B2D6E">
              <w:rPr>
                <w:rFonts w:ascii="Times New Roman" w:eastAsia="Times New Roman" w:hAnsi="Times New Roman" w:cs="Times New Roman"/>
                <w:b/>
                <w:bCs/>
                <w:sz w:val="24"/>
                <w:szCs w:val="24"/>
                <w:lang w:eastAsia="en-IN"/>
              </w:rPr>
              <w:t>Approved by</w:t>
            </w:r>
          </w:p>
        </w:tc>
      </w:tr>
      <w:tr w:rsidR="009B2D6E" w:rsidRPr="009B2D6E" w14:paraId="262910F6" w14:textId="77777777" w:rsidTr="009B2D6E">
        <w:trPr>
          <w:tblCellSpacing w:w="15" w:type="dxa"/>
        </w:trPr>
        <w:tc>
          <w:tcPr>
            <w:tcW w:w="0" w:type="auto"/>
            <w:vAlign w:val="center"/>
            <w:hideMark/>
          </w:tcPr>
          <w:p w14:paraId="105C4172"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1.0</w:t>
            </w:r>
          </w:p>
        </w:tc>
        <w:tc>
          <w:tcPr>
            <w:tcW w:w="0" w:type="auto"/>
            <w:vAlign w:val="center"/>
            <w:hideMark/>
          </w:tcPr>
          <w:p w14:paraId="3E47613F"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09-Dec-2025</w:t>
            </w:r>
          </w:p>
        </w:tc>
        <w:tc>
          <w:tcPr>
            <w:tcW w:w="0" w:type="auto"/>
            <w:vAlign w:val="center"/>
            <w:hideMark/>
          </w:tcPr>
          <w:p w14:paraId="536A7584"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Initial issue</w:t>
            </w:r>
          </w:p>
        </w:tc>
        <w:tc>
          <w:tcPr>
            <w:tcW w:w="0" w:type="auto"/>
            <w:vAlign w:val="center"/>
            <w:hideMark/>
          </w:tcPr>
          <w:p w14:paraId="362B3BAB"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Mr. Rohit Verma</w:t>
            </w:r>
          </w:p>
        </w:tc>
        <w:tc>
          <w:tcPr>
            <w:tcW w:w="0" w:type="auto"/>
            <w:vAlign w:val="center"/>
            <w:hideMark/>
          </w:tcPr>
          <w:p w14:paraId="339CEC7C" w14:textId="77777777" w:rsidR="009B2D6E" w:rsidRPr="009B2D6E" w:rsidRDefault="009B2D6E" w:rsidP="009B2D6E">
            <w:pPr>
              <w:spacing w:after="0" w:line="240" w:lineRule="auto"/>
              <w:rPr>
                <w:rFonts w:ascii="Times New Roman" w:eastAsia="Times New Roman" w:hAnsi="Times New Roman" w:cs="Times New Roman"/>
                <w:sz w:val="24"/>
                <w:szCs w:val="24"/>
                <w:lang w:eastAsia="en-IN"/>
              </w:rPr>
            </w:pPr>
            <w:r w:rsidRPr="009B2D6E">
              <w:rPr>
                <w:rFonts w:ascii="Times New Roman" w:eastAsia="Times New Roman" w:hAnsi="Times New Roman" w:cs="Times New Roman"/>
                <w:sz w:val="24"/>
                <w:szCs w:val="24"/>
                <w:lang w:eastAsia="en-IN"/>
              </w:rPr>
              <w:t xml:space="preserve">Ms. Priya </w:t>
            </w:r>
            <w:proofErr w:type="spellStart"/>
            <w:r w:rsidRPr="009B2D6E">
              <w:rPr>
                <w:rFonts w:ascii="Times New Roman" w:eastAsia="Times New Roman" w:hAnsi="Times New Roman" w:cs="Times New Roman"/>
                <w:sz w:val="24"/>
                <w:szCs w:val="24"/>
                <w:lang w:eastAsia="en-IN"/>
              </w:rPr>
              <w:t>Kapoo</w:t>
            </w:r>
            <w:proofErr w:type="spellEnd"/>
          </w:p>
        </w:tc>
      </w:tr>
    </w:tbl>
    <w:p w14:paraId="2D442281" w14:textId="77777777" w:rsidR="00430F0D" w:rsidRDefault="009B2D6E"/>
    <w:sectPr w:rsidR="00430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C6D0B"/>
    <w:multiLevelType w:val="multilevel"/>
    <w:tmpl w:val="107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75BC"/>
    <w:multiLevelType w:val="multilevel"/>
    <w:tmpl w:val="10B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31BC4"/>
    <w:multiLevelType w:val="multilevel"/>
    <w:tmpl w:val="C546A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37850"/>
    <w:multiLevelType w:val="multilevel"/>
    <w:tmpl w:val="EBA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25A76"/>
    <w:multiLevelType w:val="multilevel"/>
    <w:tmpl w:val="3E0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A6D37"/>
    <w:multiLevelType w:val="multilevel"/>
    <w:tmpl w:val="28BAD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283F33"/>
    <w:multiLevelType w:val="multilevel"/>
    <w:tmpl w:val="B6B48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5"/>
  </w:num>
  <w:num w:numId="4">
    <w:abstractNumId w:val="6"/>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A0"/>
    <w:rsid w:val="00084746"/>
    <w:rsid w:val="004E6925"/>
    <w:rsid w:val="009B2D6E"/>
    <w:rsid w:val="00EC7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61BA"/>
  <w15:chartTrackingRefBased/>
  <w15:docId w15:val="{F7FECB68-694C-4F40-B8D8-168B959E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B2D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2D6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B2D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2D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256179">
      <w:bodyDiv w:val="1"/>
      <w:marLeft w:val="0"/>
      <w:marRight w:val="0"/>
      <w:marTop w:val="0"/>
      <w:marBottom w:val="0"/>
      <w:divBdr>
        <w:top w:val="none" w:sz="0" w:space="0" w:color="auto"/>
        <w:left w:val="none" w:sz="0" w:space="0" w:color="auto"/>
        <w:bottom w:val="none" w:sz="0" w:space="0" w:color="auto"/>
        <w:right w:val="none" w:sz="0" w:space="0" w:color="auto"/>
      </w:divBdr>
      <w:divsChild>
        <w:div w:id="1329285225">
          <w:marLeft w:val="0"/>
          <w:marRight w:val="0"/>
          <w:marTop w:val="0"/>
          <w:marBottom w:val="0"/>
          <w:divBdr>
            <w:top w:val="none" w:sz="0" w:space="0" w:color="auto"/>
            <w:left w:val="none" w:sz="0" w:space="0" w:color="auto"/>
            <w:bottom w:val="none" w:sz="0" w:space="0" w:color="auto"/>
            <w:right w:val="none" w:sz="0" w:space="0" w:color="auto"/>
          </w:divBdr>
          <w:divsChild>
            <w:div w:id="596257864">
              <w:marLeft w:val="0"/>
              <w:marRight w:val="0"/>
              <w:marTop w:val="0"/>
              <w:marBottom w:val="0"/>
              <w:divBdr>
                <w:top w:val="none" w:sz="0" w:space="0" w:color="auto"/>
                <w:left w:val="none" w:sz="0" w:space="0" w:color="auto"/>
                <w:bottom w:val="none" w:sz="0" w:space="0" w:color="auto"/>
                <w:right w:val="none" w:sz="0" w:space="0" w:color="auto"/>
              </w:divBdr>
            </w:div>
          </w:divsChild>
        </w:div>
        <w:div w:id="294993107">
          <w:marLeft w:val="0"/>
          <w:marRight w:val="0"/>
          <w:marTop w:val="0"/>
          <w:marBottom w:val="0"/>
          <w:divBdr>
            <w:top w:val="none" w:sz="0" w:space="0" w:color="auto"/>
            <w:left w:val="none" w:sz="0" w:space="0" w:color="auto"/>
            <w:bottom w:val="none" w:sz="0" w:space="0" w:color="auto"/>
            <w:right w:val="none" w:sz="0" w:space="0" w:color="auto"/>
          </w:divBdr>
          <w:divsChild>
            <w:div w:id="897547049">
              <w:marLeft w:val="0"/>
              <w:marRight w:val="0"/>
              <w:marTop w:val="0"/>
              <w:marBottom w:val="0"/>
              <w:divBdr>
                <w:top w:val="none" w:sz="0" w:space="0" w:color="auto"/>
                <w:left w:val="none" w:sz="0" w:space="0" w:color="auto"/>
                <w:bottom w:val="none" w:sz="0" w:space="0" w:color="auto"/>
                <w:right w:val="none" w:sz="0" w:space="0" w:color="auto"/>
              </w:divBdr>
            </w:div>
          </w:divsChild>
        </w:div>
        <w:div w:id="1331131353">
          <w:marLeft w:val="0"/>
          <w:marRight w:val="0"/>
          <w:marTop w:val="0"/>
          <w:marBottom w:val="0"/>
          <w:divBdr>
            <w:top w:val="none" w:sz="0" w:space="0" w:color="auto"/>
            <w:left w:val="none" w:sz="0" w:space="0" w:color="auto"/>
            <w:bottom w:val="none" w:sz="0" w:space="0" w:color="auto"/>
            <w:right w:val="none" w:sz="0" w:space="0" w:color="auto"/>
          </w:divBdr>
          <w:divsChild>
            <w:div w:id="20269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RM</dc:creator>
  <cp:keywords/>
  <dc:description/>
  <cp:lastModifiedBy>Preethi RM</cp:lastModifiedBy>
  <cp:revision>2</cp:revision>
  <dcterms:created xsi:type="dcterms:W3CDTF">2025-12-09T07:12:00Z</dcterms:created>
  <dcterms:modified xsi:type="dcterms:W3CDTF">2025-12-09T07:12:00Z</dcterms:modified>
</cp:coreProperties>
</file>