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3BF" w:rsidRPr="001313BF" w:rsidRDefault="001313BF" w:rsidP="001313BF">
      <w:pPr>
        <w:spacing w:after="0"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Can you give some idea of the system design in which I want to create dynamic flows for example the product manager will sit with the client and the client will suppose have a UI based system and firstly client will write the name of table and how many table he wants. Secondly client will name the fields which he can have in the respective tables. Thirdly client can decide the flow like table 1 is there and table 2 is there and client can decide like before filling the table 1 he cannot fill table 2 data. </w:t>
      </w:r>
      <w:proofErr w:type="gramStart"/>
      <w:r w:rsidRPr="001313BF">
        <w:rPr>
          <w:rFonts w:ascii="Times New Roman" w:eastAsia="Times New Roman" w:hAnsi="Times New Roman" w:cs="Times New Roman"/>
          <w:sz w:val="24"/>
          <w:szCs w:val="24"/>
          <w:lang w:eastAsia="en-IN"/>
        </w:rPr>
        <w:t>and</w:t>
      </w:r>
      <w:proofErr w:type="gramEnd"/>
      <w:r w:rsidRPr="001313BF">
        <w:rPr>
          <w:rFonts w:ascii="Times New Roman" w:eastAsia="Times New Roman" w:hAnsi="Times New Roman" w:cs="Times New Roman"/>
          <w:sz w:val="24"/>
          <w:szCs w:val="24"/>
          <w:lang w:eastAsia="en-IN"/>
        </w:rPr>
        <w:t xml:space="preserve"> the Date will save in the respective table as document like in </w:t>
      </w:r>
      <w:proofErr w:type="spellStart"/>
      <w:r w:rsidRPr="001313BF">
        <w:rPr>
          <w:rFonts w:ascii="Times New Roman" w:eastAsia="Times New Roman" w:hAnsi="Times New Roman" w:cs="Times New Roman"/>
          <w:sz w:val="24"/>
          <w:szCs w:val="24"/>
          <w:lang w:eastAsia="en-IN"/>
        </w:rPr>
        <w:t>mongodb</w:t>
      </w:r>
      <w:proofErr w:type="spellEnd"/>
    </w:p>
    <w:p w:rsidR="001313BF" w:rsidRPr="001313BF" w:rsidRDefault="001313BF" w:rsidP="001313BF">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1313BF">
        <w:rPr>
          <w:rFonts w:ascii="Times New Roman" w:eastAsia="Times New Roman" w:hAnsi="Times New Roman" w:cs="Times New Roman"/>
          <w:b/>
          <w:bCs/>
          <w:sz w:val="15"/>
          <w:szCs w:val="15"/>
          <w:lang w:eastAsia="en-IN"/>
        </w:rPr>
        <w:t>ChatGPT</w:t>
      </w:r>
      <w:proofErr w:type="spellEnd"/>
      <w:r w:rsidRPr="001313BF">
        <w:rPr>
          <w:rFonts w:ascii="Times New Roman" w:eastAsia="Times New Roman" w:hAnsi="Times New Roman" w:cs="Times New Roman"/>
          <w:b/>
          <w:bCs/>
          <w:sz w:val="15"/>
          <w:szCs w:val="15"/>
          <w:lang w:eastAsia="en-IN"/>
        </w:rPr>
        <w:t xml:space="preserve"> said:</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The system you’re describing requires the ability to create </w:t>
      </w:r>
      <w:r w:rsidRPr="001313BF">
        <w:rPr>
          <w:rFonts w:ascii="Times New Roman" w:eastAsia="Times New Roman" w:hAnsi="Times New Roman" w:cs="Times New Roman"/>
          <w:b/>
          <w:bCs/>
          <w:sz w:val="24"/>
          <w:szCs w:val="24"/>
          <w:lang w:eastAsia="en-IN"/>
        </w:rPr>
        <w:t>dynamic data models</w:t>
      </w:r>
      <w:r w:rsidRPr="001313BF">
        <w:rPr>
          <w:rFonts w:ascii="Times New Roman" w:eastAsia="Times New Roman" w:hAnsi="Times New Roman" w:cs="Times New Roman"/>
          <w:sz w:val="24"/>
          <w:szCs w:val="24"/>
          <w:lang w:eastAsia="en-IN"/>
        </w:rPr>
        <w:t xml:space="preserve"> where clients can specify tables (collections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fields (document schema), and define certain </w:t>
      </w:r>
      <w:r w:rsidRPr="001313BF">
        <w:rPr>
          <w:rFonts w:ascii="Times New Roman" w:eastAsia="Times New Roman" w:hAnsi="Times New Roman" w:cs="Times New Roman"/>
          <w:b/>
          <w:bCs/>
          <w:sz w:val="24"/>
          <w:szCs w:val="24"/>
          <w:lang w:eastAsia="en-IN"/>
        </w:rPr>
        <w:t>data flow constraints</w:t>
      </w:r>
      <w:r w:rsidRPr="001313BF">
        <w:rPr>
          <w:rFonts w:ascii="Times New Roman" w:eastAsia="Times New Roman" w:hAnsi="Times New Roman" w:cs="Times New Roman"/>
          <w:sz w:val="24"/>
          <w:szCs w:val="24"/>
          <w:lang w:eastAsia="en-IN"/>
        </w:rPr>
        <w:t xml:space="preserve"> between these tables. The goal is to allow a product manager or client to configure a data structure and flow through a UI interface, and then store the resulting data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To design this system, we'll break down the key components and how they fit together:</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Key Features &amp; Components:</w:t>
      </w:r>
    </w:p>
    <w:p w:rsidR="001313BF" w:rsidRPr="001313BF" w:rsidRDefault="001313BF" w:rsidP="001313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Dynamic Table Creation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user can define the name of tables and fields dynamically.</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Each table corresponds to a collection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Fields correspond to the document structure of that collection.</w:t>
      </w:r>
    </w:p>
    <w:p w:rsidR="001313BF" w:rsidRPr="001313BF" w:rsidRDefault="001313BF" w:rsidP="001313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Flow Definition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Clients can specify the flow between tables (e.g., "Table 1 must be filled before Table 2").</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These constraints should control the order of data entry or submission.</w:t>
      </w:r>
    </w:p>
    <w:p w:rsidR="001313BF" w:rsidRPr="001313BF" w:rsidRDefault="001313BF" w:rsidP="001313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User Interface (UI)</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UI allows the client to specify the tables, fields, and data flow between them.</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UI might allow table creation, field creation, and flow definition through simple drag-and-drop or form-based interfaces.</w:t>
      </w:r>
    </w:p>
    <w:p w:rsidR="001313BF" w:rsidRPr="001313BF" w:rsidRDefault="001313BF" w:rsidP="001313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Backend Logic</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Backend will handle dynamic collection creation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backend will also enforce the flow constraints when processing user submissions.</w:t>
      </w:r>
    </w:p>
    <w:p w:rsidR="001313BF" w:rsidRPr="001313BF" w:rsidRDefault="001313BF" w:rsidP="001313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Data Persistence</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Once the tables are defined, data entered by users gets stored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with each table represented as a collection and each entry as a document.</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System Design Overview</w:t>
      </w:r>
    </w:p>
    <w:p w:rsidR="001313BF" w:rsidRPr="001313BF" w:rsidRDefault="001313BF" w:rsidP="001313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13BF">
        <w:rPr>
          <w:rFonts w:ascii="Times New Roman" w:eastAsia="Times New Roman" w:hAnsi="Times New Roman" w:cs="Times New Roman"/>
          <w:b/>
          <w:bCs/>
          <w:sz w:val="24"/>
          <w:szCs w:val="24"/>
          <w:lang w:eastAsia="en-IN"/>
        </w:rPr>
        <w:t>1. Frontend (UI)</w:t>
      </w:r>
    </w:p>
    <w:p w:rsidR="001313BF" w:rsidRPr="001313BF" w:rsidRDefault="001313BF" w:rsidP="001313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UI needs to provide the client (product manager) with the following capabilities:</w:t>
      </w:r>
    </w:p>
    <w:p w:rsidR="001313BF" w:rsidRPr="001313BF" w:rsidRDefault="001313BF" w:rsidP="001313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Create Tables</w:t>
      </w:r>
      <w:r w:rsidRPr="001313BF">
        <w:rPr>
          <w:rFonts w:ascii="Times New Roman" w:eastAsia="Times New Roman" w:hAnsi="Times New Roman" w:cs="Times New Roman"/>
          <w:sz w:val="24"/>
          <w:szCs w:val="24"/>
          <w:lang w:eastAsia="en-IN"/>
        </w:rPr>
        <w:t>: Input for naming tables and specifying the number of tables.</w:t>
      </w:r>
    </w:p>
    <w:p w:rsidR="001313BF" w:rsidRPr="001313BF" w:rsidRDefault="001313BF" w:rsidP="001313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Create Fields</w:t>
      </w:r>
      <w:r w:rsidRPr="001313BF">
        <w:rPr>
          <w:rFonts w:ascii="Times New Roman" w:eastAsia="Times New Roman" w:hAnsi="Times New Roman" w:cs="Times New Roman"/>
          <w:sz w:val="24"/>
          <w:szCs w:val="24"/>
          <w:lang w:eastAsia="en-IN"/>
        </w:rPr>
        <w:t>: Ability to define fields for each table, including field name, type (string, number, date, etc.), and optional validation rules.</w:t>
      </w:r>
    </w:p>
    <w:p w:rsidR="001313BF" w:rsidRPr="001313BF" w:rsidRDefault="001313BF" w:rsidP="001313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Define Flows</w:t>
      </w:r>
      <w:r w:rsidRPr="001313BF">
        <w:rPr>
          <w:rFonts w:ascii="Times New Roman" w:eastAsia="Times New Roman" w:hAnsi="Times New Roman" w:cs="Times New Roman"/>
          <w:sz w:val="24"/>
          <w:szCs w:val="24"/>
          <w:lang w:eastAsia="en-IN"/>
        </w:rPr>
        <w:t>: Define relationships or dependencies between the tables, such as constraints that enforce one table’s data entry before another.</w:t>
      </w:r>
    </w:p>
    <w:p w:rsidR="001313BF" w:rsidRPr="001313BF" w:rsidRDefault="001313BF" w:rsidP="001313B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This can be done using a </w:t>
      </w:r>
      <w:r w:rsidRPr="001313BF">
        <w:rPr>
          <w:rFonts w:ascii="Times New Roman" w:eastAsia="Times New Roman" w:hAnsi="Times New Roman" w:cs="Times New Roman"/>
          <w:b/>
          <w:bCs/>
          <w:sz w:val="24"/>
          <w:szCs w:val="24"/>
          <w:lang w:eastAsia="en-IN"/>
        </w:rPr>
        <w:t>graph-based UI</w:t>
      </w:r>
      <w:r w:rsidRPr="001313BF">
        <w:rPr>
          <w:rFonts w:ascii="Times New Roman" w:eastAsia="Times New Roman" w:hAnsi="Times New Roman" w:cs="Times New Roman"/>
          <w:sz w:val="24"/>
          <w:szCs w:val="24"/>
          <w:lang w:eastAsia="en-IN"/>
        </w:rPr>
        <w:t xml:space="preserve"> (e.g., flowchart or drag-and-drop interface), where nodes represent tables, and directed edges represent dependencies between the tables.</w:t>
      </w:r>
    </w:p>
    <w:p w:rsidR="001313BF" w:rsidRPr="001313BF" w:rsidRDefault="001313BF" w:rsidP="001313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Tech Stack for UI</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Frameworks: React.js or Vue.js for creating the dynamic UI.</w:t>
      </w:r>
    </w:p>
    <w:p w:rsidR="001313BF" w:rsidRPr="001313BF" w:rsidRDefault="001313BF" w:rsidP="001313B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Libraries: D3.js or React Flow for visualizing the data flow between tables.</w:t>
      </w:r>
    </w:p>
    <w:p w:rsidR="001313BF" w:rsidRPr="001313BF" w:rsidRDefault="001313BF" w:rsidP="001313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13BF">
        <w:rPr>
          <w:rFonts w:ascii="Times New Roman" w:eastAsia="Times New Roman" w:hAnsi="Times New Roman" w:cs="Times New Roman"/>
          <w:b/>
          <w:bCs/>
          <w:sz w:val="24"/>
          <w:szCs w:val="24"/>
          <w:lang w:eastAsia="en-IN"/>
        </w:rPr>
        <w:t xml:space="preserve">2. Backend Logic (Node.js + </w:t>
      </w:r>
      <w:proofErr w:type="spellStart"/>
      <w:r w:rsidRPr="001313BF">
        <w:rPr>
          <w:rFonts w:ascii="Times New Roman" w:eastAsia="Times New Roman" w:hAnsi="Times New Roman" w:cs="Times New Roman"/>
          <w:b/>
          <w:bCs/>
          <w:sz w:val="24"/>
          <w:szCs w:val="24"/>
          <w:lang w:eastAsia="en-IN"/>
        </w:rPr>
        <w:t>MongoDB</w:t>
      </w:r>
      <w:proofErr w:type="spellEnd"/>
      <w:r w:rsidRPr="001313BF">
        <w:rPr>
          <w:rFonts w:ascii="Times New Roman" w:eastAsia="Times New Roman" w:hAnsi="Times New Roman" w:cs="Times New Roman"/>
          <w:b/>
          <w:bCs/>
          <w:sz w:val="24"/>
          <w:szCs w:val="24"/>
          <w:lang w:eastAsia="en-IN"/>
        </w:rPr>
        <w:t>)</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lastRenderedPageBreak/>
        <w:t>The backend will need to handle the following logic:</w:t>
      </w:r>
    </w:p>
    <w:p w:rsidR="001313BF" w:rsidRPr="001313BF" w:rsidRDefault="001313BF" w:rsidP="001313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Dynamic Schema Creation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When a client defines a table, the backend should create a new collection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fields for each collection should be dynamically added as a schema for that collection.</w:t>
      </w:r>
    </w:p>
    <w:p w:rsidR="001313BF" w:rsidRPr="001313BF" w:rsidRDefault="001313BF" w:rsidP="001313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Flow Management</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backend should enforce the flow constraints specified by the client (e.g., ensure that data for Table 1 is entered before Table 2).</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This could involve saving the state of the process (which table is being filled) and validating the dependencies before allowing the user to proceed.</w:t>
      </w:r>
    </w:p>
    <w:p w:rsidR="001313BF" w:rsidRPr="001313BF" w:rsidRDefault="001313BF" w:rsidP="001313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Data Insertion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Once the user has entered data for a table, the backend will insert it into the respective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collection.</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For each table, the system should track which tables have been filled and which fields have been populated.</w:t>
      </w:r>
    </w:p>
    <w:p w:rsidR="001313BF" w:rsidRPr="001313BF" w:rsidRDefault="001313BF" w:rsidP="001313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API Design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POST</w:t>
      </w:r>
      <w:r w:rsidRPr="001313BF">
        <w:rPr>
          <w:rFonts w:ascii="Times New Roman" w:eastAsia="Times New Roman" w:hAnsi="Times New Roman" w:cs="Times New Roman"/>
          <w:sz w:val="24"/>
          <w:szCs w:val="24"/>
          <w:lang w:eastAsia="en-IN"/>
        </w:rPr>
        <w:t xml:space="preserve"> to </w:t>
      </w:r>
      <w:r w:rsidRPr="001313BF">
        <w:rPr>
          <w:rFonts w:ascii="Courier New" w:eastAsia="Times New Roman" w:hAnsi="Courier New" w:cs="Courier New"/>
          <w:sz w:val="20"/>
          <w:szCs w:val="20"/>
          <w:lang w:eastAsia="en-IN"/>
        </w:rPr>
        <w:t>/tables/</w:t>
      </w:r>
      <w:proofErr w:type="gramStart"/>
      <w:r w:rsidRPr="001313BF">
        <w:rPr>
          <w:rFonts w:ascii="Courier New" w:eastAsia="Times New Roman" w:hAnsi="Courier New" w:cs="Courier New"/>
          <w:sz w:val="20"/>
          <w:szCs w:val="20"/>
          <w:lang w:eastAsia="en-IN"/>
        </w:rPr>
        <w:t>:</w:t>
      </w:r>
      <w:proofErr w:type="spellStart"/>
      <w:r w:rsidRPr="001313BF">
        <w:rPr>
          <w:rFonts w:ascii="Courier New" w:eastAsia="Times New Roman" w:hAnsi="Courier New" w:cs="Courier New"/>
          <w:sz w:val="20"/>
          <w:szCs w:val="20"/>
          <w:lang w:eastAsia="en-IN"/>
        </w:rPr>
        <w:t>tableName</w:t>
      </w:r>
      <w:proofErr w:type="spellEnd"/>
      <w:proofErr w:type="gramEnd"/>
      <w:r w:rsidRPr="001313BF">
        <w:rPr>
          <w:rFonts w:ascii="Times New Roman" w:eastAsia="Times New Roman" w:hAnsi="Times New Roman" w:cs="Times New Roman"/>
          <w:sz w:val="24"/>
          <w:szCs w:val="24"/>
          <w:lang w:eastAsia="en-IN"/>
        </w:rPr>
        <w:t xml:space="preserve"> to submit data for a specific table.</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GET</w:t>
      </w:r>
      <w:r w:rsidRPr="001313BF">
        <w:rPr>
          <w:rFonts w:ascii="Times New Roman" w:eastAsia="Times New Roman" w:hAnsi="Times New Roman" w:cs="Times New Roman"/>
          <w:sz w:val="24"/>
          <w:szCs w:val="24"/>
          <w:lang w:eastAsia="en-IN"/>
        </w:rPr>
        <w:t xml:space="preserve"> to </w:t>
      </w:r>
      <w:r w:rsidRPr="001313BF">
        <w:rPr>
          <w:rFonts w:ascii="Courier New" w:eastAsia="Times New Roman" w:hAnsi="Courier New" w:cs="Courier New"/>
          <w:sz w:val="20"/>
          <w:szCs w:val="20"/>
          <w:lang w:eastAsia="en-IN"/>
        </w:rPr>
        <w:t>/tables/</w:t>
      </w:r>
      <w:proofErr w:type="gramStart"/>
      <w:r w:rsidRPr="001313BF">
        <w:rPr>
          <w:rFonts w:ascii="Courier New" w:eastAsia="Times New Roman" w:hAnsi="Courier New" w:cs="Courier New"/>
          <w:sz w:val="20"/>
          <w:szCs w:val="20"/>
          <w:lang w:eastAsia="en-IN"/>
        </w:rPr>
        <w:t>:</w:t>
      </w:r>
      <w:proofErr w:type="spellStart"/>
      <w:r w:rsidRPr="001313BF">
        <w:rPr>
          <w:rFonts w:ascii="Courier New" w:eastAsia="Times New Roman" w:hAnsi="Courier New" w:cs="Courier New"/>
          <w:sz w:val="20"/>
          <w:szCs w:val="20"/>
          <w:lang w:eastAsia="en-IN"/>
        </w:rPr>
        <w:t>tableName</w:t>
      </w:r>
      <w:proofErr w:type="spellEnd"/>
      <w:proofErr w:type="gramEnd"/>
      <w:r w:rsidRPr="001313BF">
        <w:rPr>
          <w:rFonts w:ascii="Times New Roman" w:eastAsia="Times New Roman" w:hAnsi="Times New Roman" w:cs="Times New Roman"/>
          <w:sz w:val="24"/>
          <w:szCs w:val="24"/>
          <w:lang w:eastAsia="en-IN"/>
        </w:rPr>
        <w:t xml:space="preserve"> to get data from a specific table.</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POST</w:t>
      </w:r>
      <w:r w:rsidRPr="001313BF">
        <w:rPr>
          <w:rFonts w:ascii="Times New Roman" w:eastAsia="Times New Roman" w:hAnsi="Times New Roman" w:cs="Times New Roman"/>
          <w:sz w:val="24"/>
          <w:szCs w:val="24"/>
          <w:lang w:eastAsia="en-IN"/>
        </w:rPr>
        <w:t xml:space="preserve"> to </w:t>
      </w:r>
      <w:r w:rsidRPr="001313BF">
        <w:rPr>
          <w:rFonts w:ascii="Courier New" w:eastAsia="Times New Roman" w:hAnsi="Courier New" w:cs="Courier New"/>
          <w:sz w:val="20"/>
          <w:szCs w:val="20"/>
          <w:lang w:eastAsia="en-IN"/>
        </w:rPr>
        <w:t>/flows</w:t>
      </w:r>
      <w:r w:rsidRPr="001313BF">
        <w:rPr>
          <w:rFonts w:ascii="Times New Roman" w:eastAsia="Times New Roman" w:hAnsi="Times New Roman" w:cs="Times New Roman"/>
          <w:sz w:val="24"/>
          <w:szCs w:val="24"/>
          <w:lang w:eastAsia="en-IN"/>
        </w:rPr>
        <w:t xml:space="preserve"> to save flow definitions between tables.</w:t>
      </w:r>
    </w:p>
    <w:p w:rsidR="001313BF" w:rsidRPr="001313BF" w:rsidRDefault="001313BF" w:rsidP="001313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GET</w:t>
      </w:r>
      <w:r w:rsidRPr="001313BF">
        <w:rPr>
          <w:rFonts w:ascii="Times New Roman" w:eastAsia="Times New Roman" w:hAnsi="Times New Roman" w:cs="Times New Roman"/>
          <w:sz w:val="24"/>
          <w:szCs w:val="24"/>
          <w:lang w:eastAsia="en-IN"/>
        </w:rPr>
        <w:t xml:space="preserve"> to </w:t>
      </w:r>
      <w:r w:rsidRPr="001313BF">
        <w:rPr>
          <w:rFonts w:ascii="Courier New" w:eastAsia="Times New Roman" w:hAnsi="Courier New" w:cs="Courier New"/>
          <w:sz w:val="20"/>
          <w:szCs w:val="20"/>
          <w:lang w:eastAsia="en-IN"/>
        </w:rPr>
        <w:t>/flows</w:t>
      </w:r>
      <w:r w:rsidRPr="001313BF">
        <w:rPr>
          <w:rFonts w:ascii="Times New Roman" w:eastAsia="Times New Roman" w:hAnsi="Times New Roman" w:cs="Times New Roman"/>
          <w:sz w:val="24"/>
          <w:szCs w:val="24"/>
          <w:lang w:eastAsia="en-IN"/>
        </w:rPr>
        <w:t xml:space="preserve"> to retrieve flow constraints.</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Example of Flow Management:</w:t>
      </w:r>
    </w:p>
    <w:p w:rsidR="001313BF" w:rsidRPr="001313BF" w:rsidRDefault="001313BF" w:rsidP="001313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flow could be stored as metadata, where each table has a list of dependent tables and their constraints.</w:t>
      </w:r>
    </w:p>
    <w:p w:rsidR="001313BF" w:rsidRPr="001313BF" w:rsidRDefault="001313BF" w:rsidP="001313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13BF">
        <w:rPr>
          <w:rFonts w:ascii="Times New Roman" w:eastAsia="Times New Roman" w:hAnsi="Times New Roman" w:cs="Times New Roman"/>
          <w:b/>
          <w:bCs/>
          <w:sz w:val="24"/>
          <w:szCs w:val="24"/>
          <w:lang w:eastAsia="en-IN"/>
        </w:rPr>
        <w:t xml:space="preserve">3. </w:t>
      </w:r>
      <w:proofErr w:type="spellStart"/>
      <w:r w:rsidRPr="001313BF">
        <w:rPr>
          <w:rFonts w:ascii="Times New Roman" w:eastAsia="Times New Roman" w:hAnsi="Times New Roman" w:cs="Times New Roman"/>
          <w:b/>
          <w:bCs/>
          <w:sz w:val="24"/>
          <w:szCs w:val="24"/>
          <w:lang w:eastAsia="en-IN"/>
        </w:rPr>
        <w:t>MongoDB</w:t>
      </w:r>
      <w:proofErr w:type="spellEnd"/>
      <w:r w:rsidRPr="001313BF">
        <w:rPr>
          <w:rFonts w:ascii="Times New Roman" w:eastAsia="Times New Roman" w:hAnsi="Times New Roman" w:cs="Times New Roman"/>
          <w:b/>
          <w:bCs/>
          <w:sz w:val="24"/>
          <w:szCs w:val="24"/>
          <w:lang w:eastAsia="en-IN"/>
        </w:rPr>
        <w:t xml:space="preserve"> Schema Design</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Since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is schema-less, you don’t need to predefine collections, but you can create </w:t>
      </w:r>
      <w:r w:rsidRPr="001313BF">
        <w:rPr>
          <w:rFonts w:ascii="Times New Roman" w:eastAsia="Times New Roman" w:hAnsi="Times New Roman" w:cs="Times New Roman"/>
          <w:b/>
          <w:bCs/>
          <w:sz w:val="24"/>
          <w:szCs w:val="24"/>
          <w:lang w:eastAsia="en-IN"/>
        </w:rPr>
        <w:t>metadata</w:t>
      </w:r>
      <w:r w:rsidRPr="001313BF">
        <w:rPr>
          <w:rFonts w:ascii="Times New Roman" w:eastAsia="Times New Roman" w:hAnsi="Times New Roman" w:cs="Times New Roman"/>
          <w:sz w:val="24"/>
          <w:szCs w:val="24"/>
          <w:lang w:eastAsia="en-IN"/>
        </w:rPr>
        <w:t xml:space="preserve"> to manage the schema and flow.</w:t>
      </w:r>
    </w:p>
    <w:p w:rsidR="001313BF" w:rsidRPr="001313BF" w:rsidRDefault="001313BF" w:rsidP="001313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Collections</w:t>
      </w:r>
      <w:r w:rsidRPr="001313BF">
        <w:rPr>
          <w:rFonts w:ascii="Times New Roman" w:eastAsia="Times New Roman" w:hAnsi="Times New Roman" w:cs="Times New Roman"/>
          <w:sz w:val="24"/>
          <w:szCs w:val="24"/>
          <w:lang w:eastAsia="en-IN"/>
        </w:rPr>
        <w:t xml:space="preserve">: Each table that the user defines corresponds to a collection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Metadata Collection</w:t>
      </w:r>
      <w:r w:rsidRPr="001313BF">
        <w:rPr>
          <w:rFonts w:ascii="Times New Roman" w:eastAsia="Times New Roman" w:hAnsi="Times New Roman" w:cs="Times New Roman"/>
          <w:sz w:val="24"/>
          <w:szCs w:val="24"/>
          <w:lang w:eastAsia="en-IN"/>
        </w:rPr>
        <w:t>: Store the table and field metadata along with flow definitions in a metadata collection. This will allow you to track which tables exist, their fields, and how they relate to each other.</w:t>
      </w:r>
    </w:p>
    <w:p w:rsidR="001313BF" w:rsidRPr="001313BF" w:rsidRDefault="001313BF" w:rsidP="001313B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Example of </w:t>
      </w:r>
      <w:r w:rsidRPr="001313BF">
        <w:rPr>
          <w:rFonts w:ascii="Courier New" w:eastAsia="Times New Roman" w:hAnsi="Courier New" w:cs="Courier New"/>
          <w:sz w:val="20"/>
          <w:szCs w:val="20"/>
          <w:lang w:eastAsia="en-IN"/>
        </w:rPr>
        <w:t>metadata</w:t>
      </w:r>
      <w:r w:rsidRPr="001313BF">
        <w:rPr>
          <w:rFonts w:ascii="Times New Roman" w:eastAsia="Times New Roman" w:hAnsi="Times New Roman" w:cs="Times New Roman"/>
          <w:sz w:val="24"/>
          <w:szCs w:val="24"/>
          <w:lang w:eastAsia="en-IN"/>
        </w:rPr>
        <w:t xml:space="preserve"> schema:</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1313BF">
        <w:rPr>
          <w:rFonts w:ascii="Courier New" w:eastAsia="Times New Roman" w:hAnsi="Courier New" w:cs="Courier New"/>
          <w:sz w:val="20"/>
          <w:szCs w:val="20"/>
          <w:lang w:eastAsia="en-IN"/>
        </w:rPr>
        <w:t>json</w:t>
      </w:r>
      <w:proofErr w:type="spellEnd"/>
      <w:proofErr w:type="gramEnd"/>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Copy</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spellStart"/>
      <w:proofErr w:type="gramStart"/>
      <w:r w:rsidRPr="001313BF">
        <w:rPr>
          <w:rFonts w:ascii="Courier New" w:eastAsia="Times New Roman" w:hAnsi="Courier New" w:cs="Courier New"/>
          <w:sz w:val="20"/>
          <w:szCs w:val="20"/>
          <w:lang w:eastAsia="en-IN"/>
        </w:rPr>
        <w:t>tableName</w:t>
      </w:r>
      <w:proofErr w:type="spellEnd"/>
      <w:proofErr w:type="gramEnd"/>
      <w:r w:rsidRPr="001313BF">
        <w:rPr>
          <w:rFonts w:ascii="Courier New" w:eastAsia="Times New Roman" w:hAnsi="Courier New" w:cs="Courier New"/>
          <w:sz w:val="20"/>
          <w:szCs w:val="20"/>
          <w:lang w:eastAsia="en-IN"/>
        </w:rPr>
        <w:t>": "table1",</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fields</w:t>
      </w:r>
      <w:proofErr w:type="gramEnd"/>
      <w:r w:rsidRPr="001313BF">
        <w:rPr>
          <w:rFonts w:ascii="Courier New" w:eastAsia="Times New Roman" w:hAnsi="Courier New" w:cs="Courier New"/>
          <w:sz w:val="20"/>
          <w:szCs w:val="20"/>
          <w:lang w:eastAsia="en-IN"/>
        </w:rPr>
        <w:t>":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 "</w:t>
      </w:r>
      <w:proofErr w:type="gramEnd"/>
      <w:r w:rsidRPr="001313BF">
        <w:rPr>
          <w:rFonts w:ascii="Courier New" w:eastAsia="Times New Roman" w:hAnsi="Courier New" w:cs="Courier New"/>
          <w:sz w:val="20"/>
          <w:szCs w:val="20"/>
          <w:lang w:eastAsia="en-IN"/>
        </w:rPr>
        <w:t>name": "field1", "type": "string", "required": true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 "</w:t>
      </w:r>
      <w:proofErr w:type="gramEnd"/>
      <w:r w:rsidRPr="001313BF">
        <w:rPr>
          <w:rFonts w:ascii="Courier New" w:eastAsia="Times New Roman" w:hAnsi="Courier New" w:cs="Courier New"/>
          <w:sz w:val="20"/>
          <w:szCs w:val="20"/>
          <w:lang w:eastAsia="en-IN"/>
        </w:rPr>
        <w:t>name": "field2", "type": "number", "required": false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dependencies</w:t>
      </w:r>
      <w:proofErr w:type="gramEnd"/>
      <w:r w:rsidRPr="001313BF">
        <w:rPr>
          <w:rFonts w:ascii="Courier New" w:eastAsia="Times New Roman" w:hAnsi="Courier New" w:cs="Courier New"/>
          <w:sz w:val="20"/>
          <w:szCs w:val="20"/>
          <w:lang w:eastAsia="en-IN"/>
        </w:rPr>
        <w:t>": ["table2"]  // table1 must be filled before table2</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313BF">
        <w:rPr>
          <w:rFonts w:ascii="Times New Roman" w:eastAsia="Times New Roman" w:hAnsi="Times New Roman" w:cs="Times New Roman"/>
          <w:b/>
          <w:bCs/>
          <w:sz w:val="24"/>
          <w:szCs w:val="24"/>
          <w:lang w:eastAsia="en-IN"/>
        </w:rPr>
        <w:t>4. Flow Control:</w:t>
      </w:r>
    </w:p>
    <w:p w:rsidR="001313BF" w:rsidRPr="001313BF" w:rsidRDefault="001313BF" w:rsidP="001313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When a user is interacting with the system, the backend needs to check if the previous table (defined in the flow) has been filled before allowing data entry for the next table.</w:t>
      </w:r>
    </w:p>
    <w:p w:rsidR="001313BF" w:rsidRPr="001313BF" w:rsidRDefault="001313BF" w:rsidP="001313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This can be implemented as a </w:t>
      </w:r>
      <w:r w:rsidRPr="001313BF">
        <w:rPr>
          <w:rFonts w:ascii="Times New Roman" w:eastAsia="Times New Roman" w:hAnsi="Times New Roman" w:cs="Times New Roman"/>
          <w:b/>
          <w:bCs/>
          <w:sz w:val="24"/>
          <w:szCs w:val="24"/>
          <w:lang w:eastAsia="en-IN"/>
        </w:rPr>
        <w:t>state machine</w:t>
      </w:r>
      <w:r w:rsidRPr="001313BF">
        <w:rPr>
          <w:rFonts w:ascii="Times New Roman" w:eastAsia="Times New Roman" w:hAnsi="Times New Roman" w:cs="Times New Roman"/>
          <w:sz w:val="24"/>
          <w:szCs w:val="24"/>
          <w:lang w:eastAsia="en-IN"/>
        </w:rPr>
        <w:t xml:space="preserve"> or simple status flags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For example:</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13BF">
        <w:rPr>
          <w:rFonts w:ascii="Courier New" w:eastAsia="Times New Roman" w:hAnsi="Courier New" w:cs="Courier New"/>
          <w:sz w:val="20"/>
          <w:szCs w:val="20"/>
          <w:lang w:eastAsia="en-IN"/>
        </w:rPr>
        <w:lastRenderedPageBreak/>
        <w:t>json</w:t>
      </w:r>
      <w:proofErr w:type="spellEnd"/>
      <w:proofErr w:type="gramEnd"/>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Copy</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"table1": </w:t>
      </w:r>
      <w:proofErr w:type="gramStart"/>
      <w:r w:rsidRPr="001313BF">
        <w:rPr>
          <w:rFonts w:ascii="Courier New" w:eastAsia="Times New Roman" w:hAnsi="Courier New" w:cs="Courier New"/>
          <w:sz w:val="20"/>
          <w:szCs w:val="20"/>
          <w:lang w:eastAsia="en-IN"/>
        </w:rPr>
        <w:t>{ "</w:t>
      </w:r>
      <w:proofErr w:type="gramEnd"/>
      <w:r w:rsidRPr="001313BF">
        <w:rPr>
          <w:rFonts w:ascii="Courier New" w:eastAsia="Times New Roman" w:hAnsi="Courier New" w:cs="Courier New"/>
          <w:sz w:val="20"/>
          <w:szCs w:val="20"/>
          <w:lang w:eastAsia="en-IN"/>
        </w:rPr>
        <w:t>completed": true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"table2": </w:t>
      </w:r>
      <w:proofErr w:type="gramStart"/>
      <w:r w:rsidRPr="001313BF">
        <w:rPr>
          <w:rFonts w:ascii="Courier New" w:eastAsia="Times New Roman" w:hAnsi="Courier New" w:cs="Courier New"/>
          <w:sz w:val="20"/>
          <w:szCs w:val="20"/>
          <w:lang w:eastAsia="en-IN"/>
        </w:rPr>
        <w:t>{ "</w:t>
      </w:r>
      <w:proofErr w:type="gramEnd"/>
      <w:r w:rsidRPr="001313BF">
        <w:rPr>
          <w:rFonts w:ascii="Courier New" w:eastAsia="Times New Roman" w:hAnsi="Courier New" w:cs="Courier New"/>
          <w:sz w:val="20"/>
          <w:szCs w:val="20"/>
          <w:lang w:eastAsia="en-IN"/>
        </w:rPr>
        <w:t>completed": false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Detailed Flow of the System</w:t>
      </w:r>
    </w:p>
    <w:p w:rsidR="001313BF" w:rsidRPr="001313BF" w:rsidRDefault="001313BF" w:rsidP="001313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Step 1: Table Creation</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The client enters the table name (e.g., </w:t>
      </w:r>
      <w:r w:rsidRPr="001313BF">
        <w:rPr>
          <w:rFonts w:ascii="Courier New" w:eastAsia="Times New Roman" w:hAnsi="Courier New" w:cs="Courier New"/>
          <w:sz w:val="20"/>
          <w:szCs w:val="20"/>
          <w:lang w:eastAsia="en-IN"/>
        </w:rPr>
        <w:t>table1</w:t>
      </w:r>
      <w:r w:rsidRPr="001313BF">
        <w:rPr>
          <w:rFonts w:ascii="Times New Roman" w:eastAsia="Times New Roman" w:hAnsi="Times New Roman" w:cs="Times New Roman"/>
          <w:sz w:val="24"/>
          <w:szCs w:val="24"/>
          <w:lang w:eastAsia="en-IN"/>
        </w:rPr>
        <w:t xml:space="preserve">, </w:t>
      </w:r>
      <w:r w:rsidRPr="001313BF">
        <w:rPr>
          <w:rFonts w:ascii="Courier New" w:eastAsia="Times New Roman" w:hAnsi="Courier New" w:cs="Courier New"/>
          <w:sz w:val="20"/>
          <w:szCs w:val="20"/>
          <w:lang w:eastAsia="en-IN"/>
        </w:rPr>
        <w:t>table2</w:t>
      </w:r>
      <w:r w:rsidRPr="001313BF">
        <w:rPr>
          <w:rFonts w:ascii="Times New Roman" w:eastAsia="Times New Roman" w:hAnsi="Times New Roman" w:cs="Times New Roman"/>
          <w:sz w:val="24"/>
          <w:szCs w:val="24"/>
          <w:lang w:eastAsia="en-IN"/>
        </w:rPr>
        <w:t xml:space="preserve">) and specifies the fields (e.g., </w:t>
      </w:r>
      <w:r w:rsidRPr="001313BF">
        <w:rPr>
          <w:rFonts w:ascii="Courier New" w:eastAsia="Times New Roman" w:hAnsi="Courier New" w:cs="Courier New"/>
          <w:sz w:val="20"/>
          <w:szCs w:val="20"/>
          <w:lang w:eastAsia="en-IN"/>
        </w:rPr>
        <w:t>field1</w:t>
      </w:r>
      <w:r w:rsidRPr="001313BF">
        <w:rPr>
          <w:rFonts w:ascii="Times New Roman" w:eastAsia="Times New Roman" w:hAnsi="Times New Roman" w:cs="Times New Roman"/>
          <w:sz w:val="24"/>
          <w:szCs w:val="24"/>
          <w:lang w:eastAsia="en-IN"/>
        </w:rPr>
        <w:t xml:space="preserve">, </w:t>
      </w:r>
      <w:r w:rsidRPr="001313BF">
        <w:rPr>
          <w:rFonts w:ascii="Courier New" w:eastAsia="Times New Roman" w:hAnsi="Courier New" w:cs="Courier New"/>
          <w:sz w:val="20"/>
          <w:szCs w:val="20"/>
          <w:lang w:eastAsia="en-IN"/>
        </w:rPr>
        <w:t>field2</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The backend dynamically creates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collections and saves metadata about the fields and table relationships.</w:t>
      </w:r>
    </w:p>
    <w:p w:rsidR="001313BF" w:rsidRPr="001313BF" w:rsidRDefault="001313BF" w:rsidP="001313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Step 2: Define Flow</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client defines the flow between tables. For example:</w:t>
      </w:r>
    </w:p>
    <w:p w:rsidR="001313BF" w:rsidRPr="001313BF" w:rsidRDefault="001313BF" w:rsidP="001313BF">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Table 1 must be filled out before Table 2.</w:t>
      </w:r>
    </w:p>
    <w:p w:rsidR="001313BF" w:rsidRPr="001313BF" w:rsidRDefault="001313BF" w:rsidP="001313BF">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This can be stored as metadata and used to check the flow constraints at runtime.</w:t>
      </w:r>
    </w:p>
    <w:p w:rsidR="001313BF" w:rsidRPr="001313BF" w:rsidRDefault="001313BF" w:rsidP="001313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Step 3: Data Entry</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user fills in data for Table 1 in the UI.</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The backend stores this data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as a document in the respective collection.</w:t>
      </w:r>
    </w:p>
    <w:p w:rsidR="001313BF" w:rsidRPr="001313BF" w:rsidRDefault="001313BF" w:rsidP="001313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Step 4: Enforcing Flow Constraints</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Before allowing data entry for Table 2, the system checks if Table 1 has been filled.</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If Table 1 is completed, the user is allowed to proceed to Table 2.</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The backend uses metadata to validate whether data entry is allowed for the next table based on flow constraints.</w:t>
      </w:r>
    </w:p>
    <w:p w:rsidR="001313BF" w:rsidRPr="001313BF" w:rsidRDefault="001313BF" w:rsidP="001313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Step 5: Data Persistence</w:t>
      </w:r>
      <w:r w:rsidRPr="001313BF">
        <w:rPr>
          <w:rFonts w:ascii="Times New Roman" w:eastAsia="Times New Roman" w:hAnsi="Times New Roman" w:cs="Times New Roman"/>
          <w:sz w:val="24"/>
          <w:szCs w:val="24"/>
          <w:lang w:eastAsia="en-IN"/>
        </w:rPr>
        <w:t>:</w:t>
      </w:r>
    </w:p>
    <w:p w:rsidR="001313BF" w:rsidRPr="001313BF" w:rsidRDefault="001313BF" w:rsidP="001313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 xml:space="preserve">Once data is entered and validated, it is stored as a document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in the respective table’s collection.</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System Architecture Diagram (High-Level)</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t>Here is a high-level architecture of the system:</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13BF">
        <w:rPr>
          <w:rFonts w:ascii="Courier New" w:eastAsia="Times New Roman" w:hAnsi="Courier New" w:cs="Courier New"/>
          <w:sz w:val="20"/>
          <w:szCs w:val="20"/>
          <w:lang w:eastAsia="en-IN"/>
        </w:rPr>
        <w:t>plaintext</w:t>
      </w:r>
      <w:proofErr w:type="gramEnd"/>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Copy</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Client        </w:t>
      </w:r>
      <w:proofErr w:type="gramStart"/>
      <w:r w:rsidRPr="001313BF">
        <w:rPr>
          <w:rFonts w:ascii="Courier New" w:eastAsia="Times New Roman" w:hAnsi="Courier New" w:cs="Courier New"/>
          <w:sz w:val="20"/>
          <w:szCs w:val="20"/>
          <w:lang w:eastAsia="en-IN"/>
        </w:rPr>
        <w:t>|  &lt;</w:t>
      </w:r>
      <w:proofErr w:type="gramEnd"/>
      <w:r w:rsidRPr="001313BF">
        <w:rPr>
          <w:rFonts w:ascii="Courier New" w:eastAsia="Times New Roman" w:hAnsi="Courier New" w:cs="Courier New"/>
          <w:sz w:val="20"/>
          <w:szCs w:val="20"/>
          <w:lang w:eastAsia="en-IN"/>
        </w:rPr>
        <w:t>-- UI where product managers define tables, fields, and flow</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v</w:t>
      </w:r>
      <w:proofErr w:type="gramEnd"/>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Backend (Node.js + Express) | &lt;-- API to handle data flow, dynamic table creation, and data validation</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v</w:t>
      </w:r>
      <w:proofErr w:type="gramEnd"/>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 xml:space="preserve">|    </w:t>
      </w:r>
      <w:proofErr w:type="spellStart"/>
      <w:r w:rsidRPr="001313BF">
        <w:rPr>
          <w:rFonts w:ascii="Courier New" w:eastAsia="Times New Roman" w:hAnsi="Courier New" w:cs="Courier New"/>
          <w:sz w:val="20"/>
          <w:szCs w:val="20"/>
          <w:lang w:eastAsia="en-IN"/>
        </w:rPr>
        <w:t>MongoDB</w:t>
      </w:r>
      <w:proofErr w:type="spellEnd"/>
      <w:r w:rsidRPr="001313BF">
        <w:rPr>
          <w:rFonts w:ascii="Courier New" w:eastAsia="Times New Roman" w:hAnsi="Courier New" w:cs="Courier New"/>
          <w:sz w:val="20"/>
          <w:szCs w:val="20"/>
          <w:lang w:eastAsia="en-IN"/>
        </w:rPr>
        <w:t xml:space="preserve"> </w:t>
      </w:r>
      <w:proofErr w:type="gramStart"/>
      <w:r w:rsidRPr="001313BF">
        <w:rPr>
          <w:rFonts w:ascii="Courier New" w:eastAsia="Times New Roman" w:hAnsi="Courier New" w:cs="Courier New"/>
          <w:sz w:val="20"/>
          <w:szCs w:val="20"/>
          <w:lang w:eastAsia="en-IN"/>
        </w:rPr>
        <w:t>Database  |</w:t>
      </w:r>
      <w:proofErr w:type="gramEnd"/>
      <w:r w:rsidRPr="001313BF">
        <w:rPr>
          <w:rFonts w:ascii="Courier New" w:eastAsia="Times New Roman" w:hAnsi="Courier New" w:cs="Courier New"/>
          <w:sz w:val="20"/>
          <w:szCs w:val="20"/>
          <w:lang w:eastAsia="en-IN"/>
        </w:rPr>
        <w:t xml:space="preserve">  &lt;-- Stores collections (tables) and their documents (data)</w:t>
      </w:r>
    </w:p>
    <w:p w:rsidR="001313BF" w:rsidRPr="001313BF" w:rsidRDefault="001313BF" w:rsidP="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BF">
        <w:rPr>
          <w:rFonts w:ascii="Courier New" w:eastAsia="Times New Roman" w:hAnsi="Courier New" w:cs="Courier New"/>
          <w:sz w:val="20"/>
          <w:szCs w:val="20"/>
          <w:lang w:eastAsia="en-IN"/>
        </w:rPr>
        <w:t>+----------------------+</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Tech Stack:</w:t>
      </w:r>
    </w:p>
    <w:p w:rsidR="001313BF" w:rsidRPr="001313BF" w:rsidRDefault="001313BF" w:rsidP="001313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Frontend</w:t>
      </w:r>
      <w:r w:rsidRPr="001313BF">
        <w:rPr>
          <w:rFonts w:ascii="Times New Roman" w:eastAsia="Times New Roman" w:hAnsi="Times New Roman" w:cs="Times New Roman"/>
          <w:sz w:val="24"/>
          <w:szCs w:val="24"/>
          <w:lang w:eastAsia="en-IN"/>
        </w:rPr>
        <w:t>: React.js or Vue.js with D3.js or React Flow for dynamic UI.</w:t>
      </w:r>
    </w:p>
    <w:p w:rsidR="001313BF" w:rsidRPr="001313BF" w:rsidRDefault="001313BF" w:rsidP="001313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Backend</w:t>
      </w:r>
      <w:r w:rsidRPr="001313BF">
        <w:rPr>
          <w:rFonts w:ascii="Times New Roman" w:eastAsia="Times New Roman" w:hAnsi="Times New Roman" w:cs="Times New Roman"/>
          <w:sz w:val="24"/>
          <w:szCs w:val="24"/>
          <w:lang w:eastAsia="en-IN"/>
        </w:rPr>
        <w:t>: Node.js with Express.js to create APIs.</w:t>
      </w:r>
    </w:p>
    <w:p w:rsidR="001313BF" w:rsidRPr="001313BF" w:rsidRDefault="001313BF" w:rsidP="001313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b/>
          <w:bCs/>
          <w:sz w:val="24"/>
          <w:szCs w:val="24"/>
          <w:lang w:eastAsia="en-IN"/>
        </w:rPr>
        <w:t>Database</w:t>
      </w:r>
      <w:r w:rsidRPr="001313BF">
        <w:rPr>
          <w:rFonts w:ascii="Times New Roman" w:eastAsia="Times New Roman" w:hAnsi="Times New Roman" w:cs="Times New Roman"/>
          <w:sz w:val="24"/>
          <w:szCs w:val="24"/>
          <w:lang w:eastAsia="en-IN"/>
        </w:rPr>
        <w:t xml:space="preserve">: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(using Mongoose or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xml:space="preserve"> native driver).</w:t>
      </w:r>
    </w:p>
    <w:p w:rsidR="001313BF" w:rsidRPr="001313BF" w:rsidRDefault="001313BF" w:rsidP="00131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313BF">
        <w:rPr>
          <w:rFonts w:ascii="Times New Roman" w:eastAsia="Times New Roman" w:hAnsi="Times New Roman" w:cs="Times New Roman"/>
          <w:b/>
          <w:bCs/>
          <w:sz w:val="27"/>
          <w:szCs w:val="27"/>
          <w:lang w:eastAsia="en-IN"/>
        </w:rPr>
        <w:t>Conclusion:</w:t>
      </w:r>
    </w:p>
    <w:p w:rsidR="001313BF" w:rsidRPr="001313BF" w:rsidRDefault="001313BF" w:rsidP="001313BF">
      <w:pPr>
        <w:spacing w:before="100" w:beforeAutospacing="1" w:after="100" w:afterAutospacing="1" w:line="240" w:lineRule="auto"/>
        <w:rPr>
          <w:rFonts w:ascii="Times New Roman" w:eastAsia="Times New Roman" w:hAnsi="Times New Roman" w:cs="Times New Roman"/>
          <w:sz w:val="24"/>
          <w:szCs w:val="24"/>
          <w:lang w:eastAsia="en-IN"/>
        </w:rPr>
      </w:pPr>
      <w:r w:rsidRPr="001313BF">
        <w:rPr>
          <w:rFonts w:ascii="Times New Roman" w:eastAsia="Times New Roman" w:hAnsi="Times New Roman" w:cs="Times New Roman"/>
          <w:sz w:val="24"/>
          <w:szCs w:val="24"/>
          <w:lang w:eastAsia="en-IN"/>
        </w:rPr>
        <w:lastRenderedPageBreak/>
        <w:t xml:space="preserve">This system design allows you to dynamically create tables (collections), define fields, and specify data flow dependencies, all through an intuitive UI interface. The backend will enforce the defined flow constraints and store the data in </w:t>
      </w:r>
      <w:proofErr w:type="spellStart"/>
      <w:r w:rsidRPr="001313BF">
        <w:rPr>
          <w:rFonts w:ascii="Times New Roman" w:eastAsia="Times New Roman" w:hAnsi="Times New Roman" w:cs="Times New Roman"/>
          <w:sz w:val="24"/>
          <w:szCs w:val="24"/>
          <w:lang w:eastAsia="en-IN"/>
        </w:rPr>
        <w:t>MongoDB</w:t>
      </w:r>
      <w:proofErr w:type="spellEnd"/>
      <w:r w:rsidRPr="001313BF">
        <w:rPr>
          <w:rFonts w:ascii="Times New Roman" w:eastAsia="Times New Roman" w:hAnsi="Times New Roman" w:cs="Times New Roman"/>
          <w:sz w:val="24"/>
          <w:szCs w:val="24"/>
          <w:lang w:eastAsia="en-IN"/>
        </w:rPr>
        <w:t>. You can extend this design by adding more advanced features like user authentication, logging, or even more complex flow conditions (e.g., conditional flows based on data entered).</w:t>
      </w:r>
    </w:p>
    <w:p w:rsidR="00142BDF" w:rsidRDefault="00142BDF"/>
    <w:p w:rsidR="00142BDF" w:rsidRDefault="00142BDF">
      <w:r>
        <w:br w:type="page"/>
      </w:r>
    </w:p>
    <w:p w:rsidR="000F58FD" w:rsidRDefault="00142BDF" w:rsidP="00142BDF">
      <w:pPr>
        <w:pStyle w:val="ListParagraph"/>
        <w:numPr>
          <w:ilvl w:val="0"/>
          <w:numId w:val="10"/>
        </w:numPr>
      </w:pPr>
      <w:r>
        <w:lastRenderedPageBreak/>
        <w:t>Dynamic Form Fields:</w:t>
      </w:r>
    </w:p>
    <w:p w:rsidR="00142BDF" w:rsidRDefault="00142BDF" w:rsidP="00142BDF">
      <w:pPr>
        <w:pStyle w:val="ListParagraph"/>
        <w:numPr>
          <w:ilvl w:val="1"/>
          <w:numId w:val="10"/>
        </w:numPr>
      </w:pPr>
      <w:r>
        <w:t xml:space="preserve">The page should have sections and section fields in it, as many pages can have different sections and within that fields are there. </w:t>
      </w:r>
      <w:proofErr w:type="spellStart"/>
      <w:r>
        <w:t>Eg</w:t>
      </w:r>
      <w:proofErr w:type="spellEnd"/>
      <w:r>
        <w:t xml:space="preserve">. Personal Info can have sections (Personal Information, Contact Information, Address, </w:t>
      </w:r>
      <w:proofErr w:type="spellStart"/>
      <w:r>
        <w:t>etc</w:t>
      </w:r>
      <w:proofErr w:type="spellEnd"/>
      <w:r>
        <w:t>) and within it forms are there.</w:t>
      </w:r>
    </w:p>
    <w:p w:rsidR="00142BDF" w:rsidRDefault="00142BDF" w:rsidP="00142BDF">
      <w:pPr>
        <w:pStyle w:val="ListParagraph"/>
        <w:numPr>
          <w:ilvl w:val="1"/>
          <w:numId w:val="10"/>
        </w:numPr>
      </w:pPr>
      <w:r>
        <w:t>The form field will be the array of objects where data will be store.</w:t>
      </w:r>
    </w:p>
    <w:p w:rsidR="00142BDF" w:rsidRDefault="00142BDF" w:rsidP="00142BDF">
      <w:pPr>
        <w:pStyle w:val="ListParagraph"/>
        <w:numPr>
          <w:ilvl w:val="1"/>
          <w:numId w:val="10"/>
        </w:numPr>
      </w:pPr>
      <w:r>
        <w:t xml:space="preserve">The final data when given to the backend then backend will store it in a </w:t>
      </w:r>
      <w:proofErr w:type="spellStart"/>
      <w:r>
        <w:t>config</w:t>
      </w:r>
      <w:proofErr w:type="spellEnd"/>
      <w:r>
        <w:t xml:space="preserve"> table with client name and fields with unique id attached to every field.</w:t>
      </w:r>
    </w:p>
    <w:p w:rsidR="00142BDF" w:rsidRDefault="00142BDF" w:rsidP="00142BDF">
      <w:pPr>
        <w:pStyle w:val="ListParagraph"/>
        <w:numPr>
          <w:ilvl w:val="2"/>
          <w:numId w:val="10"/>
        </w:numPr>
      </w:pPr>
      <w:r>
        <w:t>Importance of unique id attached to every field is like the field name can change in the future but the id attached to that field will never change.</w:t>
      </w:r>
    </w:p>
    <w:p w:rsidR="00142BDF" w:rsidRDefault="00142BDF" w:rsidP="00142BDF">
      <w:pPr>
        <w:pStyle w:val="ListParagraph"/>
        <w:numPr>
          <w:ilvl w:val="2"/>
          <w:numId w:val="10"/>
        </w:numPr>
      </w:pPr>
      <w:r>
        <w:t>We will store data according to that field id.</w:t>
      </w:r>
    </w:p>
    <w:p w:rsidR="00142BDF" w:rsidRDefault="00E5396E" w:rsidP="00142BDF">
      <w:pPr>
        <w:pStyle w:val="ListParagraph"/>
        <w:numPr>
          <w:ilvl w:val="1"/>
          <w:numId w:val="10"/>
        </w:numPr>
      </w:pPr>
      <w:r>
        <w:t xml:space="preserve">Authentication Logic: </w:t>
      </w:r>
    </w:p>
    <w:p w:rsidR="00E5396E" w:rsidRDefault="00E5396E" w:rsidP="00E5396E">
      <w:pPr>
        <w:pStyle w:val="ListParagraph"/>
        <w:numPr>
          <w:ilvl w:val="2"/>
          <w:numId w:val="10"/>
        </w:numPr>
      </w:pPr>
      <w:r>
        <w:t>For the authentication, I will provide the dropdown for the standard authentication like characters, characters + numbers, numbers, phone numbers, email, etc. When the user will select the option then I will store it in the same field object.</w:t>
      </w:r>
    </w:p>
    <w:p w:rsidR="00E5396E" w:rsidRDefault="00E5396E" w:rsidP="00E5396E">
      <w:pPr>
        <w:pStyle w:val="ListParagraph"/>
        <w:numPr>
          <w:ilvl w:val="2"/>
          <w:numId w:val="10"/>
        </w:numPr>
      </w:pPr>
      <w:bookmarkStart w:id="0" w:name="_GoBack"/>
      <w:bookmarkEnd w:id="0"/>
    </w:p>
    <w:sectPr w:rsidR="00E5396E" w:rsidSect="001313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5032"/>
    <w:multiLevelType w:val="multilevel"/>
    <w:tmpl w:val="90C66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0C1F25"/>
    <w:multiLevelType w:val="multilevel"/>
    <w:tmpl w:val="1994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38113C"/>
    <w:multiLevelType w:val="multilevel"/>
    <w:tmpl w:val="B9487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4A1C7B"/>
    <w:multiLevelType w:val="multilevel"/>
    <w:tmpl w:val="A6D6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C31AF7"/>
    <w:multiLevelType w:val="hybridMultilevel"/>
    <w:tmpl w:val="39A6E02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4200D2C"/>
    <w:multiLevelType w:val="multilevel"/>
    <w:tmpl w:val="F92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6C0E66"/>
    <w:multiLevelType w:val="multilevel"/>
    <w:tmpl w:val="FD9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EE1A6C"/>
    <w:multiLevelType w:val="multilevel"/>
    <w:tmpl w:val="CEAC3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AD3145"/>
    <w:multiLevelType w:val="multilevel"/>
    <w:tmpl w:val="D29AE1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7"/>
  </w:num>
  <w:num w:numId="5">
    <w:abstractNumId w:val="1"/>
  </w:num>
  <w:num w:numId="6">
    <w:abstractNumId w:val="5"/>
  </w:num>
  <w:num w:numId="7">
    <w:abstractNumId w:val="3"/>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279"/>
    <w:rsid w:val="000F58FD"/>
    <w:rsid w:val="001313BF"/>
    <w:rsid w:val="00142BDF"/>
    <w:rsid w:val="00290279"/>
    <w:rsid w:val="00E53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13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313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1313B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13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313BF"/>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1313BF"/>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1313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13BF"/>
    <w:rPr>
      <w:b/>
      <w:bCs/>
    </w:rPr>
  </w:style>
  <w:style w:type="character" w:styleId="HTMLCode">
    <w:name w:val="HTML Code"/>
    <w:basedOn w:val="DefaultParagraphFont"/>
    <w:uiPriority w:val="99"/>
    <w:semiHidden/>
    <w:unhideWhenUsed/>
    <w:rsid w:val="001313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13BF"/>
    <w:rPr>
      <w:rFonts w:ascii="Courier New" w:eastAsia="Times New Roman" w:hAnsi="Courier New" w:cs="Courier New"/>
      <w:sz w:val="20"/>
      <w:szCs w:val="20"/>
      <w:lang w:eastAsia="en-IN"/>
    </w:rPr>
  </w:style>
  <w:style w:type="character" w:customStyle="1" w:styleId="hljs-punctuation">
    <w:name w:val="hljs-punctuation"/>
    <w:basedOn w:val="DefaultParagraphFont"/>
    <w:rsid w:val="001313BF"/>
  </w:style>
  <w:style w:type="character" w:customStyle="1" w:styleId="hljs-attr">
    <w:name w:val="hljs-attr"/>
    <w:basedOn w:val="DefaultParagraphFont"/>
    <w:rsid w:val="001313BF"/>
  </w:style>
  <w:style w:type="character" w:customStyle="1" w:styleId="hljs-string">
    <w:name w:val="hljs-string"/>
    <w:basedOn w:val="DefaultParagraphFont"/>
    <w:rsid w:val="001313BF"/>
  </w:style>
  <w:style w:type="character" w:customStyle="1" w:styleId="hljs-keyword">
    <w:name w:val="hljs-keyword"/>
    <w:basedOn w:val="DefaultParagraphFont"/>
    <w:rsid w:val="001313BF"/>
  </w:style>
  <w:style w:type="character" w:customStyle="1" w:styleId="hljs-comment">
    <w:name w:val="hljs-comment"/>
    <w:basedOn w:val="DefaultParagraphFont"/>
    <w:rsid w:val="001313BF"/>
  </w:style>
  <w:style w:type="paragraph" w:styleId="ListParagraph">
    <w:name w:val="List Paragraph"/>
    <w:basedOn w:val="Normal"/>
    <w:uiPriority w:val="34"/>
    <w:qFormat/>
    <w:rsid w:val="00142B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13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313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1313B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13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313BF"/>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1313BF"/>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1313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13BF"/>
    <w:rPr>
      <w:b/>
      <w:bCs/>
    </w:rPr>
  </w:style>
  <w:style w:type="character" w:styleId="HTMLCode">
    <w:name w:val="HTML Code"/>
    <w:basedOn w:val="DefaultParagraphFont"/>
    <w:uiPriority w:val="99"/>
    <w:semiHidden/>
    <w:unhideWhenUsed/>
    <w:rsid w:val="001313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13BF"/>
    <w:rPr>
      <w:rFonts w:ascii="Courier New" w:eastAsia="Times New Roman" w:hAnsi="Courier New" w:cs="Courier New"/>
      <w:sz w:val="20"/>
      <w:szCs w:val="20"/>
      <w:lang w:eastAsia="en-IN"/>
    </w:rPr>
  </w:style>
  <w:style w:type="character" w:customStyle="1" w:styleId="hljs-punctuation">
    <w:name w:val="hljs-punctuation"/>
    <w:basedOn w:val="DefaultParagraphFont"/>
    <w:rsid w:val="001313BF"/>
  </w:style>
  <w:style w:type="character" w:customStyle="1" w:styleId="hljs-attr">
    <w:name w:val="hljs-attr"/>
    <w:basedOn w:val="DefaultParagraphFont"/>
    <w:rsid w:val="001313BF"/>
  </w:style>
  <w:style w:type="character" w:customStyle="1" w:styleId="hljs-string">
    <w:name w:val="hljs-string"/>
    <w:basedOn w:val="DefaultParagraphFont"/>
    <w:rsid w:val="001313BF"/>
  </w:style>
  <w:style w:type="character" w:customStyle="1" w:styleId="hljs-keyword">
    <w:name w:val="hljs-keyword"/>
    <w:basedOn w:val="DefaultParagraphFont"/>
    <w:rsid w:val="001313BF"/>
  </w:style>
  <w:style w:type="character" w:customStyle="1" w:styleId="hljs-comment">
    <w:name w:val="hljs-comment"/>
    <w:basedOn w:val="DefaultParagraphFont"/>
    <w:rsid w:val="001313BF"/>
  </w:style>
  <w:style w:type="paragraph" w:styleId="ListParagraph">
    <w:name w:val="List Paragraph"/>
    <w:basedOn w:val="Normal"/>
    <w:uiPriority w:val="34"/>
    <w:qFormat/>
    <w:rsid w:val="00142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139637">
      <w:bodyDiv w:val="1"/>
      <w:marLeft w:val="0"/>
      <w:marRight w:val="0"/>
      <w:marTop w:val="0"/>
      <w:marBottom w:val="0"/>
      <w:divBdr>
        <w:top w:val="none" w:sz="0" w:space="0" w:color="auto"/>
        <w:left w:val="none" w:sz="0" w:space="0" w:color="auto"/>
        <w:bottom w:val="none" w:sz="0" w:space="0" w:color="auto"/>
        <w:right w:val="none" w:sz="0" w:space="0" w:color="auto"/>
      </w:divBdr>
      <w:divsChild>
        <w:div w:id="1529370352">
          <w:marLeft w:val="0"/>
          <w:marRight w:val="0"/>
          <w:marTop w:val="0"/>
          <w:marBottom w:val="0"/>
          <w:divBdr>
            <w:top w:val="none" w:sz="0" w:space="0" w:color="auto"/>
            <w:left w:val="none" w:sz="0" w:space="0" w:color="auto"/>
            <w:bottom w:val="none" w:sz="0" w:space="0" w:color="auto"/>
            <w:right w:val="none" w:sz="0" w:space="0" w:color="auto"/>
          </w:divBdr>
          <w:divsChild>
            <w:div w:id="339695885">
              <w:marLeft w:val="0"/>
              <w:marRight w:val="0"/>
              <w:marTop w:val="0"/>
              <w:marBottom w:val="0"/>
              <w:divBdr>
                <w:top w:val="none" w:sz="0" w:space="0" w:color="auto"/>
                <w:left w:val="none" w:sz="0" w:space="0" w:color="auto"/>
                <w:bottom w:val="none" w:sz="0" w:space="0" w:color="auto"/>
                <w:right w:val="none" w:sz="0" w:space="0" w:color="auto"/>
              </w:divBdr>
              <w:divsChild>
                <w:div w:id="930970673">
                  <w:marLeft w:val="0"/>
                  <w:marRight w:val="0"/>
                  <w:marTop w:val="0"/>
                  <w:marBottom w:val="0"/>
                  <w:divBdr>
                    <w:top w:val="none" w:sz="0" w:space="0" w:color="auto"/>
                    <w:left w:val="none" w:sz="0" w:space="0" w:color="auto"/>
                    <w:bottom w:val="none" w:sz="0" w:space="0" w:color="auto"/>
                    <w:right w:val="none" w:sz="0" w:space="0" w:color="auto"/>
                  </w:divBdr>
                  <w:divsChild>
                    <w:div w:id="426123991">
                      <w:marLeft w:val="0"/>
                      <w:marRight w:val="0"/>
                      <w:marTop w:val="0"/>
                      <w:marBottom w:val="0"/>
                      <w:divBdr>
                        <w:top w:val="none" w:sz="0" w:space="0" w:color="auto"/>
                        <w:left w:val="none" w:sz="0" w:space="0" w:color="auto"/>
                        <w:bottom w:val="none" w:sz="0" w:space="0" w:color="auto"/>
                        <w:right w:val="none" w:sz="0" w:space="0" w:color="auto"/>
                      </w:divBdr>
                      <w:divsChild>
                        <w:div w:id="435910081">
                          <w:marLeft w:val="0"/>
                          <w:marRight w:val="0"/>
                          <w:marTop w:val="0"/>
                          <w:marBottom w:val="0"/>
                          <w:divBdr>
                            <w:top w:val="none" w:sz="0" w:space="0" w:color="auto"/>
                            <w:left w:val="none" w:sz="0" w:space="0" w:color="auto"/>
                            <w:bottom w:val="none" w:sz="0" w:space="0" w:color="auto"/>
                            <w:right w:val="none" w:sz="0" w:space="0" w:color="auto"/>
                          </w:divBdr>
                          <w:divsChild>
                            <w:div w:id="223835855">
                              <w:marLeft w:val="0"/>
                              <w:marRight w:val="0"/>
                              <w:marTop w:val="0"/>
                              <w:marBottom w:val="0"/>
                              <w:divBdr>
                                <w:top w:val="none" w:sz="0" w:space="0" w:color="auto"/>
                                <w:left w:val="none" w:sz="0" w:space="0" w:color="auto"/>
                                <w:bottom w:val="none" w:sz="0" w:space="0" w:color="auto"/>
                                <w:right w:val="none" w:sz="0" w:space="0" w:color="auto"/>
                              </w:divBdr>
                              <w:divsChild>
                                <w:div w:id="818033301">
                                  <w:marLeft w:val="0"/>
                                  <w:marRight w:val="0"/>
                                  <w:marTop w:val="0"/>
                                  <w:marBottom w:val="0"/>
                                  <w:divBdr>
                                    <w:top w:val="none" w:sz="0" w:space="0" w:color="auto"/>
                                    <w:left w:val="none" w:sz="0" w:space="0" w:color="auto"/>
                                    <w:bottom w:val="none" w:sz="0" w:space="0" w:color="auto"/>
                                    <w:right w:val="none" w:sz="0" w:space="0" w:color="auto"/>
                                  </w:divBdr>
                                  <w:divsChild>
                                    <w:div w:id="977884491">
                                      <w:marLeft w:val="0"/>
                                      <w:marRight w:val="0"/>
                                      <w:marTop w:val="0"/>
                                      <w:marBottom w:val="0"/>
                                      <w:divBdr>
                                        <w:top w:val="none" w:sz="0" w:space="0" w:color="auto"/>
                                        <w:left w:val="none" w:sz="0" w:space="0" w:color="auto"/>
                                        <w:bottom w:val="none" w:sz="0" w:space="0" w:color="auto"/>
                                        <w:right w:val="none" w:sz="0" w:space="0" w:color="auto"/>
                                      </w:divBdr>
                                      <w:divsChild>
                                        <w:div w:id="21290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465350">
          <w:marLeft w:val="0"/>
          <w:marRight w:val="0"/>
          <w:marTop w:val="0"/>
          <w:marBottom w:val="0"/>
          <w:divBdr>
            <w:top w:val="none" w:sz="0" w:space="0" w:color="auto"/>
            <w:left w:val="none" w:sz="0" w:space="0" w:color="auto"/>
            <w:bottom w:val="none" w:sz="0" w:space="0" w:color="auto"/>
            <w:right w:val="none" w:sz="0" w:space="0" w:color="auto"/>
          </w:divBdr>
          <w:divsChild>
            <w:div w:id="1289554590">
              <w:marLeft w:val="0"/>
              <w:marRight w:val="0"/>
              <w:marTop w:val="0"/>
              <w:marBottom w:val="0"/>
              <w:divBdr>
                <w:top w:val="none" w:sz="0" w:space="0" w:color="auto"/>
                <w:left w:val="none" w:sz="0" w:space="0" w:color="auto"/>
                <w:bottom w:val="none" w:sz="0" w:space="0" w:color="auto"/>
                <w:right w:val="none" w:sz="0" w:space="0" w:color="auto"/>
              </w:divBdr>
              <w:divsChild>
                <w:div w:id="1563637706">
                  <w:marLeft w:val="0"/>
                  <w:marRight w:val="0"/>
                  <w:marTop w:val="0"/>
                  <w:marBottom w:val="0"/>
                  <w:divBdr>
                    <w:top w:val="none" w:sz="0" w:space="0" w:color="auto"/>
                    <w:left w:val="none" w:sz="0" w:space="0" w:color="auto"/>
                    <w:bottom w:val="none" w:sz="0" w:space="0" w:color="auto"/>
                    <w:right w:val="none" w:sz="0" w:space="0" w:color="auto"/>
                  </w:divBdr>
                  <w:divsChild>
                    <w:div w:id="1394237232">
                      <w:marLeft w:val="0"/>
                      <w:marRight w:val="0"/>
                      <w:marTop w:val="0"/>
                      <w:marBottom w:val="0"/>
                      <w:divBdr>
                        <w:top w:val="none" w:sz="0" w:space="0" w:color="auto"/>
                        <w:left w:val="none" w:sz="0" w:space="0" w:color="auto"/>
                        <w:bottom w:val="none" w:sz="0" w:space="0" w:color="auto"/>
                        <w:right w:val="none" w:sz="0" w:space="0" w:color="auto"/>
                      </w:divBdr>
                      <w:divsChild>
                        <w:div w:id="1584140621">
                          <w:marLeft w:val="0"/>
                          <w:marRight w:val="0"/>
                          <w:marTop w:val="0"/>
                          <w:marBottom w:val="0"/>
                          <w:divBdr>
                            <w:top w:val="none" w:sz="0" w:space="0" w:color="auto"/>
                            <w:left w:val="none" w:sz="0" w:space="0" w:color="auto"/>
                            <w:bottom w:val="none" w:sz="0" w:space="0" w:color="auto"/>
                            <w:right w:val="none" w:sz="0" w:space="0" w:color="auto"/>
                          </w:divBdr>
                          <w:divsChild>
                            <w:div w:id="35936088">
                              <w:marLeft w:val="0"/>
                              <w:marRight w:val="0"/>
                              <w:marTop w:val="0"/>
                              <w:marBottom w:val="0"/>
                              <w:divBdr>
                                <w:top w:val="none" w:sz="0" w:space="0" w:color="auto"/>
                                <w:left w:val="none" w:sz="0" w:space="0" w:color="auto"/>
                                <w:bottom w:val="none" w:sz="0" w:space="0" w:color="auto"/>
                                <w:right w:val="none" w:sz="0" w:space="0" w:color="auto"/>
                              </w:divBdr>
                              <w:divsChild>
                                <w:div w:id="2073304793">
                                  <w:marLeft w:val="0"/>
                                  <w:marRight w:val="0"/>
                                  <w:marTop w:val="0"/>
                                  <w:marBottom w:val="0"/>
                                  <w:divBdr>
                                    <w:top w:val="none" w:sz="0" w:space="0" w:color="auto"/>
                                    <w:left w:val="none" w:sz="0" w:space="0" w:color="auto"/>
                                    <w:bottom w:val="none" w:sz="0" w:space="0" w:color="auto"/>
                                    <w:right w:val="none" w:sz="0" w:space="0" w:color="auto"/>
                                  </w:divBdr>
                                  <w:divsChild>
                                    <w:div w:id="2063677534">
                                      <w:marLeft w:val="0"/>
                                      <w:marRight w:val="0"/>
                                      <w:marTop w:val="0"/>
                                      <w:marBottom w:val="0"/>
                                      <w:divBdr>
                                        <w:top w:val="none" w:sz="0" w:space="0" w:color="auto"/>
                                        <w:left w:val="none" w:sz="0" w:space="0" w:color="auto"/>
                                        <w:bottom w:val="none" w:sz="0" w:space="0" w:color="auto"/>
                                        <w:right w:val="none" w:sz="0" w:space="0" w:color="auto"/>
                                      </w:divBdr>
                                      <w:divsChild>
                                        <w:div w:id="98839523">
                                          <w:marLeft w:val="0"/>
                                          <w:marRight w:val="0"/>
                                          <w:marTop w:val="0"/>
                                          <w:marBottom w:val="0"/>
                                          <w:divBdr>
                                            <w:top w:val="none" w:sz="0" w:space="0" w:color="auto"/>
                                            <w:left w:val="none" w:sz="0" w:space="0" w:color="auto"/>
                                            <w:bottom w:val="none" w:sz="0" w:space="0" w:color="auto"/>
                                            <w:right w:val="none" w:sz="0" w:space="0" w:color="auto"/>
                                          </w:divBdr>
                                          <w:divsChild>
                                            <w:div w:id="1964311252">
                                              <w:marLeft w:val="0"/>
                                              <w:marRight w:val="0"/>
                                              <w:marTop w:val="0"/>
                                              <w:marBottom w:val="0"/>
                                              <w:divBdr>
                                                <w:top w:val="none" w:sz="0" w:space="0" w:color="auto"/>
                                                <w:left w:val="none" w:sz="0" w:space="0" w:color="auto"/>
                                                <w:bottom w:val="none" w:sz="0" w:space="0" w:color="auto"/>
                                                <w:right w:val="none" w:sz="0" w:space="0" w:color="auto"/>
                                              </w:divBdr>
                                            </w:div>
                                            <w:div w:id="1665862138">
                                              <w:marLeft w:val="0"/>
                                              <w:marRight w:val="0"/>
                                              <w:marTop w:val="0"/>
                                              <w:marBottom w:val="0"/>
                                              <w:divBdr>
                                                <w:top w:val="none" w:sz="0" w:space="0" w:color="auto"/>
                                                <w:left w:val="none" w:sz="0" w:space="0" w:color="auto"/>
                                                <w:bottom w:val="none" w:sz="0" w:space="0" w:color="auto"/>
                                                <w:right w:val="none" w:sz="0" w:space="0" w:color="auto"/>
                                              </w:divBdr>
                                              <w:divsChild>
                                                <w:div w:id="1310086746">
                                                  <w:marLeft w:val="0"/>
                                                  <w:marRight w:val="0"/>
                                                  <w:marTop w:val="0"/>
                                                  <w:marBottom w:val="0"/>
                                                  <w:divBdr>
                                                    <w:top w:val="none" w:sz="0" w:space="0" w:color="auto"/>
                                                    <w:left w:val="none" w:sz="0" w:space="0" w:color="auto"/>
                                                    <w:bottom w:val="none" w:sz="0" w:space="0" w:color="auto"/>
                                                    <w:right w:val="none" w:sz="0" w:space="0" w:color="auto"/>
                                                  </w:divBdr>
                                                  <w:divsChild>
                                                    <w:div w:id="1153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3803">
                                              <w:marLeft w:val="0"/>
                                              <w:marRight w:val="0"/>
                                              <w:marTop w:val="0"/>
                                              <w:marBottom w:val="0"/>
                                              <w:divBdr>
                                                <w:top w:val="none" w:sz="0" w:space="0" w:color="auto"/>
                                                <w:left w:val="none" w:sz="0" w:space="0" w:color="auto"/>
                                                <w:bottom w:val="none" w:sz="0" w:space="0" w:color="auto"/>
                                                <w:right w:val="none" w:sz="0" w:space="0" w:color="auto"/>
                                              </w:divBdr>
                                            </w:div>
                                          </w:divsChild>
                                        </w:div>
                                        <w:div w:id="986054903">
                                          <w:marLeft w:val="0"/>
                                          <w:marRight w:val="0"/>
                                          <w:marTop w:val="0"/>
                                          <w:marBottom w:val="0"/>
                                          <w:divBdr>
                                            <w:top w:val="none" w:sz="0" w:space="0" w:color="auto"/>
                                            <w:left w:val="none" w:sz="0" w:space="0" w:color="auto"/>
                                            <w:bottom w:val="none" w:sz="0" w:space="0" w:color="auto"/>
                                            <w:right w:val="none" w:sz="0" w:space="0" w:color="auto"/>
                                          </w:divBdr>
                                          <w:divsChild>
                                            <w:div w:id="65886150">
                                              <w:marLeft w:val="0"/>
                                              <w:marRight w:val="0"/>
                                              <w:marTop w:val="0"/>
                                              <w:marBottom w:val="0"/>
                                              <w:divBdr>
                                                <w:top w:val="none" w:sz="0" w:space="0" w:color="auto"/>
                                                <w:left w:val="none" w:sz="0" w:space="0" w:color="auto"/>
                                                <w:bottom w:val="none" w:sz="0" w:space="0" w:color="auto"/>
                                                <w:right w:val="none" w:sz="0" w:space="0" w:color="auto"/>
                                              </w:divBdr>
                                            </w:div>
                                            <w:div w:id="817037574">
                                              <w:marLeft w:val="0"/>
                                              <w:marRight w:val="0"/>
                                              <w:marTop w:val="0"/>
                                              <w:marBottom w:val="0"/>
                                              <w:divBdr>
                                                <w:top w:val="none" w:sz="0" w:space="0" w:color="auto"/>
                                                <w:left w:val="none" w:sz="0" w:space="0" w:color="auto"/>
                                                <w:bottom w:val="none" w:sz="0" w:space="0" w:color="auto"/>
                                                <w:right w:val="none" w:sz="0" w:space="0" w:color="auto"/>
                                              </w:divBdr>
                                              <w:divsChild>
                                                <w:div w:id="814295321">
                                                  <w:marLeft w:val="0"/>
                                                  <w:marRight w:val="0"/>
                                                  <w:marTop w:val="0"/>
                                                  <w:marBottom w:val="0"/>
                                                  <w:divBdr>
                                                    <w:top w:val="none" w:sz="0" w:space="0" w:color="auto"/>
                                                    <w:left w:val="none" w:sz="0" w:space="0" w:color="auto"/>
                                                    <w:bottom w:val="none" w:sz="0" w:space="0" w:color="auto"/>
                                                    <w:right w:val="none" w:sz="0" w:space="0" w:color="auto"/>
                                                  </w:divBdr>
                                                  <w:divsChild>
                                                    <w:div w:id="17671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9437">
                                              <w:marLeft w:val="0"/>
                                              <w:marRight w:val="0"/>
                                              <w:marTop w:val="0"/>
                                              <w:marBottom w:val="0"/>
                                              <w:divBdr>
                                                <w:top w:val="none" w:sz="0" w:space="0" w:color="auto"/>
                                                <w:left w:val="none" w:sz="0" w:space="0" w:color="auto"/>
                                                <w:bottom w:val="none" w:sz="0" w:space="0" w:color="auto"/>
                                                <w:right w:val="none" w:sz="0" w:space="0" w:color="auto"/>
                                              </w:divBdr>
                                            </w:div>
                                          </w:divsChild>
                                        </w:div>
                                        <w:div w:id="48841395">
                                          <w:marLeft w:val="0"/>
                                          <w:marRight w:val="0"/>
                                          <w:marTop w:val="0"/>
                                          <w:marBottom w:val="0"/>
                                          <w:divBdr>
                                            <w:top w:val="none" w:sz="0" w:space="0" w:color="auto"/>
                                            <w:left w:val="none" w:sz="0" w:space="0" w:color="auto"/>
                                            <w:bottom w:val="none" w:sz="0" w:space="0" w:color="auto"/>
                                            <w:right w:val="none" w:sz="0" w:space="0" w:color="auto"/>
                                          </w:divBdr>
                                          <w:divsChild>
                                            <w:div w:id="670762982">
                                              <w:marLeft w:val="0"/>
                                              <w:marRight w:val="0"/>
                                              <w:marTop w:val="0"/>
                                              <w:marBottom w:val="0"/>
                                              <w:divBdr>
                                                <w:top w:val="none" w:sz="0" w:space="0" w:color="auto"/>
                                                <w:left w:val="none" w:sz="0" w:space="0" w:color="auto"/>
                                                <w:bottom w:val="none" w:sz="0" w:space="0" w:color="auto"/>
                                                <w:right w:val="none" w:sz="0" w:space="0" w:color="auto"/>
                                              </w:divBdr>
                                            </w:div>
                                            <w:div w:id="1609969983">
                                              <w:marLeft w:val="0"/>
                                              <w:marRight w:val="0"/>
                                              <w:marTop w:val="0"/>
                                              <w:marBottom w:val="0"/>
                                              <w:divBdr>
                                                <w:top w:val="none" w:sz="0" w:space="0" w:color="auto"/>
                                                <w:left w:val="none" w:sz="0" w:space="0" w:color="auto"/>
                                                <w:bottom w:val="none" w:sz="0" w:space="0" w:color="auto"/>
                                                <w:right w:val="none" w:sz="0" w:space="0" w:color="auto"/>
                                              </w:divBdr>
                                              <w:divsChild>
                                                <w:div w:id="327443272">
                                                  <w:marLeft w:val="0"/>
                                                  <w:marRight w:val="0"/>
                                                  <w:marTop w:val="0"/>
                                                  <w:marBottom w:val="0"/>
                                                  <w:divBdr>
                                                    <w:top w:val="none" w:sz="0" w:space="0" w:color="auto"/>
                                                    <w:left w:val="none" w:sz="0" w:space="0" w:color="auto"/>
                                                    <w:bottom w:val="none" w:sz="0" w:space="0" w:color="auto"/>
                                                    <w:right w:val="none" w:sz="0" w:space="0" w:color="auto"/>
                                                  </w:divBdr>
                                                  <w:divsChild>
                                                    <w:div w:id="2368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Shah</dc:creator>
  <cp:keywords/>
  <dc:description/>
  <cp:lastModifiedBy>Sumant Shah</cp:lastModifiedBy>
  <cp:revision>4</cp:revision>
  <dcterms:created xsi:type="dcterms:W3CDTF">2025-03-05T04:42:00Z</dcterms:created>
  <dcterms:modified xsi:type="dcterms:W3CDTF">2025-03-31T06:11:00Z</dcterms:modified>
</cp:coreProperties>
</file>