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olor w:val="1B2A6B"/>
          <w:sz w:val="60"/>
          <w:szCs w:val="60"/>
        </w:rPr>
        <w:t xml:space="preserve">👫 TWO POINTER</w:t>
      </w:r>
    </w:p>
    <w:p>
      <w:pPr>
        <w:spacing w:after="300"/>
        <w:jc w:val="center"/>
      </w:pPr>
      <w:r>
        <w:rPr>
          <w:b/>
          <w:bCs/>
          <w:color w:val="0E7C7B"/>
          <w:sz w:val="36"/>
          <w:szCs w:val="36"/>
        </w:rPr>
        <w:t xml:space="preserve">Pattern — Day 1: Introduction &amp; Two Sum</w:t>
      </w:r>
    </w:p>
    <w:p>
      <w:pPr>
        <w:spacing w:after="600"/>
        <w:jc w:val="center"/>
      </w:pPr>
      <w:r>
        <w:rPr>
          <w:i/>
          <w:iCs/>
          <w:color w:val="555555"/>
          <w:sz w:val="26"/>
          <w:szCs w:val="26"/>
        </w:rPr>
        <w:t xml:space="preserve">The Identification Flowchart, why it's NOT the same as Sliding Window, and the Numbers-vs-Indices trap that decides whether it even applies</w:t>
      </w:r>
    </w:p>
    <w:p>
      <w:pPr>
        <w:pBdr>
          <w:bottom w:val="single" w:color="B45309" w:sz="6" w:space="1"/>
        </w:pBdr>
        <w:spacing w:after="200" w:before="100"/>
      </w:pPr>
    </w:p>
    <w:p>
      <w:pPr>
        <w:spacing w:after="80"/>
        <w:jc w:val="center"/>
      </w:pPr>
      <w:r>
        <w:rPr>
          <w:b/>
          <w:bCs/>
          <w:color w:val="1B2A6B"/>
          <w:sz w:val="24"/>
          <w:szCs w:val="24"/>
        </w:rPr>
        <w:t xml:space="preserve">DSA Pattern Series — Two Pointer, Part 1</w:t>
      </w:r>
    </w:p>
    <w:p>
      <w:pPr>
        <w:spacing w:after="80"/>
        <w:jc w:val="center"/>
      </w:pPr>
      <w:r>
        <w:rPr>
          <w:color w:val="555555"/>
          <w:sz w:val="22"/>
          <w:szCs w:val="22"/>
        </w:rPr>
        <w:t xml:space="preserve">Covers: The Two Pointer Flowchart  +  Two Sum (Brute Force, Hashmap, and the true Two Pointer solution)</w:t>
      </w:r>
    </w:p>
    <w:p>
      <w:pPr>
        <w:jc w:val="center"/>
      </w:pPr>
      <w:r>
        <w:rPr>
          <w:i/>
          <w:iCs/>
          <w:color w:val="777777"/>
          <w:sz w:val="20"/>
          <w:szCs w:val="20"/>
        </w:rPr>
        <w:t xml:space="preserve">Compiled from video transcript + added explanations, tables &amp;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Why Patterns, Not Topics</w:t>
      </w:r>
    </w:p>
    <w:p>
      <w:pPr>
        <w:spacing w:after="140"/>
      </w:pPr>
      <w:r>
        <w:t xml:space="preserve">Most courses teach DSA topic-by-topic: "finish 100 array questions, then 100 linked list questions...". The problem: there isn't a fixed 100 — there are effectively unlimited array questions. Grinding through volume without understanding WHICH approach to reach for doesn't transfer to a new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0E7C7B"/>
                <w:sz w:val="24"/>
                <w:szCs w:val="24"/>
              </w:rPr>
              <w:t xml:space="preserve">💡 The Real Skill</w:t>
            </w:r>
          </w:p>
          <w:p>
            <w:pPr>
              <w:spacing w:after="40"/>
            </w:pPr>
            <w:r>
              <w:rPr>
                <w:sz w:val="22"/>
                <w:szCs w:val="22"/>
              </w:rPr>
              <w:t xml:space="preserve">Every question is fundamentally built on an array or a linked list (stacks, queues, trees, graphs are all built using these two underlying structures).</w:t>
            </w:r>
          </w:p>
          <w:p>
            <w:pPr>
              <w:spacing w:after="40"/>
            </w:pPr>
            <w:r>
              <w:rPr>
                <w:sz w:val="22"/>
                <w:szCs w:val="22"/>
              </w:rPr>
              <w:t xml:space="preserve">The real skill interviews test isn't "have you seen this exact question before" — it's "can you recognize WHICH pattern/algorithm applies here".</w:t>
            </w:r>
          </w:p>
          <w:p>
            <w:pPr>
              <w:spacing w:after="40"/>
            </w:pPr>
            <w:r>
              <w:rPr>
                <w:sz w:val="22"/>
                <w:szCs w:val="22"/>
              </w:rPr>
              <w:t xml:space="preserve">That recognition skill is what a pattern-based approach (rather than brute memorization) is meant to build.</w:t>
            </w:r>
          </w:p>
        </w:tc>
      </w:tr>
    </w:tbl>
    <w:p>
      <w:r>
        <w:br w:type="page"/>
      </w:r>
    </w:p>
    <w:p>
      <w:pPr>
        <w:pStyle w:val="Heading1"/>
      </w:pPr>
      <w:r>
        <w:t xml:space="preserve">2. The Building Analogy</w:t>
      </w:r>
    </w:p>
    <w:p>
      <w:pPr>
        <w:spacing w:after="140"/>
      </w:pPr>
      <w:r>
        <w:t xml:space="preserve">Imagine a 4-floor building. You're on the ground floor and need to bring something down from the top floor.</w:t>
      </w:r>
    </w:p>
    <w:p>
      <w:pPr>
        <w:spacing w:after="100" w:before="200"/>
      </w:pPr>
      <w:r>
        <w:rPr>
          <w:b/>
          <w:bCs/>
          <w:color w:val="B45309"/>
          <w:sz w:val="26"/>
          <w:szCs w:val="26"/>
        </w:rPr>
        <w:t xml:space="preserve">🚶 One Person (One Pointer)</w:t>
      </w:r>
    </w:p>
    <w:p>
      <w:pPr>
        <w:spacing w:after="140"/>
      </w:pPr>
      <w:r>
        <w:t xml:space="preserve">You climb: floor 1 → 2 → 3 → 4 (4 steps up), grab the item, then climb back down: 4 → 3 → 2 → 1 (4 steps down). Total: 8 steps of work.</w:t>
      </w:r>
    </w:p>
    <w:p>
      <w:pPr>
        <w:spacing w:after="60"/>
      </w:pPr>
    </w:p>
    <w:p>
      <w:pPr>
        <w:spacing w:after="100" w:before="200"/>
      </w:pPr>
      <w:r>
        <w:rPr>
          <w:b/>
          <w:bCs/>
          <w:color w:val="0E7C7B"/>
          <w:sz w:val="26"/>
          <w:szCs w:val="26"/>
        </w:rPr>
        <w:t xml:space="preserve">🚶🚶 Two People, Coordinating (Two Pointer)</w:t>
      </w:r>
    </w:p>
    <w:p>
      <w:pPr>
        <w:spacing w:after="140"/>
      </w:pPr>
      <w:r>
        <w:t xml:space="preserve">Instead, a second person starts at the top floor at the same time. You climb up, they climb down — and you meet somewhere in the middle. Each of you only travels 2 steps (4 total, split between two people) instead of 4 steps each.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The Core Idea</w:t>
            </w:r>
          </w:p>
          <w:p>
            <w:pPr>
              <w:spacing w:after="40"/>
            </w:pPr>
            <w:r>
              <w:rPr>
                <w:sz w:val="22"/>
                <w:szCs w:val="22"/>
              </w:rPr>
              <w:t xml:space="preserve">The total AMOUNT of work doesn't shrink — someone still has to cover that same distance.</w:t>
            </w:r>
          </w:p>
          <w:p>
            <w:pPr>
              <w:spacing w:after="40"/>
            </w:pPr>
            <w:r>
              <w:rPr>
                <w:sz w:val="22"/>
                <w:szCs w:val="22"/>
              </w:rPr>
              <w:t xml:space="preserve">But by using two coordinated "workers" (pointers/indices) moving toward each other instead of one worker doing it all sequentially, the TIME taken can be cut roughly in half (or more, with more workers).</w:t>
            </w:r>
          </w:p>
          <w:p>
            <w:pPr>
              <w:spacing w:after="40"/>
            </w:pPr>
            <w:r>
              <w:rPr>
                <w:sz w:val="22"/>
                <w:szCs w:val="22"/>
              </w:rPr>
              <w:t xml:space="preserve">This is exactly what Two Pointer does to an array or linked list: replace one index doing everything sequentially with two indices moving in coordination.</w:t>
            </w:r>
          </w:p>
        </w:tc>
      </w:tr>
    </w:tbl>
    <w:p>
      <w:r>
        <w:br w:type="page"/>
      </w:r>
    </w:p>
    <w:p>
      <w:pPr>
        <w:pStyle w:val="Heading1"/>
      </w:pPr>
      <w:r>
        <w:t xml:space="preserve">3. The Two Pointer Identification Flowchart</w:t>
      </w:r>
    </w:p>
    <w:p>
      <w:pPr>
        <w:spacing w:after="140"/>
      </w:pPr>
      <w:r>
        <w:t xml:space="preserve">Run every new question through these checks, in order:</w:t>
      </w:r>
    </w:p>
    <w:p>
      <w:pPr>
        <w:pStyle w:val="ListParagraph"/>
        <w:numPr>
          <w:ilvl w:val="0"/>
          <w:numId w:val="2"/>
        </w:numPr>
        <w:spacing w:after="80"/>
      </w:pPr>
      <w:r>
        <w:rPr>
          <w:b/>
          <w:bCs/>
        </w:rPr>
        <w:t xml:space="preserve">Is it an Array or Linked List question? </w:t>
      </w:r>
      <w:r>
        <w:t xml:space="preserve">Tree, Graph, Stack, Queue, or DP questions almost never (≈99% of the time) use Two Pointer. If it's not Array/Linked List, stop here.</w:t>
      </w:r>
    </w:p>
    <w:p>
      <w:pPr>
        <w:pStyle w:val="ListParagraph"/>
        <w:numPr>
          <w:ilvl w:val="0"/>
          <w:numId w:val="2"/>
        </w:numPr>
        <w:spacing w:after="80"/>
      </w:pPr>
      <w:r>
        <w:rPr>
          <w:b/>
          <w:bCs/>
        </w:rPr>
        <w:t xml:space="preserve">Is the data sorted, OR would sorting it help? </w:t>
      </w:r>
      <w:r>
        <w:t xml:space="preserve">Either the input is already sorted, or you can see that sorting it would make the problem easier.</w:t>
      </w:r>
    </w:p>
    <w:p>
      <w:pPr>
        <w:pStyle w:val="ListParagraph"/>
        <w:numPr>
          <w:ilvl w:val="0"/>
          <w:numId w:val="2"/>
        </w:numPr>
        <w:spacing w:after="80"/>
      </w:pPr>
      <w:r>
        <w:rPr>
          <w:b/>
          <w:bCs/>
        </w:rPr>
        <w:t xml:space="preserve">Does the question involve Merge / Remove Duplicates / Rearrange? </w:t>
      </w:r>
      <w:r>
        <w:t xml:space="preserve">e.g. merging two arrays, removing duplicates from an array or linked list, or rearranging elements (like grouping all 0s, then 1s, then 2s) while keeping values intact.</w:t>
      </w:r>
    </w:p>
    <w:p>
      <w:pPr>
        <w:pStyle w:val="ListParagraph"/>
        <w:numPr>
          <w:ilvl w:val="0"/>
          <w:numId w:val="2"/>
        </w:numPr>
        <w:spacing w:after="80"/>
      </w:pPr>
      <w:r>
        <w:rPr>
          <w:b/>
          <w:bCs/>
        </w:rPr>
        <w:t xml:space="preserve">(Linked List specific) Does it involve Detecting a Cycle? </w:t>
      </w:r>
      <w:r>
        <w:t xml:space="preserve">Cycle-detection problems on linked lists are a strong Two Pointer signal (e.g. the classic "fast and slow pointer" technique).</w:t>
      </w:r>
    </w:p>
    <w:p>
      <w:pPr>
        <w:pStyle w:val="ListParagraph"/>
        <w:numPr>
          <w:ilvl w:val="0"/>
          <w:numId w:val="2"/>
        </w:numPr>
        <w:spacing w:after="80"/>
      </w:pPr>
      <w:r>
        <w:rPr>
          <w:b/>
          <w:bCs/>
        </w:rPr>
        <w:t xml:space="preserve">Are you asked to find a Pair, Triplet, or Quadruplet </w:t>
      </w:r>
      <w:r>
        <w:t xml:space="preserve">— i.e. the answer isn't a single element/index, but TWO, THREE, or FOUR things that together satisfy some condition.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Golden Rule</w:t>
            </w:r>
          </w:p>
          <w:p>
            <w:pPr>
              <w:spacing w:after="40"/>
            </w:pPr>
            <w:r>
              <w:rPr>
                <w:sz w:val="22"/>
                <w:szCs w:val="22"/>
              </w:rPr>
              <w:t xml:space="preserve">This flowchart raises PROBABILITY, not certainty — maybe 70-90% depending on how many boxes get checked.</w:t>
            </w:r>
          </w:p>
          <w:p>
            <w:pPr>
              <w:spacing w:after="40"/>
            </w:pPr>
            <w:r>
              <w:rPr>
                <w:sz w:val="22"/>
                <w:szCs w:val="22"/>
              </w:rPr>
              <w:t xml:space="preserve">In an interview, start with whichever pattern has the highest probability based on the flowchart, give it a few minutes, and pivot to the next-most-likely pattern (binary search, backtracking, etc.) if it doesn't click. That instinct for probability sharpens with practice.</w:t>
            </w:r>
          </w:p>
        </w:tc>
      </w:tr>
    </w:tbl>
    <w:p>
      <w:r>
        <w:br w:type="page"/>
      </w:r>
    </w:p>
    <w:p>
      <w:pPr>
        <w:pStyle w:val="Heading1"/>
      </w:pPr>
      <w:r>
        <w:t xml:space="preserve">4. Two Pointer ≠ Sliding Window</w:t>
      </w:r>
    </w:p>
    <w:p>
      <w:pPr>
        <w:spacing w:after="140"/>
      </w:pPr>
      <w:r>
        <w:t xml:space="preserve">These two patterns feel similar (both use multiple indices moving through an array) and are commonly confused — but they are listed as separate, distinct patterns on any good pattern sheet, not merged into one.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600"/>
        <w:gridCol w:w="3880"/>
        <w:gridCol w:w="3880"/>
      </w:tblGrid>
      <w:tr>
        <w:trPr>
          <w:tblHeader/>
        </w:trPr>
        <w:tc>
          <w:tcPr>
            <w:tcW w:type="dxa" w:w="1600"/>
            <w:shd w:fill="1B2A6B" w:val="clear"/>
            <w:tcMar>
              <w:top w:type="dxa" w:w="100"/>
              <w:left w:type="dxa" w:w="120"/>
              <w:bottom w:type="dxa" w:w="100"/>
              <w:right w:type="dxa" w:w="120"/>
            </w:tcMar>
            <w:vAlign w:val="center"/>
          </w:tcPr>
          <w:p>
            <w:r>
              <w:rPr>
                <w:b/>
                <w:bCs/>
                <w:color w:val="FFFFFF"/>
                <w:sz w:val="21"/>
                <w:szCs w:val="21"/>
              </w:rPr>
              <w:t xml:space="preserve"/>
            </w:r>
          </w:p>
        </w:tc>
        <w:tc>
          <w:tcPr>
            <w:tcW w:type="dxa" w:w="3880"/>
            <w:shd w:fill="1B2A6B" w:val="clear"/>
            <w:tcMar>
              <w:top w:type="dxa" w:w="100"/>
              <w:left w:type="dxa" w:w="120"/>
              <w:bottom w:type="dxa" w:w="100"/>
              <w:right w:type="dxa" w:w="120"/>
            </w:tcMar>
            <w:vAlign w:val="center"/>
          </w:tcPr>
          <w:p>
            <w:r>
              <w:rPr>
                <w:b/>
                <w:bCs/>
                <w:color w:val="FFFFFF"/>
                <w:sz w:val="21"/>
                <w:szCs w:val="21"/>
              </w:rPr>
              <w:t xml:space="preserve">Two Pointer</w:t>
            </w:r>
          </w:p>
        </w:tc>
        <w:tc>
          <w:tcPr>
            <w:tcW w:type="dxa" w:w="3880"/>
            <w:shd w:fill="1B2A6B" w:val="clear"/>
            <w:tcMar>
              <w:top w:type="dxa" w:w="100"/>
              <w:left w:type="dxa" w:w="120"/>
              <w:bottom w:type="dxa" w:w="100"/>
              <w:right w:type="dxa" w:w="120"/>
            </w:tcMar>
            <w:vAlign w:val="center"/>
          </w:tcPr>
          <w:p>
            <w:r>
              <w:rPr>
                <w:b/>
                <w:bCs/>
                <w:color w:val="FFFFFF"/>
                <w:sz w:val="21"/>
                <w:szCs w:val="21"/>
              </w:rPr>
              <w:t xml:space="preserve">Sliding Window</w:t>
            </w:r>
          </w:p>
        </w:tc>
      </w:tr>
      <w:tr>
        <w:tc>
          <w:tcPr>
            <w:tcW w:type="dxa" w:w="1600"/>
            <w:shd w:fill="FFFFFF" w:val="clear"/>
            <w:tcMar>
              <w:top w:type="dxa" w:w="90"/>
              <w:left w:type="dxa" w:w="120"/>
              <w:bottom w:type="dxa" w:w="90"/>
              <w:right w:type="dxa" w:w="120"/>
            </w:tcMar>
            <w:vAlign w:val="center"/>
          </w:tcPr>
          <w:p>
            <w:r>
              <w:rPr>
                <w:sz w:val="21"/>
                <w:szCs w:val="21"/>
              </w:rPr>
              <w:t xml:space="preserve">Core idea</w:t>
            </w:r>
          </w:p>
        </w:tc>
        <w:tc>
          <w:tcPr>
            <w:tcW w:type="dxa" w:w="3880"/>
            <w:shd w:fill="FFFFFF" w:val="clear"/>
            <w:tcMar>
              <w:top w:type="dxa" w:w="90"/>
              <w:left w:type="dxa" w:w="120"/>
              <w:bottom w:type="dxa" w:w="90"/>
              <w:right w:type="dxa" w:w="120"/>
            </w:tcMar>
            <w:vAlign w:val="center"/>
          </w:tcPr>
          <w:p>
            <w:r>
              <w:rPr>
                <w:sz w:val="21"/>
                <w:szCs w:val="21"/>
              </w:rPr>
              <w:t xml:space="preserve">Two indices moving — often toward each other, or one searching while the other anchors</w:t>
            </w:r>
          </w:p>
        </w:tc>
        <w:tc>
          <w:tcPr>
            <w:tcW w:type="dxa" w:w="3880"/>
            <w:shd w:fill="FFFFFF" w:val="clear"/>
            <w:tcMar>
              <w:top w:type="dxa" w:w="90"/>
              <w:left w:type="dxa" w:w="120"/>
              <w:bottom w:type="dxa" w:w="90"/>
              <w:right w:type="dxa" w:w="120"/>
            </w:tcMar>
            <w:vAlign w:val="center"/>
          </w:tcPr>
          <w:p>
            <w:r>
              <w:rPr>
                <w:sz w:val="21"/>
                <w:szCs w:val="21"/>
              </w:rPr>
              <w:t xml:space="preserve">A contiguous "window" (range) that expands and/or shrinks</w:t>
            </w:r>
          </w:p>
        </w:tc>
      </w:tr>
      <w:tr>
        <w:tc>
          <w:tcPr>
            <w:tcW w:type="dxa" w:w="1600"/>
            <w:shd w:fill="F3F6FA" w:val="clear"/>
            <w:tcMar>
              <w:top w:type="dxa" w:w="90"/>
              <w:left w:type="dxa" w:w="120"/>
              <w:bottom w:type="dxa" w:w="90"/>
              <w:right w:type="dxa" w:w="120"/>
            </w:tcMar>
            <w:vAlign w:val="center"/>
          </w:tcPr>
          <w:p>
            <w:r>
              <w:rPr>
                <w:sz w:val="21"/>
                <w:szCs w:val="21"/>
              </w:rPr>
              <w:t xml:space="preserve">Typical use</w:t>
            </w:r>
          </w:p>
        </w:tc>
        <w:tc>
          <w:tcPr>
            <w:tcW w:type="dxa" w:w="3880"/>
            <w:shd w:fill="F3F6FA" w:val="clear"/>
            <w:tcMar>
              <w:top w:type="dxa" w:w="90"/>
              <w:left w:type="dxa" w:w="120"/>
              <w:bottom w:type="dxa" w:w="90"/>
              <w:right w:type="dxa" w:w="120"/>
            </w:tcMar>
            <w:vAlign w:val="center"/>
          </w:tcPr>
          <w:p>
            <w:r>
              <w:rPr>
                <w:sz w:val="21"/>
                <w:szCs w:val="21"/>
              </w:rPr>
              <w:t xml:space="preserve">Pairs/triplets/quadruplets, merging, removing duplicates, cycle detection</w:t>
            </w:r>
          </w:p>
        </w:tc>
        <w:tc>
          <w:tcPr>
            <w:tcW w:type="dxa" w:w="3880"/>
            <w:shd w:fill="F3F6FA" w:val="clear"/>
            <w:tcMar>
              <w:top w:type="dxa" w:w="90"/>
              <w:left w:type="dxa" w:w="120"/>
              <w:bottom w:type="dxa" w:w="90"/>
              <w:right w:type="dxa" w:w="120"/>
            </w:tcMar>
            <w:vAlign w:val="center"/>
          </w:tcPr>
          <w:p>
            <w:r>
              <w:rPr>
                <w:sz w:val="21"/>
                <w:szCs w:val="21"/>
              </w:rPr>
              <w:t xml:space="preserve">Longest/shortest/sum/frequency of a contiguous subarray or substring</w:t>
            </w:r>
          </w:p>
        </w:tc>
      </w:tr>
      <w:tr>
        <w:tc>
          <w:tcPr>
            <w:tcW w:type="dxa" w:w="1600"/>
            <w:shd w:fill="FFFFFF" w:val="clear"/>
            <w:tcMar>
              <w:top w:type="dxa" w:w="90"/>
              <w:left w:type="dxa" w:w="120"/>
              <w:bottom w:type="dxa" w:w="90"/>
              <w:right w:type="dxa" w:w="120"/>
            </w:tcMar>
            <w:vAlign w:val="center"/>
          </w:tcPr>
          <w:p>
            <w:r>
              <w:rPr>
                <w:sz w:val="21"/>
                <w:szCs w:val="21"/>
              </w:rPr>
              <w:t xml:space="preserve">Movement pattern</w:t>
            </w:r>
          </w:p>
        </w:tc>
        <w:tc>
          <w:tcPr>
            <w:tcW w:type="dxa" w:w="3880"/>
            <w:shd w:fill="FFFFFF" w:val="clear"/>
            <w:tcMar>
              <w:top w:type="dxa" w:w="90"/>
              <w:left w:type="dxa" w:w="120"/>
              <w:bottom w:type="dxa" w:w="90"/>
              <w:right w:type="dxa" w:w="120"/>
            </w:tcMar>
            <w:vAlign w:val="center"/>
          </w:tcPr>
          <w:p>
            <w:r>
              <w:rPr>
                <w:sz w:val="21"/>
                <w:szCs w:val="21"/>
              </w:rPr>
              <w:t xml:space="preserve">Often convergent (toward each other) or independent</w:t>
            </w:r>
          </w:p>
        </w:tc>
        <w:tc>
          <w:tcPr>
            <w:tcW w:type="dxa" w:w="3880"/>
            <w:shd w:fill="FFFFFF" w:val="clear"/>
            <w:tcMar>
              <w:top w:type="dxa" w:w="90"/>
              <w:left w:type="dxa" w:w="120"/>
              <w:bottom w:type="dxa" w:w="90"/>
              <w:right w:type="dxa" w:w="120"/>
            </w:tcMar>
            <w:vAlign w:val="center"/>
          </w:tcPr>
          <w:p>
            <w:r>
              <w:rPr>
                <w:sz w:val="21"/>
                <w:szCs w:val="21"/>
              </w:rPr>
              <w:t xml:space="preserve">low and high define a continuous range that grows/shrinks</w:t>
            </w:r>
          </w:p>
        </w:tc>
      </w:tr>
    </w:tbl>
    <w:p>
      <w:pPr>
        <w:spacing w:after="80"/>
      </w:pPr>
    </w:p>
    <w:p>
      <w:pPr>
        <w:spacing w:after="140"/>
      </w:pPr>
      <w:r>
        <w:rPr>
          <w:i/>
          <w:iCs/>
        </w:rPr>
        <w:t xml:space="preserve">They can look alike at a glance, and a handful of questions can be approached with either flavor of thinking — but treat them as two separate tools in the toolbox, not one.</w:t>
      </w:r>
    </w:p>
    <w:p>
      <w:r>
        <w:br w:type="page"/>
      </w:r>
    </w:p>
    <w:p>
      <w:pPr>
        <w:pStyle w:val="Heading1"/>
      </w:pPr>
      <w:r>
        <w:t xml:space="preserve">5. What "Two Pointer" Really Means</w:t>
      </w:r>
    </w:p>
    <w:p>
      <w:pPr>
        <w:spacing w:after="140"/>
      </w:pPr>
      <w:r>
        <w:t xml:space="preserve">Using a single index to traverse an array (e.g. summing all elements, finding the max, computing a product) is just... a loop. That's ONE pointer, however the loop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261E" w:sz="8"/>
              <w:left w:val="single" w:color="B3261E" w:sz="16"/>
              <w:bottom w:val="single" w:color="B3261E" w:sz="8"/>
              <w:right w:val="single" w:color="B3261E" w:sz="8"/>
            </w:tcBorders>
            <w:shd w:fill="FBE7E5" w:val="clear"/>
            <w:tcMar>
              <w:top w:type="dxa" w:w="140"/>
              <w:left w:type="dxa" w:w="200"/>
              <w:bottom w:type="dxa" w:w="140"/>
              <w:right w:type="dxa" w:w="200"/>
            </w:tcMar>
          </w:tcPr>
          <w:p>
            <w:pPr>
              <w:spacing w:after="80"/>
            </w:pPr>
            <w:r>
              <w:rPr>
                <w:b/>
                <w:bCs/>
                <w:color w:val="B3261E"/>
                <w:sz w:val="24"/>
                <w:szCs w:val="24"/>
              </w:rPr>
              <w:t xml:space="preserve">⚠️ The Most Common Misunderstanding</w:t>
            </w:r>
          </w:p>
          <w:p>
            <w:pPr>
              <w:spacing w:after="40"/>
            </w:pPr>
            <w:r>
              <w:rPr>
                <w:sz w:val="22"/>
                <w:szCs w:val="22"/>
              </w:rPr>
              <w:t xml:space="preserve">Running one pointer across the ENTIRE array, and THEN running a second pointer across the entire array afterward, is NOT Two Pointer.</w:t>
            </w:r>
          </w:p>
          <w:p>
            <w:pPr>
              <w:spacing w:after="40"/>
            </w:pPr>
            <w:r>
              <w:rPr>
                <w:sz w:val="22"/>
                <w:szCs w:val="22"/>
              </w:rPr>
              <w:t xml:space="preserve">That's just "one pointer, used twice" — sequentially, not in coordination. It buys you nothing.</w:t>
            </w:r>
          </w:p>
          <w:p>
            <w:pPr>
              <w:spacing w:after="40"/>
            </w:pPr>
            <w:r>
              <w:rPr>
                <w:sz w:val="22"/>
                <w:szCs w:val="22"/>
              </w:rPr>
              <w:t xml:space="preserve">TRUE Two Pointer means both indices are active and coordinating AT THE SAME TIME — like the two people in the building analogy moving simultaneously toward each other.</w:t>
            </w:r>
          </w:p>
        </w:tc>
      </w:tr>
    </w:tbl>
    <w:p>
      <w:pPr>
        <w:spacing w:after="80"/>
      </w:pPr>
    </w:p>
    <w:p>
      <w:pPr>
        <w:pStyle w:val="Heading2"/>
      </w:pPr>
      <w:r>
        <w:t xml:space="preserve">5.1 Why "Two", Not Three or Four?</w:t>
      </w:r>
    </w:p>
    <w:p>
      <w:pPr>
        <w:spacing w:after="140"/>
      </w:pPr>
      <w:r>
        <w:t xml:space="preserve">Two pointers is the sweet spot between simplicity and usefulness. Adding a third independently-moving pointer (e.g. one at the top, one at the bottom, one in the middle of a building) makes the coordination logic significantly harder to reason about, write, and debug — without a proportional benefit for most problems.</w:t>
      </w:r>
    </w:p>
    <w:p>
      <w:pPr>
        <w:spacing w:after="140"/>
      </w:pPr>
      <w:r>
        <w:t xml:space="preserve">When a problem genuinely needs three coordinated values (like the classic "3Sum" problem), the typical solution is really "Two Pointer used inside a loop" — one index loops normally, and the remaining two indices use the standard Two Pointer technique on the rest of the array. So it's an extension of Two Pointer, not a separate "Three Pointer" pattern.</w:t>
      </w:r>
    </w:p>
    <w:p>
      <w:r>
        <w:br w:type="page"/>
      </w:r>
    </w:p>
    <w:p>
      <w:pPr>
        <w:pStyle w:val="Heading1"/>
      </w:pPr>
      <w:r>
        <w:t xml:space="preserve">6. The Critical Detail: Numbers vs Indices</w:t>
      </w:r>
    </w:p>
    <w:p>
      <w:pPr>
        <w:spacing w:after="140"/>
      </w:pPr>
      <w:r>
        <w:t xml:space="preserve">This is a small detail that completely decides whether Two Pointer can be used at all — and it's commonly missed.</w:t>
      </w:r>
    </w:p>
    <w:p>
      <w:pPr>
        <w:pStyle w:val="Heading2"/>
      </w:pPr>
      <w:r>
        <w:t xml:space="preserve">6.1 Sorting Preserves Numbers, But Destroys Index Positions</w:t>
      </w:r>
    </w:p>
    <w:p>
      <w:pPr>
        <w:spacing w:after="140"/>
      </w:pPr>
      <w:r>
        <w:t xml:space="preserve">Take an array [7, 11, 2, 15]. After sorting: [2, 7, 11, 15]. The SET of numbers present is identical — but their original positions are completely scrambled (2 moved from index 2 to index 0, 7 moved from index 0 to index 1, and so on).</w:t>
      </w:r>
    </w:p>
    <w:tbl>
      <w:tblPr>
        <w:tblW w:type="dxa" w:w="9160"/>
        <w:tblBorders>
          <w:top w:val="single" w:color="CCCCCC" w:sz="1"/>
          <w:left w:val="single" w:color="CCCCCC" w:sz="1"/>
          <w:bottom w:val="single" w:color="CCCCCC" w:sz="1"/>
          <w:right w:val="single" w:color="CCCCCC" w:sz="1"/>
          <w:insideH w:val="single" w:color="CCCCCC" w:sz="1"/>
          <w:insideV w:val="single" w:color="CCCCCC" w:sz="1"/>
        </w:tblBorders>
      </w:tblPr>
      <w:tblGrid>
        <w:gridCol w:w="3300"/>
        <w:gridCol w:w="3380"/>
        <w:gridCol w:w="2480"/>
      </w:tblGrid>
      <w:tr>
        <w:trPr>
          <w:tblHeader/>
        </w:trPr>
        <w:tc>
          <w:tcPr>
            <w:tcW w:type="dxa" w:w="3300"/>
            <w:shd w:fill="1B2A6B" w:val="clear"/>
            <w:tcMar>
              <w:top w:type="dxa" w:w="100"/>
              <w:left w:type="dxa" w:w="120"/>
              <w:bottom w:type="dxa" w:w="100"/>
              <w:right w:type="dxa" w:w="120"/>
            </w:tcMar>
            <w:vAlign w:val="center"/>
          </w:tcPr>
          <w:p>
            <w:r>
              <w:rPr>
                <w:b/>
                <w:bCs/>
                <w:color w:val="FFFFFF"/>
                <w:sz w:val="21"/>
                <w:szCs w:val="21"/>
              </w:rPr>
              <w:t xml:space="preserve">What the Question Asks For</w:t>
            </w:r>
          </w:p>
        </w:tc>
        <w:tc>
          <w:tcPr>
            <w:tcW w:type="dxa" w:w="3380"/>
            <w:shd w:fill="1B2A6B" w:val="clear"/>
            <w:tcMar>
              <w:top w:type="dxa" w:w="100"/>
              <w:left w:type="dxa" w:w="120"/>
              <w:bottom w:type="dxa" w:w="100"/>
              <w:right w:type="dxa" w:w="120"/>
            </w:tcMar>
            <w:vAlign w:val="center"/>
          </w:tcPr>
          <w:p>
            <w:r>
              <w:rPr>
                <w:b/>
                <w:bCs/>
                <w:color w:val="FFFFFF"/>
                <w:sz w:val="21"/>
                <w:szCs w:val="21"/>
              </w:rPr>
              <w:t xml:space="preserve">Can You Sort the Array?</w:t>
            </w:r>
          </w:p>
        </w:tc>
        <w:tc>
          <w:tcPr>
            <w:tcW w:type="dxa" w:w="2480"/>
            <w:shd w:fill="1B2A6B" w:val="clear"/>
            <w:tcMar>
              <w:top w:type="dxa" w:w="100"/>
              <w:left w:type="dxa" w:w="120"/>
              <w:bottom w:type="dxa" w:w="100"/>
              <w:right w:type="dxa" w:w="120"/>
            </w:tcMar>
            <w:vAlign w:val="center"/>
          </w:tcPr>
          <w:p>
            <w:r>
              <w:rPr>
                <w:b/>
                <w:bCs/>
                <w:color w:val="FFFFFF"/>
                <w:sz w:val="21"/>
                <w:szCs w:val="21"/>
              </w:rPr>
              <w:t xml:space="preserve">Two Pointer Applicable?</w:t>
            </w:r>
          </w:p>
        </w:tc>
      </w:tr>
      <w:tr>
        <w:tc>
          <w:tcPr>
            <w:tcW w:type="dxa" w:w="3300"/>
            <w:shd w:fill="FFFFFF" w:val="clear"/>
            <w:tcMar>
              <w:top w:type="dxa" w:w="90"/>
              <w:left w:type="dxa" w:w="120"/>
              <w:bottom w:type="dxa" w:w="90"/>
              <w:right w:type="dxa" w:w="120"/>
            </w:tcMar>
            <w:vAlign w:val="center"/>
          </w:tcPr>
          <w:p>
            <w:r>
              <w:rPr>
                <w:sz w:val="21"/>
                <w:szCs w:val="21"/>
              </w:rPr>
              <w:t xml:space="preserve">The actual NUMBERS (values) that satisfy the condition</w:t>
            </w:r>
          </w:p>
        </w:tc>
        <w:tc>
          <w:tcPr>
            <w:tcW w:type="dxa" w:w="3380"/>
            <w:shd w:fill="FFFFFF" w:val="clear"/>
            <w:tcMar>
              <w:top w:type="dxa" w:w="90"/>
              <w:left w:type="dxa" w:w="120"/>
              <w:bottom w:type="dxa" w:w="90"/>
              <w:right w:type="dxa" w:w="120"/>
            </w:tcMar>
            <w:vAlign w:val="center"/>
          </w:tcPr>
          <w:p>
            <w:r>
              <w:rPr>
                <w:sz w:val="21"/>
                <w:szCs w:val="21"/>
              </w:rPr>
              <w:t xml:space="preserve">Yes — sorting never changes which numbers exist, only their positions</w:t>
            </w:r>
          </w:p>
        </w:tc>
        <w:tc>
          <w:tcPr>
            <w:tcW w:type="dxa" w:w="2480"/>
            <w:shd w:fill="FFFFFF" w:val="clear"/>
            <w:tcMar>
              <w:top w:type="dxa" w:w="90"/>
              <w:left w:type="dxa" w:w="120"/>
              <w:bottom w:type="dxa" w:w="90"/>
              <w:right w:type="dxa" w:w="120"/>
            </w:tcMar>
            <w:vAlign w:val="center"/>
          </w:tcPr>
          <w:p>
            <w:r>
              <w:rPr>
                <w:sz w:val="21"/>
                <w:szCs w:val="21"/>
              </w:rPr>
              <w:t xml:space="preserve">✅ Yes</w:t>
            </w:r>
          </w:p>
        </w:tc>
      </w:tr>
      <w:tr>
        <w:tc>
          <w:tcPr>
            <w:tcW w:type="dxa" w:w="3300"/>
            <w:shd w:fill="F3F6FA" w:val="clear"/>
            <w:tcMar>
              <w:top w:type="dxa" w:w="90"/>
              <w:left w:type="dxa" w:w="120"/>
              <w:bottom w:type="dxa" w:w="90"/>
              <w:right w:type="dxa" w:w="120"/>
            </w:tcMar>
            <w:vAlign w:val="center"/>
          </w:tcPr>
          <w:p>
            <w:r>
              <w:rPr>
                <w:sz w:val="21"/>
                <w:szCs w:val="21"/>
              </w:rPr>
              <w:t xml:space="preserve">The original INDICES, and the input is NOT already sorted</w:t>
            </w:r>
          </w:p>
        </w:tc>
        <w:tc>
          <w:tcPr>
            <w:tcW w:type="dxa" w:w="3380"/>
            <w:shd w:fill="F3F6FA" w:val="clear"/>
            <w:tcMar>
              <w:top w:type="dxa" w:w="90"/>
              <w:left w:type="dxa" w:w="120"/>
              <w:bottom w:type="dxa" w:w="90"/>
              <w:right w:type="dxa" w:w="120"/>
            </w:tcMar>
            <w:vAlign w:val="center"/>
          </w:tcPr>
          <w:p>
            <w:r>
              <w:rPr>
                <w:sz w:val="21"/>
                <w:szCs w:val="21"/>
              </w:rPr>
              <w:t xml:space="preserve">No — sorting would destroy the index-to-value mapping you need to report</w:t>
            </w:r>
          </w:p>
        </w:tc>
        <w:tc>
          <w:tcPr>
            <w:tcW w:type="dxa" w:w="2480"/>
            <w:shd w:fill="F3F6FA" w:val="clear"/>
            <w:tcMar>
              <w:top w:type="dxa" w:w="90"/>
              <w:left w:type="dxa" w:w="120"/>
              <w:bottom w:type="dxa" w:w="90"/>
              <w:right w:type="dxa" w:w="120"/>
            </w:tcMar>
            <w:vAlign w:val="center"/>
          </w:tcPr>
          <w:p>
            <w:r>
              <w:rPr>
                <w:sz w:val="21"/>
                <w:szCs w:val="21"/>
              </w:rPr>
              <w:t xml:space="preserve">❌ No (use a different approach, e.g. a hashmap)</w:t>
            </w:r>
          </w:p>
        </w:tc>
      </w:tr>
      <w:tr>
        <w:tc>
          <w:tcPr>
            <w:tcW w:type="dxa" w:w="3300"/>
            <w:shd w:fill="FFFFFF" w:val="clear"/>
            <w:tcMar>
              <w:top w:type="dxa" w:w="90"/>
              <w:left w:type="dxa" w:w="120"/>
              <w:bottom w:type="dxa" w:w="90"/>
              <w:right w:type="dxa" w:w="120"/>
            </w:tcMar>
            <w:vAlign w:val="center"/>
          </w:tcPr>
          <w:p>
            <w:r>
              <w:rPr>
                <w:sz w:val="21"/>
                <w:szCs w:val="21"/>
              </w:rPr>
              <w:t xml:space="preserve">The original INDICES, and the input IS already sorted</w:t>
            </w:r>
          </w:p>
        </w:tc>
        <w:tc>
          <w:tcPr>
            <w:tcW w:type="dxa" w:w="3380"/>
            <w:shd w:fill="FFFFFF" w:val="clear"/>
            <w:tcMar>
              <w:top w:type="dxa" w:w="90"/>
              <w:left w:type="dxa" w:w="120"/>
              <w:bottom w:type="dxa" w:w="90"/>
              <w:right w:type="dxa" w:w="120"/>
            </w:tcMar>
            <w:vAlign w:val="center"/>
          </w:tcPr>
          <w:p>
            <w:r>
              <w:rPr>
                <w:sz w:val="21"/>
                <w:szCs w:val="21"/>
              </w:rPr>
              <w:t xml:space="preserve">N/A — no sorting needed, indices are already meaningful</w:t>
            </w:r>
          </w:p>
        </w:tc>
        <w:tc>
          <w:tcPr>
            <w:tcW w:type="dxa" w:w="2480"/>
            <w:shd w:fill="FFFFFF" w:val="clear"/>
            <w:tcMar>
              <w:top w:type="dxa" w:w="90"/>
              <w:left w:type="dxa" w:w="120"/>
              <w:bottom w:type="dxa" w:w="90"/>
              <w:right w:type="dxa" w:w="120"/>
            </w:tcMar>
            <w:vAlign w:val="center"/>
          </w:tcPr>
          <w:p>
            <w:r>
              <w:rPr>
                <w:sz w:val="21"/>
                <w:szCs w:val="21"/>
              </w:rPr>
              <w:t xml:space="preserve">✅ Yes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Why This Matters So Much</w:t>
            </w:r>
          </w:p>
          <w:p>
            <w:pPr>
              <w:spacing w:after="40"/>
            </w:pPr>
            <w:r>
              <w:rPr>
                <w:sz w:val="22"/>
                <w:szCs w:val="22"/>
              </w:rPr>
              <w:t xml:space="preserve">LeetCode's "Two Sum" (the classic version) asks for INDICES on an UNSORTED array — sorting would break the answer, so Two Pointer does NOT directly apply there; a hashmap-based approach is the standard solution.</w:t>
            </w:r>
          </w:p>
          <w:p>
            <w:pPr>
              <w:spacing w:after="40"/>
            </w:pPr>
            <w:r>
              <w:rPr>
                <w:sz w:val="22"/>
                <w:szCs w:val="22"/>
              </w:rPr>
              <w:t xml:space="preserve">LeetCode's "Two Sum II - Input Array Is Sorted" gives an ALREADY SORTED array and explicitly disallows extra space — THIS is the version where Two Pointer is the intended, optimal solution.</w:t>
            </w:r>
          </w:p>
          <w:p>
            <w:pPr>
              <w:spacing w:after="40"/>
            </w:pPr>
            <w:r>
              <w:rPr>
                <w:sz w:val="22"/>
                <w:szCs w:val="22"/>
              </w:rPr>
              <w:t xml:space="preserve">Always check exactly what the question wants back, and whether the input is already sorted, before deciding whether sorting (and therefore Two Pointer) is even an option.</w:t>
            </w:r>
          </w:p>
        </w:tc>
      </w:tr>
    </w:tbl>
    <w:p>
      <w:r>
        <w:br w:type="page"/>
      </w:r>
    </w:p>
    <w:p>
      <w:pPr>
        <w:pStyle w:val="Heading1"/>
      </w:pPr>
      <w:r>
        <w:t xml:space="preserve">7. Today's Problem — Two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7B" w:sz="8"/>
              <w:left w:val="single" w:color="0E7C7B" w:sz="16"/>
              <w:bottom w:val="single" w:color="0E7C7B" w:sz="8"/>
              <w:right w:val="single" w:color="0E7C7B" w:sz="8"/>
            </w:tcBorders>
            <w:shd w:fill="E3F4F3" w:val="clear"/>
            <w:tcMar>
              <w:top w:type="dxa" w:w="140"/>
              <w:left w:type="dxa" w:w="200"/>
              <w:bottom w:type="dxa" w:w="140"/>
              <w:right w:type="dxa" w:w="200"/>
            </w:tcMar>
          </w:tcPr>
          <w:p>
            <w:pPr>
              <w:spacing w:after="80"/>
            </w:pPr>
            <w:r>
              <w:rPr>
                <w:b/>
                <w:bCs/>
                <w:color w:val="1B2A6B"/>
                <w:sz w:val="24"/>
                <w:szCs w:val="24"/>
              </w:rPr>
              <w:t xml:space="preserve">🎯 Problem Statement</w:t>
            </w:r>
          </w:p>
          <w:p>
            <w:pPr>
              <w:spacing w:after="40"/>
            </w:pPr>
            <w:r>
              <w:rPr>
                <w:sz w:val="22"/>
                <w:szCs w:val="22"/>
              </w:rPr>
              <w:t xml:space="preserve">Given an array and a target sum, find two numbers in the array whose sum equals the target.</w:t>
            </w:r>
          </w:p>
          <w:p>
            <w:pPr>
              <w:spacing w:after="40"/>
            </w:pPr>
            <w:r>
              <w:rPr>
                <w:sz w:val="22"/>
                <w:szCs w:val="22"/>
              </w:rPr>
              <w:t xml:space="preserve">Constraint: Do NOT use extra space.</w:t>
            </w:r>
          </w:p>
          <w:p>
            <w:pPr>
              <w:spacing w:after="40"/>
            </w:pPr>
            <w:r>
              <w:rPr>
                <w:sz w:val="22"/>
                <w:szCs w:val="22"/>
              </w:rPr>
              <w:t xml:space="preserve">Array: [2, 5, 1, 7, 3]</w:t>
            </w:r>
          </w:p>
        </w:tc>
      </w:tr>
    </w:tbl>
    <w:p>
      <w:pPr>
        <w:spacing w:after="60"/>
      </w:pPr>
    </w:p>
    <w:p>
      <w:pPr>
        <w:spacing w:after="140"/>
      </w:pPr>
      <w:r>
        <w:t xml:space="preserve">This "do not use extra space" constraint, combined with needing a pair (not a single element), is exactly the signal from Section 3's flowchart that points toward Two Pointer — and per Section 6, since the answer here is reported as numbers, sorting is always safe.</w:t>
      </w:r>
    </w:p>
    <w:p>
      <w:r>
        <w:br w:type="page"/>
      </w:r>
    </w:p>
    <w:p>
      <w:pPr>
        <w:pStyle w:val="Heading1"/>
      </w:pPr>
      <w:r>
        <w:t xml:space="preserve">8. Approach 1 — Brute Force</w:t>
      </w:r>
    </w:p>
    <w:p>
      <w:pPr>
        <w:spacing w:after="140"/>
      </w:pPr>
      <w:r>
        <w:t xml:space="preserve">Always think through the brute force first, even if you don't write it out — it's the baseline every better approach improves on.</w:t>
      </w:r>
    </w:p>
    <w:p>
      <w:pPr>
        <w:spacing w:after="140"/>
      </w:pPr>
      <w:r>
        <w:t xml:space="preserve">For every element, search the rest of the array for a partner that completes the target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Brute Force  |  Time: O(N²)  |  Space: O(1)</w:t>
            </w:r>
          </w:p>
          <w:p>
            <w:pPr>
              <w:spacing w:after="0"/>
            </w:pPr>
            <w:r>
              <w:rPr>
                <w:rFonts w:ascii="Consolas" w:cs="Consolas" w:eastAsia="Consolas" w:hAnsi="Consolas"/>
                <w:color w:val="1E1E2F"/>
                <w:sz w:val="20"/>
                <w:szCs w:val="20"/>
              </w:rPr>
              <w:t xml:space="preserve">pair&lt;int,int&gt; twoSumBruteForce(vector&lt;int&gt;&amp; arr, int target) {</w:t>
            </w:r>
          </w:p>
          <w:p>
            <w:pPr>
              <w:spacing w:after="0"/>
            </w:pPr>
            <w:r>
              <w:rPr>
                <w:rFonts w:ascii="Consolas" w:cs="Consolas" w:eastAsia="Consolas" w:hAnsi="Consolas"/>
                <w:color w:val="1E1E2F"/>
                <w:sz w:val="20"/>
                <w:szCs w:val="20"/>
              </w:rPr>
              <w:t xml:space="preserve">    int n = arr.size();</w:t>
            </w:r>
          </w:p>
          <w:p>
            <w:pPr>
              <w:spacing w:after="0"/>
            </w:pPr>
            <w:r>
              <w:rPr>
                <w:rFonts w:ascii="Consolas" w:cs="Consolas" w:eastAsia="Consolas" w:hAnsi="Consolas"/>
                <w:color w:val="1E1E2F"/>
                <w:sz w:val="20"/>
                <w:szCs w:val="20"/>
              </w:rPr>
              <w:t xml:space="preserve">    for (int i = 0; i &lt; n; i++) {</w:t>
            </w:r>
          </w:p>
          <w:p>
            <w:pPr>
              <w:spacing w:after="0"/>
            </w:pPr>
            <w:r>
              <w:rPr>
                <w:rFonts w:ascii="Consolas" w:cs="Consolas" w:eastAsia="Consolas" w:hAnsi="Consolas"/>
                <w:color w:val="1E1E2F"/>
                <w:sz w:val="20"/>
                <w:szCs w:val="20"/>
              </w:rPr>
              <w:t xml:space="preserve">        for (int j = 0; j &lt; n; j++) {</w:t>
            </w:r>
          </w:p>
          <w:p>
            <w:pPr>
              <w:spacing w:after="0"/>
            </w:pPr>
            <w:r>
              <w:rPr>
                <w:rFonts w:ascii="Consolas" w:cs="Consolas" w:eastAsia="Consolas" w:hAnsi="Consolas"/>
                <w:color w:val="1E1E2F"/>
                <w:sz w:val="20"/>
                <w:szCs w:val="20"/>
              </w:rPr>
              <w:t xml:space="preserve">            if (i != j &amp;&amp; arr[i] + arr[j] == target) {</w:t>
            </w:r>
          </w:p>
          <w:p>
            <w:pPr>
              <w:spacing w:after="0"/>
            </w:pPr>
            <w:r>
              <w:rPr>
                <w:rFonts w:ascii="Consolas" w:cs="Consolas" w:eastAsia="Consolas" w:hAnsi="Consolas"/>
                <w:color w:val="1E1E2F"/>
                <w:sz w:val="20"/>
                <w:szCs w:val="20"/>
              </w:rPr>
              <w:t xml:space="preserve">                return {arr[i], arr[j]};</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{-1, -1};   // no valid pair</w:t>
            </w:r>
          </w:p>
          <w:p>
            <w:pPr>
              <w:spacing w:after="0"/>
            </w:pPr>
            <w:r>
              <w:rPr>
                <w:rFonts w:ascii="Consolas" w:cs="Consolas" w:eastAsia="Consolas" w:hAnsi="Consolas"/>
                <w:color w:val="1E1E2F"/>
                <w:sz w:val="20"/>
                <w:szCs w:val="20"/>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261E" w:sz="8"/>
              <w:left w:val="single" w:color="B3261E" w:sz="16"/>
              <w:bottom w:val="single" w:color="B3261E" w:sz="8"/>
              <w:right w:val="single" w:color="B3261E" w:sz="8"/>
            </w:tcBorders>
            <w:shd w:fill="FBE7E5" w:val="clear"/>
            <w:tcMar>
              <w:top w:type="dxa" w:w="140"/>
              <w:left w:type="dxa" w:w="200"/>
              <w:bottom w:type="dxa" w:w="140"/>
              <w:right w:type="dxa" w:w="200"/>
            </w:tcMar>
          </w:tcPr>
          <w:p>
            <w:pPr>
              <w:spacing w:after="80"/>
            </w:pPr>
            <w:r>
              <w:rPr>
                <w:b/>
                <w:bCs/>
                <w:color w:val="B3261E"/>
                <w:sz w:val="24"/>
                <w:szCs w:val="24"/>
              </w:rPr>
              <w:t xml:space="preserve">⚠️ Why O(N²) Gets Dangerous Fast</w:t>
            </w:r>
          </w:p>
          <w:p>
            <w:pPr>
              <w:spacing w:after="40"/>
            </w:pPr>
            <w:r>
              <w:rPr>
                <w:sz w:val="22"/>
                <w:szCs w:val="22"/>
              </w:rPr>
              <w:t xml:space="preserve">N = 100,000 → 10,000,000,000 operations (~10¹⁰) — far too slow.</w:t>
            </w:r>
          </w:p>
          <w:p>
            <w:pPr>
              <w:spacing w:after="40"/>
            </w:pPr>
            <w:r>
              <w:rPr>
                <w:sz w:val="22"/>
                <w:szCs w:val="22"/>
              </w:rPr>
              <w:t xml:space="preserve">This is exactly why brute force, despite being correct, is rarely acceptable for real input sizes.</w:t>
            </w:r>
          </w:p>
        </w:tc>
      </w:tr>
    </w:tbl>
    <w:p>
      <w:r>
        <w:br w:type="page"/>
      </w:r>
    </w:p>
    <w:p>
      <w:pPr>
        <w:pStyle w:val="Heading1"/>
      </w:pPr>
      <w:r>
        <w:t xml:space="preserve">9. Approach 2 — Hashmap (Better, But NOT Two Pointer)</w:t>
      </w:r>
    </w:p>
    <w:p>
      <w:pPr>
        <w:spacing w:after="140"/>
      </w:pPr>
      <w:r>
        <w:t xml:space="preserve">Instead of re-searching the array for a partner every time, store each value's position in a hashmap up front, so checking "does the partner exist" becomes an O(1)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Hashmap  |  Time: O(N)  |  Space: O(N)</w:t>
            </w:r>
          </w:p>
          <w:p>
            <w:pPr>
              <w:spacing w:after="0"/>
            </w:pPr>
            <w:r>
              <w:rPr>
                <w:rFonts w:ascii="Consolas" w:cs="Consolas" w:eastAsia="Consolas" w:hAnsi="Consolas"/>
                <w:color w:val="1E1E2F"/>
                <w:sz w:val="20"/>
                <w:szCs w:val="20"/>
              </w:rPr>
              <w:t xml:space="preserve">vector&lt;int&gt; twoSumHashmap(vector&lt;int&gt;&amp; arr, int target) {</w:t>
            </w:r>
          </w:p>
          <w:p>
            <w:pPr>
              <w:spacing w:after="0"/>
            </w:pPr>
            <w:r>
              <w:rPr>
                <w:rFonts w:ascii="Consolas" w:cs="Consolas" w:eastAsia="Consolas" w:hAnsi="Consolas"/>
                <w:color w:val="1E1E2F"/>
                <w:sz w:val="20"/>
                <w:szCs w:val="20"/>
              </w:rPr>
              <w:t xml:space="preserve">    unordered_map&lt;int,int&gt; seen;     // value -&gt; index</w:t>
            </w:r>
          </w:p>
          <w:p>
            <w:pPr>
              <w:spacing w:after="0"/>
            </w:pPr>
            <w:r>
              <w:rPr>
                <w:rFonts w:ascii="Consolas" w:cs="Consolas" w:eastAsia="Consolas" w:hAnsi="Consolas"/>
                <w:color w:val="1E1E2F"/>
                <w:sz w:val="20"/>
                <w:szCs w:val="20"/>
              </w:rPr>
              <w:t xml:space="preserve">    for (int i = 0; i &lt; arr.size(); i++) seen[arr[i]] = i;</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for (int i = 0; i &lt; arr.size(); i++) {</w:t>
            </w:r>
          </w:p>
          <w:p>
            <w:pPr>
              <w:spacing w:after="0"/>
            </w:pPr>
            <w:r>
              <w:rPr>
                <w:rFonts w:ascii="Consolas" w:cs="Consolas" w:eastAsia="Consolas" w:hAnsi="Consolas"/>
                <w:color w:val="1E1E2F"/>
                <w:sz w:val="20"/>
                <w:szCs w:val="20"/>
              </w:rPr>
              <w:t xml:space="preserve">        int need = target - arr[i];</w:t>
            </w:r>
          </w:p>
          <w:p>
            <w:pPr>
              <w:spacing w:after="0"/>
            </w:pPr>
            <w:r>
              <w:rPr>
                <w:rFonts w:ascii="Consolas" w:cs="Consolas" w:eastAsia="Consolas" w:hAnsi="Consolas"/>
                <w:color w:val="1E1E2F"/>
                <w:sz w:val="20"/>
                <w:szCs w:val="20"/>
              </w:rPr>
              <w:t xml:space="preserve">        if (seen.count(need) &amp;&amp; seen[need] != i) {</w:t>
            </w:r>
          </w:p>
          <w:p>
            <w:pPr>
              <w:spacing w:after="0"/>
            </w:pPr>
            <w:r>
              <w:rPr>
                <w:rFonts w:ascii="Consolas" w:cs="Consolas" w:eastAsia="Consolas" w:hAnsi="Consolas"/>
                <w:color w:val="1E1E2F"/>
                <w:sz w:val="20"/>
                <w:szCs w:val="20"/>
              </w:rPr>
              <w:t xml:space="preserve">            return {i, seen[need]};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{-1, -1};</w:t>
            </w:r>
          </w:p>
          <w:p>
            <w:pPr>
              <w:spacing w:after="0"/>
            </w:pPr>
            <w:r>
              <w:rPr>
                <w:rFonts w:ascii="Consolas" w:cs="Consolas" w:eastAsia="Consolas" w:hAnsi="Consolas"/>
                <w:color w:val="1E1E2F"/>
                <w:sz w:val="20"/>
                <w:szCs w:val="20"/>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6"/>
              <w:bottom w:val="single" w:color="B45309" w:sz="8"/>
              <w:right w:val="single" w:color="B45309" w:sz="8"/>
            </w:tcBorders>
            <w:shd w:fill="FCEFE0" w:val="clear"/>
            <w:tcMar>
              <w:top w:type="dxa" w:w="140"/>
              <w:left w:type="dxa" w:w="200"/>
              <w:bottom w:type="dxa" w:w="140"/>
              <w:right w:type="dxa" w:w="200"/>
            </w:tcMar>
          </w:tcPr>
          <w:p>
            <w:pPr>
              <w:spacing w:after="80"/>
            </w:pPr>
            <w:r>
              <w:rPr>
                <w:b/>
                <w:bCs/>
                <w:color w:val="B45309"/>
                <w:sz w:val="24"/>
                <w:szCs w:val="24"/>
              </w:rPr>
              <w:t xml:space="preserve">🚫 Why This Is NOT Two Pointer (Important Nuance)</w:t>
            </w:r>
          </w:p>
          <w:p>
            <w:pPr>
              <w:spacing w:after="40"/>
            </w:pPr>
            <w:r>
              <w:rPr>
                <w:sz w:val="22"/>
                <w:szCs w:val="22"/>
              </w:rPr>
              <w:t xml:space="preserve">This still only uses ONE traversing index (i) — the hashmap just makes the inner "search" instant instead of scanning. It's accurately described as a ONE-POINTER approach with a smarter lookup, not Two Pointer.</w:t>
            </w:r>
          </w:p>
          <w:p>
            <w:pPr>
              <w:spacing w:after="40"/>
            </w:pPr>
            <w:r>
              <w:rPr>
                <w:sz w:val="22"/>
                <w:szCs w:val="22"/>
              </w:rPr>
              <w:t xml:space="preserve">It's a perfectly good solution on its own — just don't mistake using two variables of any kind for the Two Pointer PATTERN specifically, which requires coordinated, simultaneous movement of two positions through the structure.</w:t>
            </w:r>
          </w:p>
        </w:tc>
      </w:tr>
    </w:tbl>
    <w:p>
      <w:pPr>
        <w:spacing w:after="80"/>
      </w:pPr>
    </w:p>
    <w:p>
      <w:pPr>
        <w:pStyle w:val="Heading2"/>
      </w:pPr>
      <w:r>
        <w:t xml:space="preserve">Why We Still Need a Third Approach</w:t>
      </w:r>
    </w:p>
    <w:p>
      <w:pPr>
        <w:spacing w:after="140"/>
      </w:pPr>
      <w:r>
        <w:t xml:space="preserve">This solution is O(N) time — already better than brute force. But it spends O(N) extra SPACE. For an array of 10⁹ elements, that hashmap alone could require around 16 GB of RAM — easily enough to crash an ordinary laptop. When the question explicitly says "do not use extra space", this approach is disqualified despite its good time complexity.</w:t>
      </w:r>
    </w:p>
    <w:p>
      <w:r>
        <w:br w:type="page"/>
      </w:r>
    </w:p>
    <w:p>
      <w:pPr>
        <w:pStyle w:val="Heading1"/>
      </w:pPr>
      <w:r>
        <w:t xml:space="preserve">10. Approach 3 — The True Two Pointer Solution</w:t>
      </w:r>
    </w:p>
    <w:p>
      <w:pPr>
        <w:spacing w:after="140"/>
      </w:pPr>
      <w:r>
        <w:t xml:space="preserve">Sort the array first (safe here, since we want NUMBERS, not original indices). Then place one pointer at the very start and one at the very end, and move them toward each other based on how the current pair's sum compares to the target.</w:t>
      </w:r>
    </w:p>
    <w:p>
      <w:pPr>
        <w:pStyle w:val="Heading2"/>
      </w:pPr>
      <w:r>
        <w:t xml:space="preserve">10.1 The Decision Logic</w:t>
      </w:r>
    </w:p>
    <w:tbl>
      <w:tblPr>
        <w:tblW w:type="dxa" w:w="9160"/>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2700"/>
        <w:gridCol w:w="4160"/>
      </w:tblGrid>
      <w:tr>
        <w:trPr>
          <w:tblHeader/>
        </w:trPr>
        <w:tc>
          <w:tcPr>
            <w:tcW w:type="dxa" w:w="2300"/>
            <w:shd w:fill="1B2A6B" w:val="clear"/>
            <w:tcMar>
              <w:top w:type="dxa" w:w="100"/>
              <w:left w:type="dxa" w:w="120"/>
              <w:bottom w:type="dxa" w:w="100"/>
              <w:right w:type="dxa" w:w="120"/>
            </w:tcMar>
            <w:vAlign w:val="center"/>
          </w:tcPr>
          <w:p>
            <w:r>
              <w:rPr>
                <w:b/>
                <w:bCs/>
                <w:color w:val="FFFFFF"/>
                <w:sz w:val="21"/>
                <w:szCs w:val="21"/>
              </w:rPr>
              <w:t xml:space="preserve">Current Sum vs Target</w:t>
            </w:r>
          </w:p>
        </w:tc>
        <w:tc>
          <w:tcPr>
            <w:tcW w:type="dxa" w:w="2700"/>
            <w:shd w:fill="1B2A6B" w:val="clear"/>
            <w:tcMar>
              <w:top w:type="dxa" w:w="100"/>
              <w:left w:type="dxa" w:w="120"/>
              <w:bottom w:type="dxa" w:w="100"/>
              <w:right w:type="dxa" w:w="120"/>
            </w:tcMar>
            <w:vAlign w:val="center"/>
          </w:tcPr>
          <w:p>
            <w:r>
              <w:rPr>
                <w:b/>
                <w:bCs/>
                <w:color w:val="FFFFFF"/>
                <w:sz w:val="21"/>
                <w:szCs w:val="21"/>
              </w:rPr>
              <w:t xml:space="preserve">What It Means</w:t>
            </w:r>
          </w:p>
        </w:tc>
        <w:tc>
          <w:tcPr>
            <w:tcW w:type="dxa" w:w="4160"/>
            <w:shd w:fill="1B2A6B" w:val="clear"/>
            <w:tcMar>
              <w:top w:type="dxa" w:w="100"/>
              <w:left w:type="dxa" w:w="120"/>
              <w:bottom w:type="dxa" w:w="100"/>
              <w:right w:type="dxa" w:w="120"/>
            </w:tcMar>
            <w:vAlign w:val="center"/>
          </w:tcPr>
          <w:p>
            <w:r>
              <w:rPr>
                <w:b/>
                <w:bCs/>
                <w:color w:val="FFFFFF"/>
                <w:sz w:val="21"/>
                <w:szCs w:val="21"/>
              </w:rPr>
              <w:t xml:space="preserve">What To Do</w:t>
            </w:r>
          </w:p>
        </w:tc>
      </w:tr>
      <w:tr>
        <w:tc>
          <w:tcPr>
            <w:tcW w:type="dxa" w:w="2300"/>
            <w:shd w:fill="FFFFFF" w:val="clear"/>
            <w:tcMar>
              <w:top w:type="dxa" w:w="90"/>
              <w:left w:type="dxa" w:w="120"/>
              <w:bottom w:type="dxa" w:w="90"/>
              <w:right w:type="dxa" w:w="120"/>
            </w:tcMar>
            <w:vAlign w:val="center"/>
          </w:tcPr>
          <w:p>
            <w:r>
              <w:rPr>
                <w:sz w:val="21"/>
                <w:szCs w:val="21"/>
              </w:rPr>
              <w:t xml:space="preserve">sum == target</w:t>
            </w:r>
          </w:p>
        </w:tc>
        <w:tc>
          <w:tcPr>
            <w:tcW w:type="dxa" w:w="2700"/>
            <w:shd w:fill="FFFFFF" w:val="clear"/>
            <w:tcMar>
              <w:top w:type="dxa" w:w="90"/>
              <w:left w:type="dxa" w:w="120"/>
              <w:bottom w:type="dxa" w:w="90"/>
              <w:right w:type="dxa" w:w="120"/>
            </w:tcMar>
            <w:vAlign w:val="center"/>
          </w:tcPr>
          <w:p>
            <w:r>
              <w:rPr>
                <w:sz w:val="21"/>
                <w:szCs w:val="21"/>
              </w:rPr>
              <w:t xml:space="preserve">Found it!</w:t>
            </w:r>
          </w:p>
        </w:tc>
        <w:tc>
          <w:tcPr>
            <w:tcW w:type="dxa" w:w="4160"/>
            <w:shd w:fill="FFFFFF" w:val="clear"/>
            <w:tcMar>
              <w:top w:type="dxa" w:w="90"/>
              <w:left w:type="dxa" w:w="120"/>
              <w:bottom w:type="dxa" w:w="90"/>
              <w:right w:type="dxa" w:w="120"/>
            </w:tcMar>
            <w:vAlign w:val="center"/>
          </w:tcPr>
          <w:p>
            <w:r>
              <w:rPr>
                <w:sz w:val="21"/>
                <w:szCs w:val="21"/>
              </w:rPr>
              <w:t xml:space="preserve">Return this pair immediately.</w:t>
            </w:r>
          </w:p>
        </w:tc>
      </w:tr>
      <w:tr>
        <w:tc>
          <w:tcPr>
            <w:tcW w:type="dxa" w:w="2300"/>
            <w:shd w:fill="F3F6FA" w:val="clear"/>
            <w:tcMar>
              <w:top w:type="dxa" w:w="90"/>
              <w:left w:type="dxa" w:w="120"/>
              <w:bottom w:type="dxa" w:w="90"/>
              <w:right w:type="dxa" w:w="120"/>
            </w:tcMar>
            <w:vAlign w:val="center"/>
          </w:tcPr>
          <w:p>
            <w:r>
              <w:rPr>
                <w:sz w:val="21"/>
                <w:szCs w:val="21"/>
              </w:rPr>
              <w:t xml:space="preserve">sum &lt; target</w:t>
            </w:r>
          </w:p>
        </w:tc>
        <w:tc>
          <w:tcPr>
            <w:tcW w:type="dxa" w:w="2700"/>
            <w:shd w:fill="F3F6FA" w:val="clear"/>
            <w:tcMar>
              <w:top w:type="dxa" w:w="90"/>
              <w:left w:type="dxa" w:w="120"/>
              <w:bottom w:type="dxa" w:w="90"/>
              <w:right w:type="dxa" w:w="120"/>
            </w:tcMar>
            <w:vAlign w:val="center"/>
          </w:tcPr>
          <w:p>
            <w:r>
              <w:rPr>
                <w:sz w:val="21"/>
                <w:szCs w:val="21"/>
              </w:rPr>
              <w:t xml:space="preserve">The pair is too SMALL</w:t>
            </w:r>
          </w:p>
        </w:tc>
        <w:tc>
          <w:tcPr>
            <w:tcW w:type="dxa" w:w="4160"/>
            <w:shd w:fill="F3F6FA" w:val="clear"/>
            <w:tcMar>
              <w:top w:type="dxa" w:w="90"/>
              <w:left w:type="dxa" w:w="120"/>
              <w:bottom w:type="dxa" w:w="90"/>
              <w:right w:type="dxa" w:w="120"/>
            </w:tcMar>
            <w:vAlign w:val="center"/>
          </w:tcPr>
          <w:p>
            <w:r>
              <w:rPr>
                <w:sz w:val="21"/>
                <w:szCs w:val="21"/>
              </w:rPr>
              <w:t xml:space="preserve">Move i forward (i++) — everything to i's right is bigger, so this can only increase the sum, never decrease it.</w:t>
            </w:r>
          </w:p>
        </w:tc>
      </w:tr>
      <w:tr>
        <w:tc>
          <w:tcPr>
            <w:tcW w:type="dxa" w:w="2300"/>
            <w:shd w:fill="FFFFFF" w:val="clear"/>
            <w:tcMar>
              <w:top w:type="dxa" w:w="90"/>
              <w:left w:type="dxa" w:w="120"/>
              <w:bottom w:type="dxa" w:w="90"/>
              <w:right w:type="dxa" w:w="120"/>
            </w:tcMar>
            <w:vAlign w:val="center"/>
          </w:tcPr>
          <w:p>
            <w:r>
              <w:rPr>
                <w:sz w:val="21"/>
                <w:szCs w:val="21"/>
              </w:rPr>
              <w:t xml:space="preserve">sum &gt; target</w:t>
            </w:r>
          </w:p>
        </w:tc>
        <w:tc>
          <w:tcPr>
            <w:tcW w:type="dxa" w:w="2700"/>
            <w:shd w:fill="FFFFFF" w:val="clear"/>
            <w:tcMar>
              <w:top w:type="dxa" w:w="90"/>
              <w:left w:type="dxa" w:w="120"/>
              <w:bottom w:type="dxa" w:w="90"/>
              <w:right w:type="dxa" w:w="120"/>
            </w:tcMar>
            <w:vAlign w:val="center"/>
          </w:tcPr>
          <w:p>
            <w:r>
              <w:rPr>
                <w:sz w:val="21"/>
                <w:szCs w:val="21"/>
              </w:rPr>
              <w:t xml:space="preserve">The pair is too BIG</w:t>
            </w:r>
          </w:p>
        </w:tc>
        <w:tc>
          <w:tcPr>
            <w:tcW w:type="dxa" w:w="4160"/>
            <w:shd w:fill="FFFFFF" w:val="clear"/>
            <w:tcMar>
              <w:top w:type="dxa" w:w="90"/>
              <w:left w:type="dxa" w:w="120"/>
              <w:bottom w:type="dxa" w:w="90"/>
              <w:right w:type="dxa" w:w="120"/>
            </w:tcMar>
            <w:vAlign w:val="center"/>
          </w:tcPr>
          <w:p>
            <w:r>
              <w:rPr>
                <w:sz w:val="21"/>
                <w:szCs w:val="21"/>
              </w:rPr>
              <w:t xml:space="preserve">Move j backward (j--) — everything to j's left is smaller, so this can only decrease the sum, never increase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Why This Always Works (and Never Misses the Answer)</w:t>
            </w:r>
          </w:p>
          <w:p>
            <w:pPr>
              <w:spacing w:after="40"/>
            </w:pPr>
            <w:r>
              <w:rPr>
                <w:sz w:val="22"/>
                <w:szCs w:val="22"/>
              </w:rPr>
              <w:t xml:space="preserve">Since the array is sorted, moving i forward always increases (or keeps the same) the sum, and moving j backward always decreases (or keeps the same) the sum.</w:t>
            </w:r>
          </w:p>
          <w:p>
            <w:pPr>
              <w:spacing w:after="40"/>
            </w:pPr>
            <w:r>
              <w:rPr>
                <w:sz w:val="22"/>
                <w:szCs w:val="22"/>
              </w:rPr>
              <w:t xml:space="preserve">If the current sum is too small, moving j backward would only make it smaller still — useless. Only growing i can help. The mirror logic applies when the sum is too big.</w:t>
            </w:r>
          </w:p>
          <w:p>
            <w:pPr>
              <w:spacing w:after="40"/>
            </w:pPr>
            <w:r>
              <w:rPr>
                <w:sz w:val="22"/>
                <w:szCs w:val="22"/>
              </w:rPr>
              <w:t xml:space="preserve">This guarantees that no valid pair is ever skipped over, while still only doing a constant amount of work per step.</w:t>
            </w:r>
          </w:p>
        </w:tc>
      </w:tr>
    </w:tbl>
    <w:p>
      <w:r>
        <w:br w:type="page"/>
      </w:r>
    </w:p>
    <w:p>
      <w:pPr>
        <w:pStyle w:val="Heading1"/>
      </w:pPr>
      <w:r>
        <w:t xml:space="preserve">11. Step-by-Step Walkthrough</w:t>
      </w:r>
    </w:p>
    <w:p>
      <w:pPr>
        <w:spacing w:after="140"/>
      </w:pPr>
      <w:r>
        <w:t xml:space="preserve">Array: [2, 5, 1, 7, 3]  →  sorted: [1, 2, 3, 5, 7]  (indices 0-4)</w:t>
      </w:r>
    </w:p>
    <w:p>
      <w:pPr>
        <w:pStyle w:val="Heading2"/>
      </w:pPr>
      <w:r>
        <w:t xml:space="preserve">11.1 Target = 6</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600"/>
        <w:gridCol w:w="1200"/>
        <w:gridCol w:w="1200"/>
        <w:gridCol w:w="1000"/>
        <w:gridCol w:w="1660"/>
        <w:gridCol w:w="3100"/>
      </w:tblGrid>
      <w:tr>
        <w:trPr>
          <w:tblHeader/>
        </w:trPr>
        <w:tc>
          <w:tcPr>
            <w:tcW w:type="dxa" w:w="600"/>
            <w:shd w:fill="1B2A6B" w:val="clear"/>
            <w:tcMar>
              <w:top w:type="dxa" w:w="100"/>
              <w:left w:type="dxa" w:w="120"/>
              <w:bottom w:type="dxa" w:w="100"/>
              <w:right w:type="dxa" w:w="120"/>
            </w:tcMar>
            <w:vAlign w:val="center"/>
          </w:tcPr>
          <w:p>
            <w:r>
              <w:rPr>
                <w:b/>
                <w:bCs/>
                <w:color w:val="FFFFFF"/>
                <w:sz w:val="21"/>
                <w:szCs w:val="21"/>
              </w:rPr>
              <w:t xml:space="preserve">i</w:t>
            </w:r>
          </w:p>
        </w:tc>
        <w:tc>
          <w:tcPr>
            <w:tcW w:type="dxa" w:w="600"/>
            <w:shd w:fill="1B2A6B" w:val="clear"/>
            <w:tcMar>
              <w:top w:type="dxa" w:w="100"/>
              <w:left w:type="dxa" w:w="120"/>
              <w:bottom w:type="dxa" w:w="100"/>
              <w:right w:type="dxa" w:w="120"/>
            </w:tcMar>
            <w:vAlign w:val="center"/>
          </w:tcPr>
          <w:p>
            <w:r>
              <w:rPr>
                <w:b/>
                <w:bCs/>
                <w:color w:val="FFFFFF"/>
                <w:sz w:val="21"/>
                <w:szCs w:val="21"/>
              </w:rPr>
              <w:t xml:space="preserve">j</w:t>
            </w:r>
          </w:p>
        </w:tc>
        <w:tc>
          <w:tcPr>
            <w:tcW w:type="dxa" w:w="1200"/>
            <w:shd w:fill="1B2A6B" w:val="clear"/>
            <w:tcMar>
              <w:top w:type="dxa" w:w="100"/>
              <w:left w:type="dxa" w:w="120"/>
              <w:bottom w:type="dxa" w:w="100"/>
              <w:right w:type="dxa" w:w="120"/>
            </w:tcMar>
            <w:vAlign w:val="center"/>
          </w:tcPr>
          <w:p>
            <w:r>
              <w:rPr>
                <w:b/>
                <w:bCs/>
                <w:color w:val="FFFFFF"/>
                <w:sz w:val="21"/>
                <w:szCs w:val="21"/>
              </w:rPr>
              <w:t xml:space="preserve">arr[i]</w:t>
            </w:r>
          </w:p>
        </w:tc>
        <w:tc>
          <w:tcPr>
            <w:tcW w:type="dxa" w:w="1200"/>
            <w:shd w:fill="1B2A6B" w:val="clear"/>
            <w:tcMar>
              <w:top w:type="dxa" w:w="100"/>
              <w:left w:type="dxa" w:w="120"/>
              <w:bottom w:type="dxa" w:w="100"/>
              <w:right w:type="dxa" w:w="120"/>
            </w:tcMar>
            <w:vAlign w:val="center"/>
          </w:tcPr>
          <w:p>
            <w:r>
              <w:rPr>
                <w:b/>
                <w:bCs/>
                <w:color w:val="FFFFFF"/>
                <w:sz w:val="21"/>
                <w:szCs w:val="21"/>
              </w:rPr>
              <w:t xml:space="preserve">arr[j]</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Sum</w:t>
            </w:r>
          </w:p>
        </w:tc>
        <w:tc>
          <w:tcPr>
            <w:tcW w:type="dxa" w:w="1660"/>
            <w:shd w:fill="1B2A6B" w:val="clear"/>
            <w:tcMar>
              <w:top w:type="dxa" w:w="100"/>
              <w:left w:type="dxa" w:w="120"/>
              <w:bottom w:type="dxa" w:w="100"/>
              <w:right w:type="dxa" w:w="120"/>
            </w:tcMar>
            <w:vAlign w:val="center"/>
          </w:tcPr>
          <w:p>
            <w:r>
              <w:rPr>
                <w:b/>
                <w:bCs/>
                <w:color w:val="FFFFFF"/>
                <w:sz w:val="21"/>
                <w:szCs w:val="21"/>
              </w:rPr>
              <w:t xml:space="preserve">vs Target</w:t>
            </w:r>
          </w:p>
        </w:tc>
        <w:tc>
          <w:tcPr>
            <w:tcW w:type="dxa" w:w="3100"/>
            <w:shd w:fill="1B2A6B" w:val="clear"/>
            <w:tcMar>
              <w:top w:type="dxa" w:w="100"/>
              <w:left w:type="dxa" w:w="120"/>
              <w:bottom w:type="dxa" w:w="100"/>
              <w:right w:type="dxa" w:w="120"/>
            </w:tcMar>
            <w:vAlign w:val="center"/>
          </w:tcPr>
          <w:p>
            <w:r>
              <w:rPr>
                <w:b/>
                <w:bCs/>
                <w:color w:val="FFFFFF"/>
                <w:sz w:val="21"/>
                <w:szCs w:val="21"/>
              </w:rPr>
              <w:t xml:space="preserve">Action</w:t>
            </w:r>
          </w:p>
        </w:tc>
      </w:tr>
      <w:tr>
        <w:tc>
          <w:tcPr>
            <w:tcW w:type="dxa" w:w="600"/>
            <w:shd w:fill="FFFFFF" w:val="clear"/>
            <w:tcMar>
              <w:top w:type="dxa" w:w="90"/>
              <w:left w:type="dxa" w:w="120"/>
              <w:bottom w:type="dxa" w:w="90"/>
              <w:right w:type="dxa" w:w="120"/>
            </w:tcMar>
            <w:vAlign w:val="center"/>
          </w:tcPr>
          <w:p>
            <w:r>
              <w:rPr>
                <w:sz w:val="21"/>
                <w:szCs w:val="21"/>
              </w:rPr>
              <w:t xml:space="preserve">0</w:t>
            </w:r>
          </w:p>
        </w:tc>
        <w:tc>
          <w:tcPr>
            <w:tcW w:type="dxa" w:w="600"/>
            <w:shd w:fill="FFFFFF" w:val="clear"/>
            <w:tcMar>
              <w:top w:type="dxa" w:w="90"/>
              <w:left w:type="dxa" w:w="120"/>
              <w:bottom w:type="dxa" w:w="90"/>
              <w:right w:type="dxa" w:w="120"/>
            </w:tcMar>
            <w:vAlign w:val="center"/>
          </w:tcPr>
          <w:p>
            <w:r>
              <w:rPr>
                <w:sz w:val="21"/>
                <w:szCs w:val="21"/>
              </w:rPr>
              <w:t xml:space="preserve">4</w:t>
            </w:r>
          </w:p>
        </w:tc>
        <w:tc>
          <w:tcPr>
            <w:tcW w:type="dxa" w:w="1200"/>
            <w:shd w:fill="FFFFFF" w:val="clear"/>
            <w:tcMar>
              <w:top w:type="dxa" w:w="90"/>
              <w:left w:type="dxa" w:w="120"/>
              <w:bottom w:type="dxa" w:w="90"/>
              <w:right w:type="dxa" w:w="120"/>
            </w:tcMar>
            <w:vAlign w:val="center"/>
          </w:tcPr>
          <w:p>
            <w:r>
              <w:rPr>
                <w:sz w:val="21"/>
                <w:szCs w:val="21"/>
              </w:rPr>
              <w:t xml:space="preserve">1</w:t>
            </w:r>
          </w:p>
        </w:tc>
        <w:tc>
          <w:tcPr>
            <w:tcW w:type="dxa" w:w="1200"/>
            <w:shd w:fill="FFFFFF" w:val="clear"/>
            <w:tcMar>
              <w:top w:type="dxa" w:w="90"/>
              <w:left w:type="dxa" w:w="120"/>
              <w:bottom w:type="dxa" w:w="90"/>
              <w:right w:type="dxa" w:w="120"/>
            </w:tcMar>
            <w:vAlign w:val="center"/>
          </w:tcPr>
          <w:p>
            <w:r>
              <w:rPr>
                <w:sz w:val="21"/>
                <w:szCs w:val="21"/>
              </w:rPr>
              <w:t xml:space="preserve">7</w:t>
            </w:r>
          </w:p>
        </w:tc>
        <w:tc>
          <w:tcPr>
            <w:tcW w:type="dxa" w:w="1000"/>
            <w:shd w:fill="FFFFFF" w:val="clear"/>
            <w:tcMar>
              <w:top w:type="dxa" w:w="90"/>
              <w:left w:type="dxa" w:w="120"/>
              <w:bottom w:type="dxa" w:w="90"/>
              <w:right w:type="dxa" w:w="120"/>
            </w:tcMar>
            <w:vAlign w:val="center"/>
          </w:tcPr>
          <w:p>
            <w:r>
              <w:rPr>
                <w:sz w:val="21"/>
                <w:szCs w:val="21"/>
              </w:rPr>
              <w:t xml:space="preserve">8</w:t>
            </w:r>
          </w:p>
        </w:tc>
        <w:tc>
          <w:tcPr>
            <w:tcW w:type="dxa" w:w="1660"/>
            <w:shd w:fill="FFFFFF" w:val="clear"/>
            <w:tcMar>
              <w:top w:type="dxa" w:w="90"/>
              <w:left w:type="dxa" w:w="120"/>
              <w:bottom w:type="dxa" w:w="90"/>
              <w:right w:type="dxa" w:w="120"/>
            </w:tcMar>
            <w:vAlign w:val="center"/>
          </w:tcPr>
          <w:p>
            <w:r>
              <w:rPr>
                <w:sz w:val="21"/>
                <w:szCs w:val="21"/>
              </w:rPr>
              <w:t xml:space="preserve">8 &gt; 6</w:t>
            </w:r>
          </w:p>
        </w:tc>
        <w:tc>
          <w:tcPr>
            <w:tcW w:type="dxa" w:w="3100"/>
            <w:shd w:fill="FFFFFF" w:val="clear"/>
            <w:tcMar>
              <w:top w:type="dxa" w:w="90"/>
              <w:left w:type="dxa" w:w="120"/>
              <w:bottom w:type="dxa" w:w="90"/>
              <w:right w:type="dxa" w:w="120"/>
            </w:tcMar>
            <w:vAlign w:val="center"/>
          </w:tcPr>
          <w:p>
            <w:r>
              <w:rPr>
                <w:sz w:val="21"/>
                <w:szCs w:val="21"/>
              </w:rPr>
              <w:t xml:space="preserve">Shrink: j--</w:t>
            </w:r>
          </w:p>
        </w:tc>
      </w:tr>
      <w:tr>
        <w:tc>
          <w:tcPr>
            <w:tcW w:type="dxa" w:w="600"/>
            <w:shd w:fill="F3F6FA" w:val="clear"/>
            <w:tcMar>
              <w:top w:type="dxa" w:w="90"/>
              <w:left w:type="dxa" w:w="120"/>
              <w:bottom w:type="dxa" w:w="90"/>
              <w:right w:type="dxa" w:w="120"/>
            </w:tcMar>
            <w:vAlign w:val="center"/>
          </w:tcPr>
          <w:p>
            <w:r>
              <w:rPr>
                <w:sz w:val="21"/>
                <w:szCs w:val="21"/>
              </w:rPr>
              <w:t xml:space="preserve">0</w:t>
            </w:r>
          </w:p>
        </w:tc>
        <w:tc>
          <w:tcPr>
            <w:tcW w:type="dxa" w:w="600"/>
            <w:shd w:fill="F3F6FA" w:val="clear"/>
            <w:tcMar>
              <w:top w:type="dxa" w:w="90"/>
              <w:left w:type="dxa" w:w="120"/>
              <w:bottom w:type="dxa" w:w="90"/>
              <w:right w:type="dxa" w:w="120"/>
            </w:tcMar>
            <w:vAlign w:val="center"/>
          </w:tcPr>
          <w:p>
            <w:r>
              <w:rPr>
                <w:sz w:val="21"/>
                <w:szCs w:val="21"/>
              </w:rPr>
              <w:t xml:space="preserve">3</w:t>
            </w:r>
          </w:p>
        </w:tc>
        <w:tc>
          <w:tcPr>
            <w:tcW w:type="dxa" w:w="1200"/>
            <w:shd w:fill="F3F6FA" w:val="clear"/>
            <w:tcMar>
              <w:top w:type="dxa" w:w="90"/>
              <w:left w:type="dxa" w:w="120"/>
              <w:bottom w:type="dxa" w:w="90"/>
              <w:right w:type="dxa" w:w="120"/>
            </w:tcMar>
            <w:vAlign w:val="center"/>
          </w:tcPr>
          <w:p>
            <w:r>
              <w:rPr>
                <w:sz w:val="21"/>
                <w:szCs w:val="21"/>
              </w:rPr>
              <w:t xml:space="preserve">1</w:t>
            </w:r>
          </w:p>
        </w:tc>
        <w:tc>
          <w:tcPr>
            <w:tcW w:type="dxa" w:w="1200"/>
            <w:shd w:fill="F3F6FA" w:val="clear"/>
            <w:tcMar>
              <w:top w:type="dxa" w:w="90"/>
              <w:left w:type="dxa" w:w="120"/>
              <w:bottom w:type="dxa" w:w="90"/>
              <w:right w:type="dxa" w:w="120"/>
            </w:tcMar>
            <w:vAlign w:val="center"/>
          </w:tcPr>
          <w:p>
            <w:r>
              <w:rPr>
                <w:sz w:val="21"/>
                <w:szCs w:val="21"/>
              </w:rPr>
              <w:t xml:space="preserve">5</w:t>
            </w:r>
          </w:p>
        </w:tc>
        <w:tc>
          <w:tcPr>
            <w:tcW w:type="dxa" w:w="1000"/>
            <w:shd w:fill="F3F6FA" w:val="clear"/>
            <w:tcMar>
              <w:top w:type="dxa" w:w="90"/>
              <w:left w:type="dxa" w:w="120"/>
              <w:bottom w:type="dxa" w:w="90"/>
              <w:right w:type="dxa" w:w="120"/>
            </w:tcMar>
            <w:vAlign w:val="center"/>
          </w:tcPr>
          <w:p>
            <w:r>
              <w:rPr>
                <w:sz w:val="21"/>
                <w:szCs w:val="21"/>
              </w:rPr>
              <w:t xml:space="preserve">6</w:t>
            </w:r>
          </w:p>
        </w:tc>
        <w:tc>
          <w:tcPr>
            <w:tcW w:type="dxa" w:w="1660"/>
            <w:shd w:fill="F3F6FA" w:val="clear"/>
            <w:tcMar>
              <w:top w:type="dxa" w:w="90"/>
              <w:left w:type="dxa" w:w="120"/>
              <w:bottom w:type="dxa" w:w="90"/>
              <w:right w:type="dxa" w:w="120"/>
            </w:tcMar>
            <w:vAlign w:val="center"/>
          </w:tcPr>
          <w:p>
            <w:r>
              <w:rPr>
                <w:sz w:val="21"/>
                <w:szCs w:val="21"/>
              </w:rPr>
              <w:t xml:space="preserve">6 = 6</w:t>
            </w:r>
          </w:p>
        </w:tc>
        <w:tc>
          <w:tcPr>
            <w:tcW w:type="dxa" w:w="3100"/>
            <w:shd w:fill="F3F6FA" w:val="clear"/>
            <w:tcMar>
              <w:top w:type="dxa" w:w="90"/>
              <w:left w:type="dxa" w:w="120"/>
              <w:bottom w:type="dxa" w:w="90"/>
              <w:right w:type="dxa" w:w="120"/>
            </w:tcMar>
            <w:vAlign w:val="center"/>
          </w:tcPr>
          <w:p>
            <w:r>
              <w:rPr>
                <w:sz w:val="21"/>
                <w:szCs w:val="21"/>
              </w:rPr>
              <w:t xml:space="preserve">Found! Return (1,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 for Target 6</w:t>
            </w:r>
          </w:p>
          <w:p>
            <w:pPr>
              <w:spacing w:after="40"/>
            </w:pPr>
            <w:r>
              <w:rPr>
                <w:sz w:val="22"/>
                <w:szCs w:val="22"/>
              </w:rPr>
              <w:t xml:space="preserve">1 + 5 = 6</w:t>
            </w:r>
          </w:p>
        </w:tc>
      </w:tr>
    </w:tbl>
    <w:p>
      <w:pPr>
        <w:spacing w:after="100"/>
      </w:pPr>
    </w:p>
    <w:p>
      <w:pPr>
        <w:pStyle w:val="Heading2"/>
      </w:pPr>
      <w:r>
        <w:t xml:space="preserve">11.2 Target = 12</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600"/>
        <w:gridCol w:w="600"/>
        <w:gridCol w:w="1200"/>
        <w:gridCol w:w="1200"/>
        <w:gridCol w:w="1000"/>
        <w:gridCol w:w="1660"/>
        <w:gridCol w:w="3100"/>
      </w:tblGrid>
      <w:tr>
        <w:trPr>
          <w:tblHeader/>
        </w:trPr>
        <w:tc>
          <w:tcPr>
            <w:tcW w:type="dxa" w:w="600"/>
            <w:shd w:fill="1B2A6B" w:val="clear"/>
            <w:tcMar>
              <w:top w:type="dxa" w:w="100"/>
              <w:left w:type="dxa" w:w="120"/>
              <w:bottom w:type="dxa" w:w="100"/>
              <w:right w:type="dxa" w:w="120"/>
            </w:tcMar>
            <w:vAlign w:val="center"/>
          </w:tcPr>
          <w:p>
            <w:r>
              <w:rPr>
                <w:b/>
                <w:bCs/>
                <w:color w:val="FFFFFF"/>
                <w:sz w:val="21"/>
                <w:szCs w:val="21"/>
              </w:rPr>
              <w:t xml:space="preserve">i</w:t>
            </w:r>
          </w:p>
        </w:tc>
        <w:tc>
          <w:tcPr>
            <w:tcW w:type="dxa" w:w="600"/>
            <w:shd w:fill="1B2A6B" w:val="clear"/>
            <w:tcMar>
              <w:top w:type="dxa" w:w="100"/>
              <w:left w:type="dxa" w:w="120"/>
              <w:bottom w:type="dxa" w:w="100"/>
              <w:right w:type="dxa" w:w="120"/>
            </w:tcMar>
            <w:vAlign w:val="center"/>
          </w:tcPr>
          <w:p>
            <w:r>
              <w:rPr>
                <w:b/>
                <w:bCs/>
                <w:color w:val="FFFFFF"/>
                <w:sz w:val="21"/>
                <w:szCs w:val="21"/>
              </w:rPr>
              <w:t xml:space="preserve">j</w:t>
            </w:r>
          </w:p>
        </w:tc>
        <w:tc>
          <w:tcPr>
            <w:tcW w:type="dxa" w:w="1200"/>
            <w:shd w:fill="1B2A6B" w:val="clear"/>
            <w:tcMar>
              <w:top w:type="dxa" w:w="100"/>
              <w:left w:type="dxa" w:w="120"/>
              <w:bottom w:type="dxa" w:w="100"/>
              <w:right w:type="dxa" w:w="120"/>
            </w:tcMar>
            <w:vAlign w:val="center"/>
          </w:tcPr>
          <w:p>
            <w:r>
              <w:rPr>
                <w:b/>
                <w:bCs/>
                <w:color w:val="FFFFFF"/>
                <w:sz w:val="21"/>
                <w:szCs w:val="21"/>
              </w:rPr>
              <w:t xml:space="preserve">arr[i]</w:t>
            </w:r>
          </w:p>
        </w:tc>
        <w:tc>
          <w:tcPr>
            <w:tcW w:type="dxa" w:w="1200"/>
            <w:shd w:fill="1B2A6B" w:val="clear"/>
            <w:tcMar>
              <w:top w:type="dxa" w:w="100"/>
              <w:left w:type="dxa" w:w="120"/>
              <w:bottom w:type="dxa" w:w="100"/>
              <w:right w:type="dxa" w:w="120"/>
            </w:tcMar>
            <w:vAlign w:val="center"/>
          </w:tcPr>
          <w:p>
            <w:r>
              <w:rPr>
                <w:b/>
                <w:bCs/>
                <w:color w:val="FFFFFF"/>
                <w:sz w:val="21"/>
                <w:szCs w:val="21"/>
              </w:rPr>
              <w:t xml:space="preserve">arr[j]</w:t>
            </w:r>
          </w:p>
        </w:tc>
        <w:tc>
          <w:tcPr>
            <w:tcW w:type="dxa" w:w="1000"/>
            <w:shd w:fill="1B2A6B" w:val="clear"/>
            <w:tcMar>
              <w:top w:type="dxa" w:w="100"/>
              <w:left w:type="dxa" w:w="120"/>
              <w:bottom w:type="dxa" w:w="100"/>
              <w:right w:type="dxa" w:w="120"/>
            </w:tcMar>
            <w:vAlign w:val="center"/>
          </w:tcPr>
          <w:p>
            <w:r>
              <w:rPr>
                <w:b/>
                <w:bCs/>
                <w:color w:val="FFFFFF"/>
                <w:sz w:val="21"/>
                <w:szCs w:val="21"/>
              </w:rPr>
              <w:t xml:space="preserve">Sum</w:t>
            </w:r>
          </w:p>
        </w:tc>
        <w:tc>
          <w:tcPr>
            <w:tcW w:type="dxa" w:w="1660"/>
            <w:shd w:fill="1B2A6B" w:val="clear"/>
            <w:tcMar>
              <w:top w:type="dxa" w:w="100"/>
              <w:left w:type="dxa" w:w="120"/>
              <w:bottom w:type="dxa" w:w="100"/>
              <w:right w:type="dxa" w:w="120"/>
            </w:tcMar>
            <w:vAlign w:val="center"/>
          </w:tcPr>
          <w:p>
            <w:r>
              <w:rPr>
                <w:b/>
                <w:bCs/>
                <w:color w:val="FFFFFF"/>
                <w:sz w:val="21"/>
                <w:szCs w:val="21"/>
              </w:rPr>
              <w:t xml:space="preserve">vs Target</w:t>
            </w:r>
          </w:p>
        </w:tc>
        <w:tc>
          <w:tcPr>
            <w:tcW w:type="dxa" w:w="3100"/>
            <w:shd w:fill="1B2A6B" w:val="clear"/>
            <w:tcMar>
              <w:top w:type="dxa" w:w="100"/>
              <w:left w:type="dxa" w:w="120"/>
              <w:bottom w:type="dxa" w:w="100"/>
              <w:right w:type="dxa" w:w="120"/>
            </w:tcMar>
            <w:vAlign w:val="center"/>
          </w:tcPr>
          <w:p>
            <w:r>
              <w:rPr>
                <w:b/>
                <w:bCs/>
                <w:color w:val="FFFFFF"/>
                <w:sz w:val="21"/>
                <w:szCs w:val="21"/>
              </w:rPr>
              <w:t xml:space="preserve">Action</w:t>
            </w:r>
          </w:p>
        </w:tc>
      </w:tr>
      <w:tr>
        <w:tc>
          <w:tcPr>
            <w:tcW w:type="dxa" w:w="600"/>
            <w:shd w:fill="FFFFFF" w:val="clear"/>
            <w:tcMar>
              <w:top w:type="dxa" w:w="90"/>
              <w:left w:type="dxa" w:w="120"/>
              <w:bottom w:type="dxa" w:w="90"/>
              <w:right w:type="dxa" w:w="120"/>
            </w:tcMar>
            <w:vAlign w:val="center"/>
          </w:tcPr>
          <w:p>
            <w:r>
              <w:rPr>
                <w:sz w:val="21"/>
                <w:szCs w:val="21"/>
              </w:rPr>
              <w:t xml:space="preserve">0</w:t>
            </w:r>
          </w:p>
        </w:tc>
        <w:tc>
          <w:tcPr>
            <w:tcW w:type="dxa" w:w="600"/>
            <w:shd w:fill="FFFFFF" w:val="clear"/>
            <w:tcMar>
              <w:top w:type="dxa" w:w="90"/>
              <w:left w:type="dxa" w:w="120"/>
              <w:bottom w:type="dxa" w:w="90"/>
              <w:right w:type="dxa" w:w="120"/>
            </w:tcMar>
            <w:vAlign w:val="center"/>
          </w:tcPr>
          <w:p>
            <w:r>
              <w:rPr>
                <w:sz w:val="21"/>
                <w:szCs w:val="21"/>
              </w:rPr>
              <w:t xml:space="preserve">4</w:t>
            </w:r>
          </w:p>
        </w:tc>
        <w:tc>
          <w:tcPr>
            <w:tcW w:type="dxa" w:w="1200"/>
            <w:shd w:fill="FFFFFF" w:val="clear"/>
            <w:tcMar>
              <w:top w:type="dxa" w:w="90"/>
              <w:left w:type="dxa" w:w="120"/>
              <w:bottom w:type="dxa" w:w="90"/>
              <w:right w:type="dxa" w:w="120"/>
            </w:tcMar>
            <w:vAlign w:val="center"/>
          </w:tcPr>
          <w:p>
            <w:r>
              <w:rPr>
                <w:sz w:val="21"/>
                <w:szCs w:val="21"/>
              </w:rPr>
              <w:t xml:space="preserve">1</w:t>
            </w:r>
          </w:p>
        </w:tc>
        <w:tc>
          <w:tcPr>
            <w:tcW w:type="dxa" w:w="1200"/>
            <w:shd w:fill="FFFFFF" w:val="clear"/>
            <w:tcMar>
              <w:top w:type="dxa" w:w="90"/>
              <w:left w:type="dxa" w:w="120"/>
              <w:bottom w:type="dxa" w:w="90"/>
              <w:right w:type="dxa" w:w="120"/>
            </w:tcMar>
            <w:vAlign w:val="center"/>
          </w:tcPr>
          <w:p>
            <w:r>
              <w:rPr>
                <w:sz w:val="21"/>
                <w:szCs w:val="21"/>
              </w:rPr>
              <w:t xml:space="preserve">7</w:t>
            </w:r>
          </w:p>
        </w:tc>
        <w:tc>
          <w:tcPr>
            <w:tcW w:type="dxa" w:w="1000"/>
            <w:shd w:fill="FFFFFF" w:val="clear"/>
            <w:tcMar>
              <w:top w:type="dxa" w:w="90"/>
              <w:left w:type="dxa" w:w="120"/>
              <w:bottom w:type="dxa" w:w="90"/>
              <w:right w:type="dxa" w:w="120"/>
            </w:tcMar>
            <w:vAlign w:val="center"/>
          </w:tcPr>
          <w:p>
            <w:r>
              <w:rPr>
                <w:sz w:val="21"/>
                <w:szCs w:val="21"/>
              </w:rPr>
              <w:t xml:space="preserve">8</w:t>
            </w:r>
          </w:p>
        </w:tc>
        <w:tc>
          <w:tcPr>
            <w:tcW w:type="dxa" w:w="1660"/>
            <w:shd w:fill="FFFFFF" w:val="clear"/>
            <w:tcMar>
              <w:top w:type="dxa" w:w="90"/>
              <w:left w:type="dxa" w:w="120"/>
              <w:bottom w:type="dxa" w:w="90"/>
              <w:right w:type="dxa" w:w="120"/>
            </w:tcMar>
            <w:vAlign w:val="center"/>
          </w:tcPr>
          <w:p>
            <w:r>
              <w:rPr>
                <w:sz w:val="21"/>
                <w:szCs w:val="21"/>
              </w:rPr>
              <w:t xml:space="preserve">8 &lt; 12</w:t>
            </w:r>
          </w:p>
        </w:tc>
        <w:tc>
          <w:tcPr>
            <w:tcW w:type="dxa" w:w="3100"/>
            <w:shd w:fill="FFFFFF" w:val="clear"/>
            <w:tcMar>
              <w:top w:type="dxa" w:w="90"/>
              <w:left w:type="dxa" w:w="120"/>
              <w:bottom w:type="dxa" w:w="90"/>
              <w:right w:type="dxa" w:w="120"/>
            </w:tcMar>
            <w:vAlign w:val="center"/>
          </w:tcPr>
          <w:p>
            <w:r>
              <w:rPr>
                <w:sz w:val="21"/>
                <w:szCs w:val="21"/>
              </w:rPr>
              <w:t xml:space="preserve">Grow: i++</w:t>
            </w:r>
          </w:p>
        </w:tc>
      </w:tr>
      <w:tr>
        <w:tc>
          <w:tcPr>
            <w:tcW w:type="dxa" w:w="600"/>
            <w:shd w:fill="F3F6FA" w:val="clear"/>
            <w:tcMar>
              <w:top w:type="dxa" w:w="90"/>
              <w:left w:type="dxa" w:w="120"/>
              <w:bottom w:type="dxa" w:w="90"/>
              <w:right w:type="dxa" w:w="120"/>
            </w:tcMar>
            <w:vAlign w:val="center"/>
          </w:tcPr>
          <w:p>
            <w:r>
              <w:rPr>
                <w:sz w:val="21"/>
                <w:szCs w:val="21"/>
              </w:rPr>
              <w:t xml:space="preserve">1</w:t>
            </w:r>
          </w:p>
        </w:tc>
        <w:tc>
          <w:tcPr>
            <w:tcW w:type="dxa" w:w="600"/>
            <w:shd w:fill="F3F6FA" w:val="clear"/>
            <w:tcMar>
              <w:top w:type="dxa" w:w="90"/>
              <w:left w:type="dxa" w:w="120"/>
              <w:bottom w:type="dxa" w:w="90"/>
              <w:right w:type="dxa" w:w="120"/>
            </w:tcMar>
            <w:vAlign w:val="center"/>
          </w:tcPr>
          <w:p>
            <w:r>
              <w:rPr>
                <w:sz w:val="21"/>
                <w:szCs w:val="21"/>
              </w:rPr>
              <w:t xml:space="preserve">4</w:t>
            </w:r>
          </w:p>
        </w:tc>
        <w:tc>
          <w:tcPr>
            <w:tcW w:type="dxa" w:w="1200"/>
            <w:shd w:fill="F3F6FA" w:val="clear"/>
            <w:tcMar>
              <w:top w:type="dxa" w:w="90"/>
              <w:left w:type="dxa" w:w="120"/>
              <w:bottom w:type="dxa" w:w="90"/>
              <w:right w:type="dxa" w:w="120"/>
            </w:tcMar>
            <w:vAlign w:val="center"/>
          </w:tcPr>
          <w:p>
            <w:r>
              <w:rPr>
                <w:sz w:val="21"/>
                <w:szCs w:val="21"/>
              </w:rPr>
              <w:t xml:space="preserve">2</w:t>
            </w:r>
          </w:p>
        </w:tc>
        <w:tc>
          <w:tcPr>
            <w:tcW w:type="dxa" w:w="1200"/>
            <w:shd w:fill="F3F6FA" w:val="clear"/>
            <w:tcMar>
              <w:top w:type="dxa" w:w="90"/>
              <w:left w:type="dxa" w:w="120"/>
              <w:bottom w:type="dxa" w:w="90"/>
              <w:right w:type="dxa" w:w="120"/>
            </w:tcMar>
            <w:vAlign w:val="center"/>
          </w:tcPr>
          <w:p>
            <w:r>
              <w:rPr>
                <w:sz w:val="21"/>
                <w:szCs w:val="21"/>
              </w:rPr>
              <w:t xml:space="preserve">7</w:t>
            </w:r>
          </w:p>
        </w:tc>
        <w:tc>
          <w:tcPr>
            <w:tcW w:type="dxa" w:w="1000"/>
            <w:shd w:fill="F3F6FA" w:val="clear"/>
            <w:tcMar>
              <w:top w:type="dxa" w:w="90"/>
              <w:left w:type="dxa" w:w="120"/>
              <w:bottom w:type="dxa" w:w="90"/>
              <w:right w:type="dxa" w:w="120"/>
            </w:tcMar>
            <w:vAlign w:val="center"/>
          </w:tcPr>
          <w:p>
            <w:r>
              <w:rPr>
                <w:sz w:val="21"/>
                <w:szCs w:val="21"/>
              </w:rPr>
              <w:t xml:space="preserve">9</w:t>
            </w:r>
          </w:p>
        </w:tc>
        <w:tc>
          <w:tcPr>
            <w:tcW w:type="dxa" w:w="1660"/>
            <w:shd w:fill="F3F6FA" w:val="clear"/>
            <w:tcMar>
              <w:top w:type="dxa" w:w="90"/>
              <w:left w:type="dxa" w:w="120"/>
              <w:bottom w:type="dxa" w:w="90"/>
              <w:right w:type="dxa" w:w="120"/>
            </w:tcMar>
            <w:vAlign w:val="center"/>
          </w:tcPr>
          <w:p>
            <w:r>
              <w:rPr>
                <w:sz w:val="21"/>
                <w:szCs w:val="21"/>
              </w:rPr>
              <w:t xml:space="preserve">9 &lt; 12</w:t>
            </w:r>
          </w:p>
        </w:tc>
        <w:tc>
          <w:tcPr>
            <w:tcW w:type="dxa" w:w="3100"/>
            <w:shd w:fill="F3F6FA" w:val="clear"/>
            <w:tcMar>
              <w:top w:type="dxa" w:w="90"/>
              <w:left w:type="dxa" w:w="120"/>
              <w:bottom w:type="dxa" w:w="90"/>
              <w:right w:type="dxa" w:w="120"/>
            </w:tcMar>
            <w:vAlign w:val="center"/>
          </w:tcPr>
          <w:p>
            <w:r>
              <w:rPr>
                <w:sz w:val="21"/>
                <w:szCs w:val="21"/>
              </w:rPr>
              <w:t xml:space="preserve">Grow: i++</w:t>
            </w:r>
          </w:p>
        </w:tc>
      </w:tr>
      <w:tr>
        <w:tc>
          <w:tcPr>
            <w:tcW w:type="dxa" w:w="600"/>
            <w:shd w:fill="FFFFFF" w:val="clear"/>
            <w:tcMar>
              <w:top w:type="dxa" w:w="90"/>
              <w:left w:type="dxa" w:w="120"/>
              <w:bottom w:type="dxa" w:w="90"/>
              <w:right w:type="dxa" w:w="120"/>
            </w:tcMar>
            <w:vAlign w:val="center"/>
          </w:tcPr>
          <w:p>
            <w:r>
              <w:rPr>
                <w:sz w:val="21"/>
                <w:szCs w:val="21"/>
              </w:rPr>
              <w:t xml:space="preserve">2</w:t>
            </w:r>
          </w:p>
        </w:tc>
        <w:tc>
          <w:tcPr>
            <w:tcW w:type="dxa" w:w="600"/>
            <w:shd w:fill="FFFFFF" w:val="clear"/>
            <w:tcMar>
              <w:top w:type="dxa" w:w="90"/>
              <w:left w:type="dxa" w:w="120"/>
              <w:bottom w:type="dxa" w:w="90"/>
              <w:right w:type="dxa" w:w="120"/>
            </w:tcMar>
            <w:vAlign w:val="center"/>
          </w:tcPr>
          <w:p>
            <w:r>
              <w:rPr>
                <w:sz w:val="21"/>
                <w:szCs w:val="21"/>
              </w:rPr>
              <w:t xml:space="preserve">4</w:t>
            </w:r>
          </w:p>
        </w:tc>
        <w:tc>
          <w:tcPr>
            <w:tcW w:type="dxa" w:w="1200"/>
            <w:shd w:fill="FFFFFF" w:val="clear"/>
            <w:tcMar>
              <w:top w:type="dxa" w:w="90"/>
              <w:left w:type="dxa" w:w="120"/>
              <w:bottom w:type="dxa" w:w="90"/>
              <w:right w:type="dxa" w:w="120"/>
            </w:tcMar>
            <w:vAlign w:val="center"/>
          </w:tcPr>
          <w:p>
            <w:r>
              <w:rPr>
                <w:sz w:val="21"/>
                <w:szCs w:val="21"/>
              </w:rPr>
              <w:t xml:space="preserve">3</w:t>
            </w:r>
          </w:p>
        </w:tc>
        <w:tc>
          <w:tcPr>
            <w:tcW w:type="dxa" w:w="1200"/>
            <w:shd w:fill="FFFFFF" w:val="clear"/>
            <w:tcMar>
              <w:top w:type="dxa" w:w="90"/>
              <w:left w:type="dxa" w:w="120"/>
              <w:bottom w:type="dxa" w:w="90"/>
              <w:right w:type="dxa" w:w="120"/>
            </w:tcMar>
            <w:vAlign w:val="center"/>
          </w:tcPr>
          <w:p>
            <w:r>
              <w:rPr>
                <w:sz w:val="21"/>
                <w:szCs w:val="21"/>
              </w:rPr>
              <w:t xml:space="preserve">7</w:t>
            </w:r>
          </w:p>
        </w:tc>
        <w:tc>
          <w:tcPr>
            <w:tcW w:type="dxa" w:w="1000"/>
            <w:shd w:fill="FFFFFF" w:val="clear"/>
            <w:tcMar>
              <w:top w:type="dxa" w:w="90"/>
              <w:left w:type="dxa" w:w="120"/>
              <w:bottom w:type="dxa" w:w="90"/>
              <w:right w:type="dxa" w:w="120"/>
            </w:tcMar>
            <w:vAlign w:val="center"/>
          </w:tcPr>
          <w:p>
            <w:r>
              <w:rPr>
                <w:sz w:val="21"/>
                <w:szCs w:val="21"/>
              </w:rPr>
              <w:t xml:space="preserve">10</w:t>
            </w:r>
          </w:p>
        </w:tc>
        <w:tc>
          <w:tcPr>
            <w:tcW w:type="dxa" w:w="1660"/>
            <w:shd w:fill="FFFFFF" w:val="clear"/>
            <w:tcMar>
              <w:top w:type="dxa" w:w="90"/>
              <w:left w:type="dxa" w:w="120"/>
              <w:bottom w:type="dxa" w:w="90"/>
              <w:right w:type="dxa" w:w="120"/>
            </w:tcMar>
            <w:vAlign w:val="center"/>
          </w:tcPr>
          <w:p>
            <w:r>
              <w:rPr>
                <w:sz w:val="21"/>
                <w:szCs w:val="21"/>
              </w:rPr>
              <w:t xml:space="preserve">10 &lt; 12</w:t>
            </w:r>
          </w:p>
        </w:tc>
        <w:tc>
          <w:tcPr>
            <w:tcW w:type="dxa" w:w="3100"/>
            <w:shd w:fill="FFFFFF" w:val="clear"/>
            <w:tcMar>
              <w:top w:type="dxa" w:w="90"/>
              <w:left w:type="dxa" w:w="120"/>
              <w:bottom w:type="dxa" w:w="90"/>
              <w:right w:type="dxa" w:w="120"/>
            </w:tcMar>
            <w:vAlign w:val="center"/>
          </w:tcPr>
          <w:p>
            <w:r>
              <w:rPr>
                <w:sz w:val="21"/>
                <w:szCs w:val="21"/>
              </w:rPr>
              <w:t xml:space="preserve">Grow: i++</w:t>
            </w:r>
          </w:p>
        </w:tc>
      </w:tr>
      <w:tr>
        <w:tc>
          <w:tcPr>
            <w:tcW w:type="dxa" w:w="600"/>
            <w:shd w:fill="F3F6FA" w:val="clear"/>
            <w:tcMar>
              <w:top w:type="dxa" w:w="90"/>
              <w:left w:type="dxa" w:w="120"/>
              <w:bottom w:type="dxa" w:w="90"/>
              <w:right w:type="dxa" w:w="120"/>
            </w:tcMar>
            <w:vAlign w:val="center"/>
          </w:tcPr>
          <w:p>
            <w:r>
              <w:rPr>
                <w:sz w:val="21"/>
                <w:szCs w:val="21"/>
              </w:rPr>
              <w:t xml:space="preserve">3</w:t>
            </w:r>
          </w:p>
        </w:tc>
        <w:tc>
          <w:tcPr>
            <w:tcW w:type="dxa" w:w="600"/>
            <w:shd w:fill="F3F6FA" w:val="clear"/>
            <w:tcMar>
              <w:top w:type="dxa" w:w="90"/>
              <w:left w:type="dxa" w:w="120"/>
              <w:bottom w:type="dxa" w:w="90"/>
              <w:right w:type="dxa" w:w="120"/>
            </w:tcMar>
            <w:vAlign w:val="center"/>
          </w:tcPr>
          <w:p>
            <w:r>
              <w:rPr>
                <w:sz w:val="21"/>
                <w:szCs w:val="21"/>
              </w:rPr>
              <w:t xml:space="preserve">4</w:t>
            </w:r>
          </w:p>
        </w:tc>
        <w:tc>
          <w:tcPr>
            <w:tcW w:type="dxa" w:w="1200"/>
            <w:shd w:fill="F3F6FA" w:val="clear"/>
            <w:tcMar>
              <w:top w:type="dxa" w:w="90"/>
              <w:left w:type="dxa" w:w="120"/>
              <w:bottom w:type="dxa" w:w="90"/>
              <w:right w:type="dxa" w:w="120"/>
            </w:tcMar>
            <w:vAlign w:val="center"/>
          </w:tcPr>
          <w:p>
            <w:r>
              <w:rPr>
                <w:sz w:val="21"/>
                <w:szCs w:val="21"/>
              </w:rPr>
              <w:t xml:space="preserve">5</w:t>
            </w:r>
          </w:p>
        </w:tc>
        <w:tc>
          <w:tcPr>
            <w:tcW w:type="dxa" w:w="1200"/>
            <w:shd w:fill="F3F6FA" w:val="clear"/>
            <w:tcMar>
              <w:top w:type="dxa" w:w="90"/>
              <w:left w:type="dxa" w:w="120"/>
              <w:bottom w:type="dxa" w:w="90"/>
              <w:right w:type="dxa" w:w="120"/>
            </w:tcMar>
            <w:vAlign w:val="center"/>
          </w:tcPr>
          <w:p>
            <w:r>
              <w:rPr>
                <w:sz w:val="21"/>
                <w:szCs w:val="21"/>
              </w:rPr>
              <w:t xml:space="preserve">7</w:t>
            </w:r>
          </w:p>
        </w:tc>
        <w:tc>
          <w:tcPr>
            <w:tcW w:type="dxa" w:w="1000"/>
            <w:shd w:fill="F3F6FA" w:val="clear"/>
            <w:tcMar>
              <w:top w:type="dxa" w:w="90"/>
              <w:left w:type="dxa" w:w="120"/>
              <w:bottom w:type="dxa" w:w="90"/>
              <w:right w:type="dxa" w:w="120"/>
            </w:tcMar>
            <w:vAlign w:val="center"/>
          </w:tcPr>
          <w:p>
            <w:r>
              <w:rPr>
                <w:sz w:val="21"/>
                <w:szCs w:val="21"/>
              </w:rPr>
              <w:t xml:space="preserve">12</w:t>
            </w:r>
          </w:p>
        </w:tc>
        <w:tc>
          <w:tcPr>
            <w:tcW w:type="dxa" w:w="1660"/>
            <w:shd w:fill="F3F6FA" w:val="clear"/>
            <w:tcMar>
              <w:top w:type="dxa" w:w="90"/>
              <w:left w:type="dxa" w:w="120"/>
              <w:bottom w:type="dxa" w:w="90"/>
              <w:right w:type="dxa" w:w="120"/>
            </w:tcMar>
            <w:vAlign w:val="center"/>
          </w:tcPr>
          <w:p>
            <w:r>
              <w:rPr>
                <w:sz w:val="21"/>
                <w:szCs w:val="21"/>
              </w:rPr>
              <w:t xml:space="preserve">12 = 12</w:t>
            </w:r>
          </w:p>
        </w:tc>
        <w:tc>
          <w:tcPr>
            <w:tcW w:type="dxa" w:w="3100"/>
            <w:shd w:fill="F3F6FA" w:val="clear"/>
            <w:tcMar>
              <w:top w:type="dxa" w:w="90"/>
              <w:left w:type="dxa" w:w="120"/>
              <w:bottom w:type="dxa" w:w="90"/>
              <w:right w:type="dxa" w:w="120"/>
            </w:tcMar>
            <w:vAlign w:val="center"/>
          </w:tcPr>
          <w:p>
            <w:r>
              <w:rPr>
                <w:sz w:val="21"/>
                <w:szCs w:val="21"/>
              </w:rPr>
              <w:t xml:space="preserve">Found! Return (5, 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3" w:sz="8"/>
              <w:left w:val="single" w:color="1A7A33" w:sz="16"/>
              <w:bottom w:val="single" w:color="1A7A33" w:sz="8"/>
              <w:right w:val="single" w:color="1A7A33" w:sz="8"/>
            </w:tcBorders>
            <w:shd w:fill="E6F4E9" w:val="clear"/>
            <w:tcMar>
              <w:top w:type="dxa" w:w="140"/>
              <w:left w:type="dxa" w:w="200"/>
              <w:bottom w:type="dxa" w:w="140"/>
              <w:right w:type="dxa" w:w="200"/>
            </w:tcMar>
          </w:tcPr>
          <w:p>
            <w:pPr>
              <w:spacing w:after="80"/>
            </w:pPr>
            <w:r>
              <w:rPr>
                <w:b/>
                <w:bCs/>
                <w:color w:val="1A7A33"/>
                <w:sz w:val="24"/>
                <w:szCs w:val="24"/>
              </w:rPr>
              <w:t xml:space="preserve">🏁 Result for Target 12</w:t>
            </w:r>
          </w:p>
          <w:p>
            <w:pPr>
              <w:spacing w:after="40"/>
            </w:pPr>
            <w:r>
              <w:rPr>
                <w:sz w:val="22"/>
                <w:szCs w:val="22"/>
              </w:rPr>
              <w:t xml:space="preserve">5 + 7 = 12</w:t>
            </w:r>
          </w:p>
        </w:tc>
      </w:tr>
    </w:tbl>
    <w:p>
      <w:r>
        <w:br w:type="page"/>
      </w:r>
    </w:p>
    <w:p>
      <w:pPr>
        <w:pStyle w:val="Heading1"/>
      </w:pPr>
      <w:r>
        <w:t xml:space="preserve">12. Termination Condition &amp; Full Code</w:t>
      </w:r>
    </w:p>
    <w:p>
      <w:pPr>
        <w:pStyle w:val="Heading2"/>
      </w:pPr>
      <w:r>
        <w:t xml:space="preserve">12.1 When Does the Loop Stop?</w:t>
      </w:r>
    </w:p>
    <w:p>
      <w:pPr>
        <w:spacing w:after="140"/>
      </w:pPr>
      <w:r>
        <w:t xml:space="preserve">The two pointers start apart and move toward each other. The loop must stop the moment they MEET (same position) or CROSS (i ends up at or past j) — beyond that point there's no valid window left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The Termination Check</w:t>
            </w:r>
          </w:p>
          <w:p>
            <w:pPr>
              <w:spacing w:after="0"/>
            </w:pPr>
            <w:r>
              <w:rPr>
                <w:rFonts w:ascii="Consolas" w:cs="Consolas" w:eastAsia="Consolas" w:hAnsi="Consolas"/>
                <w:color w:val="1E1E2F"/>
                <w:sz w:val="20"/>
                <w:szCs w:val="20"/>
              </w:rPr>
              <w:t xml:space="preserve">while (i &lt; j) {</w:t>
            </w:r>
          </w:p>
          <w:p>
            <w:pPr>
              <w:spacing w:after="0"/>
            </w:pPr>
            <w:r>
              <w:rPr>
                <w:rFonts w:ascii="Consolas" w:cs="Consolas" w:eastAsia="Consolas" w:hAnsi="Consolas"/>
                <w:color w:val="1E1E2F"/>
                <w:sz w:val="20"/>
                <w:szCs w:val="20"/>
              </w:rPr>
              <w:t xml:space="preserve">    ... // i and j haven't met or crossed yet -- keep going</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loop exits the instant i &gt;= j</w:t>
            </w:r>
          </w:p>
        </w:tc>
      </w:tr>
    </w:tbl>
    <w:p>
      <w:pPr>
        <w:spacing w:after="80"/>
      </w:pPr>
    </w:p>
    <w:p>
      <w:pPr>
        <w:pStyle w:val="Heading2"/>
      </w:pPr>
      <w:r>
        <w:t xml:space="preserve">12.2 Complete C++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60"/>
            </w:pPr>
            <w:r>
              <w:rPr>
                <w:b/>
                <w:bCs/>
                <w:i/>
                <w:iCs/>
                <w:color w:val="0E7C7B"/>
                <w:sz w:val="20"/>
                <w:szCs w:val="20"/>
              </w:rPr>
              <w:t xml:space="preserve">C++ — Two Pointer  |  Time: O(N log N)  |  Space: O(1)</w:t>
            </w:r>
          </w:p>
          <w:p>
            <w:pPr>
              <w:spacing w:after="0"/>
            </w:pPr>
            <w:r>
              <w:rPr>
                <w:rFonts w:ascii="Consolas" w:cs="Consolas" w:eastAsia="Consolas" w:hAnsi="Consolas"/>
                <w:color w:val="1E1E2F"/>
                <w:sz w:val="20"/>
                <w:szCs w:val="20"/>
              </w:rPr>
              <w:t xml:space="preserve">#include &lt;bits/stdc++.h&gt;</w:t>
            </w:r>
          </w:p>
          <w:p>
            <w:pPr>
              <w:spacing w:after="0"/>
            </w:pPr>
            <w:r>
              <w:rPr>
                <w:rFonts w:ascii="Consolas" w:cs="Consolas" w:eastAsia="Consolas" w:hAnsi="Consolas"/>
                <w:color w:val="1E1E2F"/>
                <w:sz w:val="20"/>
                <w:szCs w:val="20"/>
              </w:rPr>
              <w:t xml:space="preserve">using namespace std;</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pair&lt;int,int&gt; twoSumTwoPointer(vector&lt;int&gt; arr, int target) {</w:t>
            </w:r>
          </w:p>
          <w:p>
            <w:pPr>
              <w:spacing w:after="0"/>
            </w:pPr>
            <w:r>
              <w:rPr>
                <w:rFonts w:ascii="Consolas" w:cs="Consolas" w:eastAsia="Consolas" w:hAnsi="Consolas"/>
                <w:color w:val="1E1E2F"/>
                <w:sz w:val="20"/>
                <w:szCs w:val="20"/>
              </w:rPr>
              <w:t xml:space="preserve">    sort(arr.begin(), arr.end());   // safe here -- we need NUMBERS, not original indices</w:t>
            </w:r>
          </w:p>
          <w:p>
            <w:pPr>
              <w:spacing w:after="0"/>
            </w:pPr>
            <w:r>
              <w:rPr>
                <w:rFonts w:ascii="Consolas" w:cs="Consolas" w:eastAsia="Consolas" w:hAnsi="Consolas"/>
                <w:color w:val="1E1E2F"/>
                <w:sz w:val="20"/>
                <w:szCs w:val="20"/>
              </w:rPr>
              <w:t xml:space="preserve">    int i = 0, j = arr.size() - 1;</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while (i &lt; j) {</w:t>
            </w:r>
          </w:p>
          <w:p>
            <w:pPr>
              <w:spacing w:after="0"/>
            </w:pPr>
            <w:r>
              <w:rPr>
                <w:rFonts w:ascii="Consolas" w:cs="Consolas" w:eastAsia="Consolas" w:hAnsi="Consolas"/>
                <w:color w:val="1E1E2F"/>
                <w:sz w:val="20"/>
                <w:szCs w:val="20"/>
              </w:rPr>
              <w:t xml:space="preserve">        int sum = arr[i] + arr[j];</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if (sum == target) {</w:t>
            </w:r>
          </w:p>
          <w:p>
            <w:pPr>
              <w:spacing w:after="0"/>
            </w:pPr>
            <w:r>
              <w:rPr>
                <w:rFonts w:ascii="Consolas" w:cs="Consolas" w:eastAsia="Consolas" w:hAnsi="Consolas"/>
                <w:color w:val="1E1E2F"/>
                <w:sz w:val="20"/>
                <w:szCs w:val="20"/>
              </w:rPr>
              <w:t xml:space="preserve">            return {arr[i], arr[j]};</w:t>
            </w:r>
          </w:p>
          <w:p>
            <w:pPr>
              <w:spacing w:after="0"/>
            </w:pPr>
            <w:r>
              <w:rPr>
                <w:rFonts w:ascii="Consolas" w:cs="Consolas" w:eastAsia="Consolas" w:hAnsi="Consolas"/>
                <w:color w:val="1E1E2F"/>
                <w:sz w:val="20"/>
                <w:szCs w:val="20"/>
              </w:rPr>
              <w:t xml:space="preserve">        } else if (sum &lt; target) {</w:t>
            </w:r>
          </w:p>
          <w:p>
            <w:pPr>
              <w:spacing w:after="0"/>
            </w:pPr>
            <w:r>
              <w:rPr>
                <w:rFonts w:ascii="Consolas" w:cs="Consolas" w:eastAsia="Consolas" w:hAnsi="Consolas"/>
                <w:color w:val="1E1E2F"/>
                <w:sz w:val="20"/>
                <w:szCs w:val="20"/>
              </w:rPr>
              <w:t xml:space="preserve">            i++;          // pair too small -- grow it</w:t>
            </w:r>
          </w:p>
          <w:p>
            <w:pPr>
              <w:spacing w:after="0"/>
            </w:pPr>
            <w:r>
              <w:rPr>
                <w:rFonts w:ascii="Consolas" w:cs="Consolas" w:eastAsia="Consolas" w:hAnsi="Consolas"/>
                <w:color w:val="1E1E2F"/>
                <w:sz w:val="20"/>
                <w:szCs w:val="20"/>
              </w:rPr>
              <w:t xml:space="preserve">        } else {</w:t>
            </w:r>
          </w:p>
          <w:p>
            <w:pPr>
              <w:spacing w:after="0"/>
            </w:pPr>
            <w:r>
              <w:rPr>
                <w:rFonts w:ascii="Consolas" w:cs="Consolas" w:eastAsia="Consolas" w:hAnsi="Consolas"/>
                <w:color w:val="1E1E2F"/>
                <w:sz w:val="20"/>
                <w:szCs w:val="20"/>
              </w:rPr>
              <w:t xml:space="preserve">            j--;          // pair too big -- shrink it</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{-1, -1};      // no valid pair exists</w:t>
            </w:r>
          </w:p>
          <w:p>
            <w:pPr>
              <w:spacing w:after="0"/>
            </w:pPr>
            <w:r>
              <w:rPr>
                <w:rFonts w:ascii="Consolas" w:cs="Consolas" w:eastAsia="Consolas" w:hAnsi="Consolas"/>
                <w:color w:val="1E1E2F"/>
                <w:sz w:val="20"/>
                <w:szCs w:val="20"/>
              </w:rPr>
              <w:t xml:space="preserve">}</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int main() {</w:t>
            </w:r>
          </w:p>
          <w:p>
            <w:pPr>
              <w:spacing w:after="0"/>
            </w:pPr>
            <w:r>
              <w:rPr>
                <w:rFonts w:ascii="Consolas" w:cs="Consolas" w:eastAsia="Consolas" w:hAnsi="Consolas"/>
                <w:color w:val="1E1E2F"/>
                <w:sz w:val="20"/>
                <w:szCs w:val="20"/>
              </w:rPr>
              <w:t xml:space="preserve">    vector&lt;int&gt; arr = {2, 5, 1, 7, 3};</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auto result1 = twoSumTwoPointer(arr, 6);</w:t>
            </w:r>
          </w:p>
          <w:p>
            <w:pPr>
              <w:spacing w:after="0"/>
            </w:pPr>
            <w:r>
              <w:rPr>
                <w:rFonts w:ascii="Consolas" w:cs="Consolas" w:eastAsia="Consolas" w:hAnsi="Consolas"/>
                <w:color w:val="1E1E2F"/>
                <w:sz w:val="20"/>
                <w:szCs w:val="20"/>
              </w:rPr>
              <w:t xml:space="preserve">    cout &lt;&lt; "Target 6  -&gt; " &lt;&lt; result1.first &lt;&lt; " + " &lt;&lt; result1.second &lt;&lt; " = 6" &lt;&lt; endl;</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auto result2 = twoSumTwoPointer(arr, 12);</w:t>
            </w:r>
          </w:p>
          <w:p>
            <w:pPr>
              <w:spacing w:after="0"/>
            </w:pPr>
            <w:r>
              <w:rPr>
                <w:rFonts w:ascii="Consolas" w:cs="Consolas" w:eastAsia="Consolas" w:hAnsi="Consolas"/>
                <w:color w:val="1E1E2F"/>
                <w:sz w:val="20"/>
                <w:szCs w:val="20"/>
              </w:rPr>
              <w:t xml:space="preserve">    cout &lt;&lt; "Target 12 -&gt; " &lt;&lt; result2.first &lt;&lt; " + " &lt;&lt; result2.second &lt;&lt; " = 12" &lt;&lt; endl;</w:t>
            </w:r>
          </w:p>
          <w:p>
            <w:pPr>
              <w:spacing w:after="0"/>
            </w:pPr>
            <w:r>
              <w:rPr>
                <w:rFonts w:ascii="Consolas" w:cs="Consolas" w:eastAsia="Consolas" w:hAnsi="Consolas"/>
                <w:color w:val="1E1E2F"/>
                <w:sz w:val="20"/>
                <w:szCs w:val="20"/>
              </w:rPr>
              <w:t xml:space="preserve"> </w:t>
            </w:r>
          </w:p>
          <w:p>
            <w:pPr>
              <w:spacing w:after="0"/>
            </w:pPr>
            <w:r>
              <w:rPr>
                <w:rFonts w:ascii="Consolas" w:cs="Consolas" w:eastAsia="Consolas" w:hAnsi="Consolas"/>
                <w:color w:val="1E1E2F"/>
                <w:sz w:val="20"/>
                <w:szCs w:val="20"/>
              </w:rPr>
              <w:t xml:space="preserve">    return 0;</w:t>
            </w:r>
          </w:p>
          <w:p>
            <w:pPr>
              <w:spacing w:after="0"/>
            </w:pPr>
            <w:r>
              <w:rPr>
                <w:rFonts w:ascii="Consolas" w:cs="Consolas" w:eastAsia="Consolas" w:hAnsi="Consolas"/>
                <w:color w:val="1E1E2F"/>
                <w:sz w:val="20"/>
                <w:szCs w:val="20"/>
              </w:rPr>
              <w:t xml:space="preserve">}</w:t>
            </w:r>
          </w:p>
        </w:tc>
      </w:tr>
    </w:tbl>
    <w:p>
      <w:pPr>
        <w:spacing w:after="60"/>
      </w:pPr>
    </w:p>
    <w:p>
      <w:pPr>
        <w:spacing w:after="140"/>
      </w:pPr>
      <w: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7FD1" w:sz="4"/>
              <w:left w:val="single" w:color="8C7FD1" w:sz="16"/>
              <w:bottom w:val="single" w:color="8C7FD1" w:sz="4"/>
              <w:right w:val="single" w:color="8C7FD1" w:sz="4"/>
            </w:tcBorders>
            <w:shd w:fill="F3F2F8" w:val="clear"/>
            <w:tcMar>
              <w:top w:type="dxa" w:w="160"/>
              <w:left w:type="dxa" w:w="220"/>
              <w:bottom w:type="dxa" w:w="160"/>
              <w:right w:type="dxa" w:w="220"/>
            </w:tcMar>
          </w:tcPr>
          <w:p>
            <w:pPr>
              <w:spacing w:after="0"/>
            </w:pPr>
            <w:r>
              <w:rPr>
                <w:rFonts w:ascii="Consolas" w:cs="Consolas" w:eastAsia="Consolas" w:hAnsi="Consolas"/>
                <w:color w:val="1E1E2F"/>
                <w:sz w:val="20"/>
                <w:szCs w:val="20"/>
              </w:rPr>
              <w:t xml:space="preserve">Target 6  -&gt; 1 + 5 = 6</w:t>
            </w:r>
          </w:p>
          <w:p>
            <w:pPr>
              <w:spacing w:after="0"/>
            </w:pPr>
            <w:r>
              <w:rPr>
                <w:rFonts w:ascii="Consolas" w:cs="Consolas" w:eastAsia="Consolas" w:hAnsi="Consolas"/>
                <w:color w:val="1E1E2F"/>
                <w:sz w:val="20"/>
                <w:szCs w:val="20"/>
              </w:rPr>
              <w:t xml:space="preserve">Target 12 -&gt; 5 + 7 = 12</w:t>
            </w:r>
          </w:p>
        </w:tc>
      </w:tr>
    </w:tbl>
    <w:p>
      <w:r>
        <w:br w:type="page"/>
      </w:r>
    </w:p>
    <w:p>
      <w:pPr>
        <w:pStyle w:val="Heading1"/>
      </w:pPr>
      <w:r>
        <w:t xml:space="preserve">13. All Three Approaches, Side by Side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700"/>
        <w:gridCol w:w="2800"/>
        <w:gridCol w:w="1800"/>
        <w:gridCol w:w="2060"/>
      </w:tblGrid>
      <w:tr>
        <w:trPr>
          <w:tblHeader/>
        </w:trPr>
        <w:tc>
          <w:tcPr>
            <w:tcW w:type="dxa" w:w="2700"/>
            <w:shd w:fill="1B2A6B" w:val="clear"/>
            <w:tcMar>
              <w:top w:type="dxa" w:w="100"/>
              <w:left w:type="dxa" w:w="120"/>
              <w:bottom w:type="dxa" w:w="100"/>
              <w:right w:type="dxa" w:w="120"/>
            </w:tcMar>
            <w:vAlign w:val="center"/>
          </w:tcPr>
          <w:p>
            <w:r>
              <w:rPr>
                <w:b/>
                <w:bCs/>
                <w:color w:val="FFFFFF"/>
                <w:sz w:val="21"/>
                <w:szCs w:val="21"/>
              </w:rPr>
              <w:t xml:space="preserve">Approach</w:t>
            </w:r>
          </w:p>
        </w:tc>
        <w:tc>
          <w:tcPr>
            <w:tcW w:type="dxa" w:w="2800"/>
            <w:shd w:fill="1B2A6B" w:val="clear"/>
            <w:tcMar>
              <w:top w:type="dxa" w:w="100"/>
              <w:left w:type="dxa" w:w="120"/>
              <w:bottom w:type="dxa" w:w="100"/>
              <w:right w:type="dxa" w:w="120"/>
            </w:tcMar>
            <w:vAlign w:val="center"/>
          </w:tcPr>
          <w:p>
            <w:r>
              <w:rPr>
                <w:b/>
                <w:bCs/>
                <w:color w:val="FFFFFF"/>
                <w:sz w:val="21"/>
                <w:szCs w:val="21"/>
              </w:rPr>
              <w:t xml:space="preserve">Time Complexity</w:t>
            </w:r>
          </w:p>
        </w:tc>
        <w:tc>
          <w:tcPr>
            <w:tcW w:type="dxa" w:w="1800"/>
            <w:shd w:fill="1B2A6B" w:val="clear"/>
            <w:tcMar>
              <w:top w:type="dxa" w:w="100"/>
              <w:left w:type="dxa" w:w="120"/>
              <w:bottom w:type="dxa" w:w="100"/>
              <w:right w:type="dxa" w:w="120"/>
            </w:tcMar>
            <w:vAlign w:val="center"/>
          </w:tcPr>
          <w:p>
            <w:r>
              <w:rPr>
                <w:b/>
                <w:bCs/>
                <w:color w:val="FFFFFF"/>
                <w:sz w:val="21"/>
                <w:szCs w:val="21"/>
              </w:rPr>
              <w:t xml:space="preserve">Space Complexity</w:t>
            </w:r>
          </w:p>
        </w:tc>
        <w:tc>
          <w:tcPr>
            <w:tcW w:type="dxa" w:w="2060"/>
            <w:shd w:fill="1B2A6B" w:val="clear"/>
            <w:tcMar>
              <w:top w:type="dxa" w:w="100"/>
              <w:left w:type="dxa" w:w="120"/>
              <w:bottom w:type="dxa" w:w="100"/>
              <w:right w:type="dxa" w:w="120"/>
            </w:tcMar>
            <w:vAlign w:val="center"/>
          </w:tcPr>
          <w:p>
            <w:r>
              <w:rPr>
                <w:b/>
                <w:bCs/>
                <w:color w:val="FFFFFF"/>
                <w:sz w:val="21"/>
                <w:szCs w:val="21"/>
              </w:rPr>
              <w:t xml:space="preserve">Catch</w:t>
            </w:r>
          </w:p>
        </w:tc>
      </w:tr>
      <w:tr>
        <w:tc>
          <w:tcPr>
            <w:tcW w:type="dxa" w:w="2700"/>
            <w:shd w:fill="FFFFFF" w:val="clear"/>
            <w:tcMar>
              <w:top w:type="dxa" w:w="90"/>
              <w:left w:type="dxa" w:w="120"/>
              <w:bottom w:type="dxa" w:w="90"/>
              <w:right w:type="dxa" w:w="120"/>
            </w:tcMar>
            <w:vAlign w:val="center"/>
          </w:tcPr>
          <w:p>
            <w:r>
              <w:rPr>
                <w:sz w:val="21"/>
                <w:szCs w:val="21"/>
              </w:rPr>
              <w:t xml:space="preserve">Brute Force</w:t>
            </w:r>
          </w:p>
        </w:tc>
        <w:tc>
          <w:tcPr>
            <w:tcW w:type="dxa" w:w="2800"/>
            <w:shd w:fill="FFFFFF" w:val="clear"/>
            <w:tcMar>
              <w:top w:type="dxa" w:w="90"/>
              <w:left w:type="dxa" w:w="120"/>
              <w:bottom w:type="dxa" w:w="90"/>
              <w:right w:type="dxa" w:w="120"/>
            </w:tcMar>
            <w:vAlign w:val="center"/>
          </w:tcPr>
          <w:p>
            <w:r>
              <w:rPr>
                <w:sz w:val="21"/>
                <w:szCs w:val="21"/>
              </w:rPr>
              <w:t xml:space="preserve">O(N²)</w:t>
            </w:r>
          </w:p>
        </w:tc>
        <w:tc>
          <w:tcPr>
            <w:tcW w:type="dxa" w:w="1800"/>
            <w:shd w:fill="FFFFFF" w:val="clear"/>
            <w:tcMar>
              <w:top w:type="dxa" w:w="90"/>
              <w:left w:type="dxa" w:w="120"/>
              <w:bottom w:type="dxa" w:w="90"/>
              <w:right w:type="dxa" w:w="120"/>
            </w:tcMar>
            <w:vAlign w:val="center"/>
          </w:tcPr>
          <w:p>
            <w:r>
              <w:rPr>
                <w:sz w:val="21"/>
                <w:szCs w:val="21"/>
              </w:rPr>
              <w:t xml:space="preserve">O(1)</w:t>
            </w:r>
          </w:p>
        </w:tc>
        <w:tc>
          <w:tcPr>
            <w:tcW w:type="dxa" w:w="2060"/>
            <w:shd w:fill="FFFFFF" w:val="clear"/>
            <w:tcMar>
              <w:top w:type="dxa" w:w="90"/>
              <w:left w:type="dxa" w:w="120"/>
              <w:bottom w:type="dxa" w:w="90"/>
              <w:right w:type="dxa" w:w="120"/>
            </w:tcMar>
            <w:vAlign w:val="center"/>
          </w:tcPr>
          <w:p>
            <w:r>
              <w:rPr>
                <w:sz w:val="21"/>
                <w:szCs w:val="21"/>
              </w:rPr>
              <w:t xml:space="preserve">Far too slow for large inputs</w:t>
            </w:r>
          </w:p>
        </w:tc>
      </w:tr>
      <w:tr>
        <w:tc>
          <w:tcPr>
            <w:tcW w:type="dxa" w:w="2700"/>
            <w:shd w:fill="F3F6FA" w:val="clear"/>
            <w:tcMar>
              <w:top w:type="dxa" w:w="90"/>
              <w:left w:type="dxa" w:w="120"/>
              <w:bottom w:type="dxa" w:w="90"/>
              <w:right w:type="dxa" w:w="120"/>
            </w:tcMar>
            <w:vAlign w:val="center"/>
          </w:tcPr>
          <w:p>
            <w:r>
              <w:rPr>
                <w:sz w:val="21"/>
                <w:szCs w:val="21"/>
              </w:rPr>
              <w:t xml:space="preserve">Hashmap (one pointer + lookup)</w:t>
            </w:r>
          </w:p>
        </w:tc>
        <w:tc>
          <w:tcPr>
            <w:tcW w:type="dxa" w:w="2800"/>
            <w:shd w:fill="F3F6FA" w:val="clear"/>
            <w:tcMar>
              <w:top w:type="dxa" w:w="90"/>
              <w:left w:type="dxa" w:w="120"/>
              <w:bottom w:type="dxa" w:w="90"/>
              <w:right w:type="dxa" w:w="120"/>
            </w:tcMar>
            <w:vAlign w:val="center"/>
          </w:tcPr>
          <w:p>
            <w:r>
              <w:rPr>
                <w:sz w:val="21"/>
                <w:szCs w:val="21"/>
              </w:rPr>
              <w:t xml:space="preserve">O(N)</w:t>
            </w:r>
          </w:p>
        </w:tc>
        <w:tc>
          <w:tcPr>
            <w:tcW w:type="dxa" w:w="1800"/>
            <w:shd w:fill="F3F6FA" w:val="clear"/>
            <w:tcMar>
              <w:top w:type="dxa" w:w="90"/>
              <w:left w:type="dxa" w:w="120"/>
              <w:bottom w:type="dxa" w:w="90"/>
              <w:right w:type="dxa" w:w="120"/>
            </w:tcMar>
            <w:vAlign w:val="center"/>
          </w:tcPr>
          <w:p>
            <w:r>
              <w:rPr>
                <w:sz w:val="21"/>
                <w:szCs w:val="21"/>
              </w:rPr>
              <w:t xml:space="preserve">O(N)</w:t>
            </w:r>
          </w:p>
        </w:tc>
        <w:tc>
          <w:tcPr>
            <w:tcW w:type="dxa" w:w="2060"/>
            <w:shd w:fill="F3F6FA" w:val="clear"/>
            <w:tcMar>
              <w:top w:type="dxa" w:w="90"/>
              <w:left w:type="dxa" w:w="120"/>
              <w:bottom w:type="dxa" w:w="90"/>
              <w:right w:type="dxa" w:w="120"/>
            </w:tcMar>
            <w:vAlign w:val="center"/>
          </w:tcPr>
          <w:p>
            <w:r>
              <w:rPr>
                <w:sz w:val="21"/>
                <w:szCs w:val="21"/>
              </w:rPr>
              <w:t xml:space="preserve">Fails the "no extra space" constraint; needs unsorted-OK / index-return version</w:t>
            </w:r>
          </w:p>
        </w:tc>
      </w:tr>
      <w:tr>
        <w:tc>
          <w:tcPr>
            <w:tcW w:type="dxa" w:w="2700"/>
            <w:shd w:fill="FFFFFF" w:val="clear"/>
            <w:tcMar>
              <w:top w:type="dxa" w:w="90"/>
              <w:left w:type="dxa" w:w="120"/>
              <w:bottom w:type="dxa" w:w="90"/>
              <w:right w:type="dxa" w:w="120"/>
            </w:tcMar>
            <w:vAlign w:val="center"/>
          </w:tcPr>
          <w:p>
            <w:r>
              <w:rPr>
                <w:sz w:val="21"/>
                <w:szCs w:val="21"/>
              </w:rPr>
              <w:t xml:space="preserve">Two Pointer</w:t>
            </w:r>
          </w:p>
        </w:tc>
        <w:tc>
          <w:tcPr>
            <w:tcW w:type="dxa" w:w="2800"/>
            <w:shd w:fill="FFFFFF" w:val="clear"/>
            <w:tcMar>
              <w:top w:type="dxa" w:w="90"/>
              <w:left w:type="dxa" w:w="120"/>
              <w:bottom w:type="dxa" w:w="90"/>
              <w:right w:type="dxa" w:w="120"/>
            </w:tcMar>
            <w:vAlign w:val="center"/>
          </w:tcPr>
          <w:p>
            <w:r>
              <w:rPr>
                <w:sz w:val="21"/>
                <w:szCs w:val="21"/>
              </w:rPr>
              <w:t xml:space="preserve">O(N log N)  (sorting dominates)</w:t>
            </w:r>
          </w:p>
        </w:tc>
        <w:tc>
          <w:tcPr>
            <w:tcW w:type="dxa" w:w="1800"/>
            <w:shd w:fill="FFFFFF" w:val="clear"/>
            <w:tcMar>
              <w:top w:type="dxa" w:w="90"/>
              <w:left w:type="dxa" w:w="120"/>
              <w:bottom w:type="dxa" w:w="90"/>
              <w:right w:type="dxa" w:w="120"/>
            </w:tcMar>
            <w:vAlign w:val="center"/>
          </w:tcPr>
          <w:p>
            <w:r>
              <w:rPr>
                <w:sz w:val="21"/>
                <w:szCs w:val="21"/>
              </w:rPr>
              <w:t xml:space="preserve">O(1)</w:t>
            </w:r>
          </w:p>
        </w:tc>
        <w:tc>
          <w:tcPr>
            <w:tcW w:type="dxa" w:w="2060"/>
            <w:shd w:fill="FFFFFF" w:val="clear"/>
            <w:tcMar>
              <w:top w:type="dxa" w:w="90"/>
              <w:left w:type="dxa" w:w="120"/>
              <w:bottom w:type="dxa" w:w="90"/>
              <w:right w:type="dxa" w:w="120"/>
            </w:tcMar>
            <w:vAlign w:val="center"/>
          </w:tcPr>
          <w:p>
            <w:r>
              <w:rPr>
                <w:sz w:val="21"/>
                <w:szCs w:val="21"/>
              </w:rPr>
              <w:t xml:space="preserve">Only valid when sorting is allowed (numbers asked for, or input already sorted)</w:t>
            </w:r>
          </w:p>
        </w:tc>
      </w:tr>
    </w:tbl>
    <w:p>
      <w:pPr>
        <w:spacing w:after="80"/>
      </w:pPr>
    </w:p>
    <w:p>
      <w:pPr>
        <w:spacing w:after="140"/>
      </w:pPr>
      <w:r>
        <w:rPr>
          <w:i/>
          <w:iCs/>
        </w:rPr>
        <w:t xml:space="preserve">Note that Two Pointer's O(N log N) is technically WORSE than the Hashmap's O(N) in pure time complexity — but it wins whenever extra space isn't allowed, which is exactly the trade-off interviewers are testing when they add that constraint.</w:t>
      </w:r>
    </w:p>
    <w:p>
      <w:r>
        <w:br w:type="page"/>
      </w:r>
    </w:p>
    <w:p>
      <w:pPr>
        <w:pStyle w:val="Heading1"/>
      </w:pPr>
      <w:r>
        <w:t xml:space="preserve">14. Common Mistakes &amp; Pro Tips</w:t>
      </w:r>
    </w:p>
    <w:p>
      <w:pPr>
        <w:spacing w:after="100" w:before="200"/>
      </w:pPr>
      <w:r>
        <w:rPr>
          <w:b/>
          <w:bCs/>
          <w:color w:val="B3261E"/>
          <w:sz w:val="26"/>
          <w:szCs w:val="26"/>
        </w:rPr>
        <w:t xml:space="preserve">🚫 Mistakes to Avoid</w:t>
      </w:r>
    </w:p>
    <w:p>
      <w:pPr>
        <w:pStyle w:val="ListParagraph"/>
        <w:numPr>
          <w:ilvl w:val="0"/>
          <w:numId w:val="3"/>
        </w:numPr>
        <w:spacing w:after="80"/>
      </w:pPr>
      <w:r>
        <w:rPr>
          <w:b/>
          <w:bCs/>
        </w:rPr>
        <w:t xml:space="preserve">Sorting when indices are required (and the input wasn't already sorted): </w:t>
      </w:r>
      <w:r>
        <w:t xml:space="preserve">this silently destroys the index-to-value mapping and produces a wrong answer that LOOKS correct.</w:t>
      </w:r>
    </w:p>
    <w:p>
      <w:pPr>
        <w:pStyle w:val="ListParagraph"/>
        <w:numPr>
          <w:ilvl w:val="0"/>
          <w:numId w:val="3"/>
        </w:numPr>
        <w:spacing w:after="80"/>
      </w:pPr>
      <w:r>
        <w:rPr>
          <w:b/>
          <w:bCs/>
        </w:rPr>
        <w:t xml:space="preserve">Calling a single pointer run twice "Two Pointer": </w:t>
      </w:r>
      <w:r>
        <w:t xml:space="preserve">if the two indices aren't moving in coordination with each other at the same time, it isn't the Two Pointer pattern — it's just a loop, possibly twice.</w:t>
      </w:r>
    </w:p>
    <w:p>
      <w:pPr>
        <w:pStyle w:val="ListParagraph"/>
        <w:numPr>
          <w:ilvl w:val="0"/>
          <w:numId w:val="3"/>
        </w:numPr>
        <w:spacing w:after="80"/>
      </w:pPr>
      <w:r>
        <w:rPr>
          <w:b/>
          <w:bCs/>
        </w:rPr>
        <w:t xml:space="preserve">Moving the wrong pointer when the sum is off-target: </w:t>
      </w:r>
      <w:r>
        <w:t xml:space="preserve">always reason from the sorted order — moving i can only increase the sum, moving j can only decrease it. Moving the pointer that can't help wastes the technique's entire advantage.</w:t>
      </w:r>
    </w:p>
    <w:p>
      <w:pPr>
        <w:pStyle w:val="ListParagraph"/>
        <w:numPr>
          <w:ilvl w:val="0"/>
          <w:numId w:val="3"/>
        </w:numPr>
        <w:spacing w:after="80"/>
      </w:pPr>
      <w:r>
        <w:rPr>
          <w:b/>
          <w:bCs/>
        </w:rPr>
        <w:t xml:space="preserve">Using i &lt;= j instead of i &lt; j as the loop condition: </w:t>
      </w:r>
      <w:r>
        <w:t xml:space="preserve">when i and j land on the SAME index, that's only one element, not a valid pair — the loop must stop strictly before they meet, not after.</w:t>
      </w:r>
    </w:p>
    <w:p>
      <w:pPr>
        <w:spacing w:after="80"/>
      </w:pPr>
    </w:p>
    <w:p>
      <w:pPr>
        <w:spacing w:after="100" w:before="200"/>
      </w:pPr>
      <w:r>
        <w:rPr>
          <w:b/>
          <w:bCs/>
          <w:color w:val="1A7A33"/>
          <w:sz w:val="26"/>
          <w:szCs w:val="26"/>
        </w:rPr>
        <w:t xml:space="preserve">💡 Pro Tips</w:t>
      </w:r>
    </w:p>
    <w:p>
      <w:pPr>
        <w:pStyle w:val="ListParagraph"/>
        <w:numPr>
          <w:ilvl w:val="0"/>
          <w:numId w:val="3"/>
        </w:numPr>
        <w:spacing w:after="80"/>
      </w:pPr>
      <w:r>
        <w:t xml:space="preserve">Before reaching for Two Pointer, always ask: "Does the answer need to reference original positions, and is the input already sorted?" That single question often resolves whether the technique is even on the table.</w:t>
      </w:r>
    </w:p>
    <w:p>
      <w:pPr>
        <w:pStyle w:val="ListParagraph"/>
        <w:numPr>
          <w:ilvl w:val="0"/>
          <w:numId w:val="3"/>
        </w:numPr>
        <w:spacing w:after="80"/>
      </w:pPr>
      <w:r>
        <w:t xml:space="preserve">When comparing approaches, don't just chase the best time complexity — pay attention to constraints like "no extra space", which can disqualify an otherwise-faster solution.</w:t>
      </w:r>
    </w:p>
    <w:p>
      <w:pPr>
        <w:pStyle w:val="ListParagraph"/>
        <w:numPr>
          <w:ilvl w:val="0"/>
          <w:numId w:val="3"/>
        </w:numPr>
        <w:spacing w:after="80"/>
      </w:pPr>
      <w:r>
        <w:t xml:space="preserve">Practice identifying the termination condition (i &lt; j, or i &lt;= j, or something else) explicitly for every Two Pointer problem — get it wrong and you'll either miss valid answers or loop forever.</w:t>
      </w:r>
    </w:p>
    <w:p>
      <w:pPr>
        <w:pStyle w:val="ListParagraph"/>
        <w:numPr>
          <w:ilvl w:val="0"/>
          <w:numId w:val="3"/>
        </w:numPr>
        <w:spacing w:after="80"/>
      </w:pPr>
      <w:r>
        <w:t xml:space="preserve">If a problem needs 3 or 4 coordinated values instead of 2 (like 3Sum or 4Sum), look for a structure where one or two indices are driven by a simple outer loop, and the REMAINING two indices use this exact Two Pointer technique inside it.</w:t>
      </w:r>
    </w:p>
    <w:p>
      <w:r>
        <w:br w:type="page"/>
      </w:r>
    </w:p>
    <w:p>
      <w:pPr>
        <w:pStyle w:val="Heading1"/>
      </w:pPr>
      <w:r>
        <w:t xml:space="preserve">15. Interview Q&amp;A</w:t>
      </w:r>
    </w:p>
    <w:p>
      <w:pPr>
        <w:spacing w:after="140"/>
      </w:pPr>
      <w:r>
        <w:rPr>
          <w:b/>
          <w:bCs/>
          <w:color w:val="1B2A6B"/>
        </w:rPr>
        <w:t xml:space="preserve">Q: </w:t>
      </w:r>
      <w:r>
        <w:rPr>
          <w:b/>
          <w:bCs/>
        </w:rPr>
        <w:t xml:space="preserve">What does "Two Pointer" actually mean, and how is it different from just using two variables?</w:t>
      </w:r>
    </w:p>
    <w:p>
      <w:pPr>
        <w:spacing w:after="140"/>
      </w:pPr>
      <w:r>
        <w:rPr>
          <w:b/>
          <w:bCs/>
          <w:color w:val="0E7C7B"/>
        </w:rPr>
        <w:t xml:space="preserve">A: </w:t>
      </w:r>
      <w:r>
        <w:t xml:space="preserve">Two Pointer means two indices/positions move through a structure IN COORDINATION with each other, at the same time — typically converging toward each other or moving based on each other's current values. Simply using two variables, or running one pointer across the whole array followed by a second pointer doing the same, is not the Two Pointer pattern; it's sequential, single-pointer work.</w:t>
      </w:r>
    </w:p>
    <w:p>
      <w:pPr>
        <w:spacing w:after="100"/>
      </w:pPr>
    </w:p>
    <w:p>
      <w:pPr>
        <w:spacing w:after="140"/>
      </w:pPr>
      <w:r>
        <w:rPr>
          <w:b/>
          <w:bCs/>
          <w:color w:val="1B2A6B"/>
        </w:rPr>
        <w:t xml:space="preserve">Q: </w:t>
      </w:r>
      <w:r>
        <w:rPr>
          <w:b/>
          <w:bCs/>
        </w:rPr>
        <w:t xml:space="preserve">Why does sorting matter so much for deciding whether Two Pointer applies?</w:t>
      </w:r>
    </w:p>
    <w:p>
      <w:pPr>
        <w:spacing w:after="140"/>
      </w:pPr>
      <w:r>
        <w:rPr>
          <w:b/>
          <w:bCs/>
          <w:color w:val="0E7C7B"/>
        </w:rPr>
        <w:t xml:space="preserve">A: </w:t>
      </w:r>
      <w:r>
        <w:t xml:space="preserve">Sorting preserves every value in the array but completely reshuffles their original index positions. If a question needs you to report original indices and the input isn't already sorted, sorting would corrupt the answer. Two Pointer (in its classic converging form) generally needs sorted data to make its directional decisions (grow vs shrink) correctly — so when sorting isn't allowed, a different approach (like a hashmap) is needed instead.</w:t>
      </w:r>
    </w:p>
    <w:p>
      <w:pPr>
        <w:spacing w:after="100"/>
      </w:pPr>
    </w:p>
    <w:p>
      <w:pPr>
        <w:spacing w:after="140"/>
      </w:pPr>
      <w:r>
        <w:rPr>
          <w:b/>
          <w:bCs/>
          <w:color w:val="1B2A6B"/>
        </w:rPr>
        <w:t xml:space="preserve">Q: </w:t>
      </w:r>
      <w:r>
        <w:rPr>
          <w:b/>
          <w:bCs/>
        </w:rPr>
        <w:t xml:space="preserve">In the Two Pointer Two Sum solution, why do we move i forward when the sum is too small, instead of moving j?</w:t>
      </w:r>
    </w:p>
    <w:p>
      <w:pPr>
        <w:spacing w:after="140"/>
      </w:pPr>
      <w:r>
        <w:rPr>
          <w:b/>
          <w:bCs/>
          <w:color w:val="0E7C7B"/>
        </w:rPr>
        <w:t xml:space="preserve">A: </w:t>
      </w:r>
      <w:r>
        <w:t xml:space="preserve">Because the array is sorted, every element to the right of i is greater than or equal to arr[i] — so increasing i can only increase the sum (helpful when it's too small). Moving j backward, on the other hand, would only decrease the sum further, making an already-too-small sum even smaller — the opposite of what's needed.</w:t>
      </w:r>
    </w:p>
    <w:p>
      <w:pPr>
        <w:spacing w:after="100"/>
      </w:pPr>
    </w:p>
    <w:p>
      <w:pPr>
        <w:spacing w:after="140"/>
      </w:pPr>
      <w:r>
        <w:rPr>
          <w:b/>
          <w:bCs/>
          <w:color w:val="1B2A6B"/>
        </w:rPr>
        <w:t xml:space="preserve">Q: </w:t>
      </w:r>
      <w:r>
        <w:rPr>
          <w:b/>
          <w:bCs/>
        </w:rPr>
        <w:t xml:space="preserve">Why isn't the Hashmap-based Two Sum solution considered a Two Pointer solution?</w:t>
      </w:r>
    </w:p>
    <w:p>
      <w:pPr>
        <w:spacing w:after="140"/>
      </w:pPr>
      <w:r>
        <w:rPr>
          <w:b/>
          <w:bCs/>
          <w:color w:val="0E7C7B"/>
        </w:rPr>
        <w:t xml:space="preserve">A: </w:t>
      </w:r>
      <w:r>
        <w:t xml:space="preserve">It only ever uses a single traversing index; the hashmap is simply a faster lookup structure to check "does the complement value exist" in O(1) instead of scanning. There's no second position moving through the array in coordination with the first — which is the defining feature of Two Pointer.</w:t>
      </w:r>
    </w:p>
    <w:p>
      <w:pPr>
        <w:spacing w:after="100"/>
      </w:pPr>
    </w:p>
    <w:p>
      <w:pPr>
        <w:spacing w:after="140"/>
      </w:pPr>
      <w:r>
        <w:rPr>
          <w:b/>
          <w:bCs/>
          <w:color w:val="1B2A6B"/>
        </w:rPr>
        <w:t xml:space="preserve">Q: </w:t>
      </w:r>
      <w:r>
        <w:rPr>
          <w:b/>
          <w:bCs/>
        </w:rPr>
        <w:t xml:space="preserve">Why would an interviewer prefer the O(N log N) Two Pointer solution over the O(N) Hashmap solution?</w:t>
      </w:r>
    </w:p>
    <w:p>
      <w:pPr>
        <w:spacing w:after="140"/>
      </w:pPr>
      <w:r>
        <w:rPr>
          <w:b/>
          <w:bCs/>
          <w:color w:val="0E7C7B"/>
        </w:rPr>
        <w:t xml:space="preserve">A: </w:t>
      </w:r>
      <w:r>
        <w:t xml:space="preserve">Pure time complexity favors the Hashmap version, but it costs O(N) extra space — which can be a dealbreaker for very large inputs (a billion-element array could need tens of gigabytes just for the hashmap). When the constraint explicitly disallows extra space, or memory is at a premium, the Two Pointer approach's O(1) space becomes the deciding factor despite its slightly worse time complexity.</w:t>
      </w:r>
    </w:p>
    <w:p>
      <w:pPr>
        <w:spacing w:after="100"/>
      </w:pPr>
    </w:p>
    <w:p>
      <w:r>
        <w:br w:type="page"/>
      </w:r>
    </w:p>
    <w:p>
      <w:pPr>
        <w:pStyle w:val="Heading1"/>
      </w:pPr>
      <w:r>
        <w:t xml:space="preserve">16. One-Page Quick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6B" w:sz="8"/>
              <w:left w:val="single" w:color="1B2A6B" w:sz="16"/>
              <w:bottom w:val="single" w:color="1B2A6B" w:sz="8"/>
              <w:right w:val="single" w:color="1B2A6B" w:sz="8"/>
            </w:tcBorders>
            <w:shd w:fill="E3F4F3" w:val="clear"/>
            <w:tcMar>
              <w:top w:type="dxa" w:w="140"/>
              <w:left w:type="dxa" w:w="200"/>
              <w:bottom w:type="dxa" w:w="140"/>
              <w:right w:type="dxa" w:w="200"/>
            </w:tcMar>
          </w:tcPr>
          <w:p>
            <w:pPr>
              <w:spacing w:after="80"/>
            </w:pPr>
            <w:r>
              <w:rPr>
                <w:b/>
                <w:bCs/>
                <w:color w:val="1B2A6B"/>
                <w:sz w:val="24"/>
                <w:szCs w:val="24"/>
              </w:rPr>
              <w:t xml:space="preserve">👫 Two Pointer — Day 1 Cheat Sheet</w:t>
            </w:r>
          </w:p>
          <w:p>
            <w:pPr>
              <w:spacing w:after="40"/>
            </w:pPr>
            <w:r>
              <w:rPr>
                <w:sz w:val="22"/>
                <w:szCs w:val="22"/>
              </w:rPr>
              <w:t xml:space="preserve">1. Flowchart: Array/Linked List + (sorted or sorting helps) + (merge/remove-duplicates/rearrange, or cycle detection, or pair/triplet/quadruplet) → Two Pointer is likely.</w:t>
            </w:r>
          </w:p>
          <w:p>
            <w:pPr>
              <w:spacing w:after="40"/>
            </w:pPr>
            <w:r>
              <w:rPr>
                <w:sz w:val="22"/>
                <w:szCs w:val="22"/>
              </w:rPr>
              <w:t xml:space="preserve">2. Two Pointer ≠ Sliding Window -- related but distinct patterns.</w:t>
            </w:r>
          </w:p>
          <w:p>
            <w:pPr>
              <w:spacing w:after="40"/>
            </w:pPr>
            <w:r>
              <w:rPr>
                <w:sz w:val="22"/>
                <w:szCs w:val="22"/>
              </w:rPr>
              <w:t xml:space="preserve">3. "Two Pointer" means COORDINATED, SIMULTANEOUS movement of two positions -- not one pointer used twice.</w:t>
            </w:r>
          </w:p>
          <w:p>
            <w:pPr>
              <w:spacing w:after="40"/>
            </w:pPr>
            <w:r>
              <w:rPr>
                <w:sz w:val="22"/>
                <w:szCs w:val="22"/>
              </w:rPr>
              <w:t xml:space="preserve">4. The deciding question: does the answer need original INDICES on UNSORTED input? If yes, you generally can't sort, and classic Two Pointer doesn't directly apply.</w:t>
            </w:r>
          </w:p>
          <w:p>
            <w:pPr>
              <w:spacing w:after="40"/>
            </w:pPr>
            <w:r>
              <w:rPr>
                <w:sz w:val="22"/>
                <w:szCs w:val="22"/>
              </w:rPr>
              <w:t xml:space="preserve">5. Two Sum has two faces: unsorted + indices needed (Two Pointer doesn't directly apply -- use Hashmap) vs sorted-or-sortable + no extra space allowed (Two Pointer is the answer).</w:t>
            </w:r>
          </w:p>
          <w:p>
            <w:pPr>
              <w:spacing w:after="40"/>
            </w:pPr>
            <w:r>
              <w:rPr>
                <w:sz w:val="22"/>
                <w:szCs w:val="22"/>
              </w:rPr>
              <w:t xml:space="preserve">6. Two Pointer Two Sum: sort, place i at start and j at end, grow i if sum too small, shrink j if sum too big, stop when i &lt; j fails.</w:t>
            </w:r>
          </w:p>
        </w:tc>
      </w:tr>
    </w:tbl>
    <w:p>
      <w:pPr>
        <w:spacing w:after="120"/>
      </w:pPr>
    </w:p>
    <w:p>
      <w:pPr>
        <w:spacing w:after="140"/>
      </w:pPr>
      <w:r>
        <w:rPr>
          <w:i/>
          <w:iCs/>
          <w:color w:val="555555"/>
        </w:rPr>
        <w:t xml:space="preserve">With the flowchart and the numbers-vs-indices distinction locked in, the next sessions will build on this same converging Two Pointer idea for merging, duplicate removal, and cycle detection problems.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DSA Patterns — Two Pointer (Day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0E7C7B"/>
      </w:r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rPr>
        <w:b/>
        <w:bCs/>
        <w:color w:val="1B2A6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6B" w:sz="8" w:space="4"/>
      </w:pBdr>
      <w:spacing w:after="220" w:before="28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0E7C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2026-06-27T13:16:51.482Z</dcterms:created>
  <dcterms:modified xsi:type="dcterms:W3CDTF">2026-06-27T13:16:51.483Z</dcterms:modified>
</cp:coreProperties>
</file>

<file path=docProps/custom.xml><?xml version="1.0" encoding="utf-8"?>
<Properties xmlns="http://schemas.openxmlformats.org/officeDocument/2006/custom-properties" xmlns:vt="http://schemas.openxmlformats.org/officeDocument/2006/docPropsVTypes"/>
</file>