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m3i82gykiju" w:id="0"/>
      <w:bookmarkEnd w:id="0"/>
      <w:r w:rsidDel="00000000" w:rsidR="00000000" w:rsidRPr="00000000">
        <w:rPr>
          <w:rtl w:val="0"/>
        </w:rPr>
        <w:t xml:space="preserve">name: churn-eda-profiling description: &gt; Runs a problem-type-appropriate exploratory data analysis on the e-commerce customer churn dataset (the same three heterogeneous sources used in the feature-pipeline assignment: a flat file, a SQL-style database, and a pre-aggregated parquet extract) and produces a verified, plain-language findings report, a defensible model-family recommendation, and a data-issues log covering leakage risk, class imbalance, and non-stationarity. Also used earlier, in a separate invocation, to generate a best-effort first-pass EDA notebook and draft findings directly from the raw sources, for the learner to review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eda_review.md</w:t>
      </w:r>
      <w:r w:rsidDel="00000000" w:rsidR="00000000" w:rsidRPr="00000000">
        <w:rPr>
          <w:rtl w:val="0"/>
        </w:rPr>
        <w:t xml:space="preserve"> is drafted. The build step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eda_review.md</w:t>
      </w:r>
      <w:r w:rsidDel="00000000" w:rsidR="00000000" w:rsidRPr="00000000">
        <w:rPr>
          <w:rtl w:val="0"/>
        </w:rPr>
        <w:t xml:space="preserve"> to already exist alongside the raw data sources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— this skill implements a confirmed review, it does not originate one.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4m3ww357lum" w:id="1"/>
      <w:bookmarkEnd w:id="1"/>
      <w:r w:rsidDel="00000000" w:rsidR="00000000" w:rsidRPr="00000000">
        <w:rPr>
          <w:rtl w:val="0"/>
        </w:rPr>
        <w:t xml:space="preserve">Churn EDA &amp; Model-Family Recommendation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ii7jp5zckrb" w:id="2"/>
      <w:bookmarkEnd w:id="2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Claude, acting as the AI notebook copilot for a DS team that is about to build a churn model for an e-commerce business, but has not yet properly characterized the data it would train on. Run the exploratory analysis end to end — profiling, hypothesis testing, time-trend and leakage diagnostics, a model-family recommendation — to a fixed production-readiness bar, implementing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eda_review.md</w:t>
      </w:r>
      <w:r w:rsidDel="00000000" w:rsidR="00000000" w:rsidRPr="00000000">
        <w:rPr>
          <w:rtl w:val="0"/>
        </w:rPr>
        <w:t xml:space="preserve"> faithfully once it is confirmed.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wm3h84rbfvrg" w:id="3"/>
      <w:bookmarkEnd w:id="3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skill covers two separate invocations, run at two different points in the assignment — do not conflate them.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0 — first-pass EDA notebook and draft findings.</w:t>
      </w:r>
      <w:r w:rsidDel="00000000" w:rsidR="00000000" w:rsidRPr="00000000">
        <w:rPr>
          <w:rtl w:val="0"/>
        </w:rPr>
        <w:t xml:space="preserve"> Invoke this first,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eda_review.md</w:t>
      </w:r>
      <w:r w:rsidDel="00000000" w:rsidR="00000000" w:rsidRPr="00000000">
        <w:rPr>
          <w:rtl w:val="0"/>
        </w:rPr>
        <w:t xml:space="preserve"> exists at all. Its job is to give the learner something concrete to react to and correct, not to make any judgment call on their behalf — see "Stage 0" below.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— the verified EDA deliverables.</w:t>
      </w:r>
      <w:r w:rsidDel="00000000" w:rsidR="00000000" w:rsidRPr="00000000">
        <w:rPr>
          <w:rtl w:val="0"/>
        </w:rPr>
        <w:t xml:space="preserve"> Use this only after the learner's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eda_review.md</w:t>
      </w:r>
      <w:r w:rsidDel="00000000" w:rsidR="00000000" w:rsidRPr="00000000">
        <w:rPr>
          <w:rtl w:val="0"/>
        </w:rPr>
        <w:t xml:space="preserve"> has been independently reviewed, corrected against Stage 0's draft, and reconciled in a review conversation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Helper Guide.docx</w:t>
      </w:r>
      <w:r w:rsidDel="00000000" w:rsidR="00000000" w:rsidRPr="00000000">
        <w:rPr>
          <w:rtl w:val="0"/>
        </w:rPr>
        <w:t xml:space="preserve">). This stage implements a confirmed review — it does not originate one.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eda_review.md</w:t>
      </w:r>
      <w:r w:rsidDel="00000000" w:rsidR="00000000" w:rsidRPr="00000000">
        <w:rPr>
          <w:rtl w:val="0"/>
        </w:rPr>
        <w:t xml:space="preserve"> does not exist yet, stop and say so rather than drafting it yourself. Once invoked, it produces the final EDA notebook, the statistical verification scripts and tests, and the findings/recommendation/data-issues documentation in one run.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nesbpm3vewy" w:id="4"/>
      <w:bookmarkEnd w:id="4"/>
      <w:r w:rsidDel="00000000" w:rsidR="00000000" w:rsidRPr="00000000">
        <w:rPr>
          <w:rtl w:val="0"/>
        </w:rPr>
        <w:t xml:space="preserve">Stage 0 — Generate a first-pass EDA notebook and draft findings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 this before anything else, directly against the raw sources — with no prior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eda_review.md</w:t>
      </w:r>
      <w:r w:rsidDel="00000000" w:rsidR="00000000" w:rsidRPr="00000000">
        <w:rPr>
          <w:rtl w:val="0"/>
        </w:rPr>
        <w:t xml:space="preserve"> to lean on, since generating something to react to is the point of this stage.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Load all three raw sources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data/customers.csv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data/transactions.db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data/transactions_monthly_agg.parquet</w:t>
      </w:r>
      <w:r w:rsidDel="00000000" w:rsidR="00000000" w:rsidRPr="00000000">
        <w:rPr>
          <w:rtl w:val="0"/>
        </w:rPr>
        <w:t xml:space="preserve">). Do not edit any of them. If the learner has provided a prior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data_dictionary.md</w:t>
      </w:r>
      <w:r w:rsidDel="00000000" w:rsidR="00000000" w:rsidRPr="00000000">
        <w:rPr>
          <w:rtl w:val="0"/>
        </w:rPr>
        <w:t xml:space="preserve"> (e.g. from a companion feature-pipeline exercise on the same dataset), read it for schema context but re-derive every statistical claim in this skill's outputs from the data yourself — a schema note from another exercise is not a substitute for your own profiling.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Produce a first-pass EDA notebook (or notebook-equivalent script output) covering: schema and dtypes per source, missingness, the zero-activity customer population, distribution shape and outliers for numeric columns, category/channel/region breakdowns, churn rate overall and by candidate categorical drivers, and the monthly transaction-volume trend.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From that pass, draft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EDA_FINDINGS_DRAFT.md</w:t>
      </w:r>
      <w:r w:rsidDel="00000000" w:rsidR="00000000" w:rsidRPr="00000000">
        <w:rPr>
          <w:rtl w:val="0"/>
        </w:rPr>
        <w:t xml:space="preserve"> (plain-language summary of distributions, missingness, outliers, and any apparent trend),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MODEL_RECOMMENDATION_DRAFT.md</w:t>
      </w:r>
      <w:r w:rsidDel="00000000" w:rsidR="00000000" w:rsidRPr="00000000">
        <w:rPr>
          <w:rtl w:val="0"/>
        </w:rPr>
        <w:t xml:space="preserve"> (a candidate model family with reasoning),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DATA_ISSUES_DRAFT.md</w:t>
      </w:r>
      <w:r w:rsidDel="00000000" w:rsidR="00000000" w:rsidRPr="00000000">
        <w:rPr>
          <w:rtl w:val="0"/>
        </w:rPr>
        <w:t xml:space="preserve"> (candidate leakage, class-imbalance, and non-stationarity flags) — see "Domain Context" below for the bar each of these needs to clear, but do not treat it as a template to fill in mechanically.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Treat all three drafts as best-effort, not authoritative. This is inference from raw data under time pressure, not a verified analysis — say so explicitly in each draft's own text, and flag your own low-confidence claims (a distribution characterization you didn't check numerically, a "driver" you flagged from an eyeballed chart rather than a real test, a trend you asserted without checking whether it's actually monotonic) rather than presenting everything with uniform confidence. There is no fixed accuracy target to hit here — the point is that the learner's review in the next step is expected to find real things to correct, not to rubber-stamp this output. In particular, do not pre-emptively flag the recency/trailing-90-day leakage risk described in Domain Context below as an obvious, corrected finding in your own draft — a realistic first-pass EDA copilot reports a feature like "days since last transaction separates churned and non-churned customers almost perfectly" as a exciting top predictor, not as a red flag; catching that it's circular with the label definition is the learner's review to make, not yours to hand them pre-solved.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Stop here. Do not draft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eda_review.md</w:t>
      </w:r>
      <w:r w:rsidDel="00000000" w:rsidR="00000000" w:rsidRPr="00000000">
        <w:rPr>
          <w:rtl w:val="0"/>
        </w:rPr>
        <w:t xml:space="preserve"> yourself — that is the learner's own step, done by reviewing and correcting these drafts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Helper Guide.docx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If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EDA_FINDINGS.md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DATA_ISSUES.md</w:t>
      </w:r>
      <w:r w:rsidDel="00000000" w:rsidR="00000000" w:rsidRPr="00000000">
        <w:rPr>
          <w:rtl w:val="0"/>
        </w:rPr>
        <w:t xml:space="preserve"> from an earlier phase of this same project is already present when Stage 0 runs, read it and carry its facts and open questions forward — do not regenerate from the raw sources as if no prior phase existed.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lu4cg1ypxqel" w:id="5"/>
      <w:bookmarkEnd w:id="5"/>
      <w:r w:rsidDel="00000000" w:rsidR="00000000" w:rsidRPr="00000000">
        <w:rPr>
          <w:rtl w:val="0"/>
        </w:rPr>
        <w:t xml:space="preserve">Inputs Required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For Stage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data/customers.csv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data/transactions.db</w:t>
      </w:r>
      <w:r w:rsidDel="00000000" w:rsidR="00000000" w:rsidRPr="00000000">
        <w:rPr>
          <w:rtl w:val="0"/>
        </w:rPr>
        <w:t xml:space="preserve"> (SQLite,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data/transactions_monthly_agg.parquet</w:t>
      </w:r>
      <w:r w:rsidDel="00000000" w:rsidR="00000000" w:rsidRPr="00000000">
        <w:rPr>
          <w:rtl w:val="0"/>
        </w:rPr>
        <w:t xml:space="preserve"> — provided, the raw sources. Do not edit them.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— provided, pins dependencies.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For the build stage: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eda_review.md</w:t>
      </w:r>
      <w:r w:rsidDel="00000000" w:rsidR="00000000" w:rsidRPr="00000000">
        <w:rPr>
          <w:rtl w:val="0"/>
        </w:rPr>
        <w:t xml:space="preserve"> — must already exist, stating the learner's corrected read of Stage 0's drafts: which distribution/outlier/missingness claims were confirmed or corrected, which candidate churn-driver hypotheses to formally test and how, the leakage/imbalance/ non-stationarity/multi-source flags to carry forward, and the model-family judgment. If it doesn't exist, stop and say so rather than originating one yourself.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— provided, pins dependencies (pandas, numpy, scipy, pyarrow, pytest). SQLite access uses Python's stdlib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sqlite3</w:t>
      </w:r>
      <w:r w:rsidDel="00000000" w:rsidR="00000000" w:rsidRPr="00000000">
        <w:rPr>
          <w:rtl w:val="0"/>
        </w:rPr>
        <w:t xml:space="preserve">, so it is not a separate dependency.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jpoj6h5dw4kd" w:id="6"/>
      <w:bookmarkEnd w:id="6"/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adx8kma1s28o" w:id="7"/>
      <w:bookmarkEnd w:id="7"/>
      <w:r w:rsidDel="00000000" w:rsidR="00000000" w:rsidRPr="00000000">
        <w:rPr>
          <w:rtl w:val="0"/>
        </w:rPr>
        <w:t xml:space="preserve">Repo scaffold to create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data/customers.csv                       &lt;- provided, do not edit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data/transactions.db                     &lt;- provided, do not edit (SQLite, table `transactions`)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data/transactions_monthly_agg.parquet    &lt;- provided, do not edit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requirements.txt                          &lt;- provided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pytest.ini                                &lt;- provided, sets pythonpath so `pytest` resolves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                                          `eda` imports with no extra flags needed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eda_review.md                            &lt;- provided, implement faithfully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eda/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__init__.py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load.py                    &lt;- one loader function per source, pure I/O, no analysis logic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profile.py                 &lt;- schema/dtype/missingness/outlier/distribution profiling functions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hypotheses.py              &lt;- one function per candidate churn-driver test, pure, returns stat+p+effect size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time_checks.py             &lt;- monthly volume trend + multi-source agreement checks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└── leakage_checks.py          &lt;- as-of-date discipline + label-circularity checks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notebooks/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└── eda_churn.ipynb            &lt;- the narrative exploratory notebook, cells runnable top to bottom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scripts/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run_profile.py             &lt;- runs eda/profile.py across all sources, prints + saves a profile summary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run_hypothesis_tests.py    &lt;- runs every hypothesis in eda/hypotheses.py, saves a results table</w:t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run_time_and_leakage_checks.py  &lt;- runs eda/time_checks.py + eda/leakage_checks.py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└── verify_findings.py         &lt;- reproduces every numeric claim in EDA_FINDINGS.md from raw data, fails loudly on any mismatch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tests/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test_load.py               &lt;- source loaders: schema, row counts, dtypes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test_profile.py            &lt;- profiling functions on known-shape synthetic input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test_hypotheses.py         &lt;- each hypothesis function on constructed input with a known answer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test_time_and_leakage_checks.py  &lt;- trend direction, multi-source diff, leakage-flag correctness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└── test_findings_reproduce.py &lt;- proves every claim in EDA_FINDINGS.md actually reproduces from raw data</w:t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EDA_FINDINGS.md                &lt;- verified findings: distributions, missingness, outliers, hypothesis results, time trend, multi-source agreement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MODEL_RECOMMENDATION.md        &lt;- the confirmed, defensible model-family recommendation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DATA_ISSUES.md                 &lt;- verified leakage/imbalance/non-stationarity/multi-source flags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ARTIFACT_NOTES.md              &lt;- self-critique log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review_log.md                  &lt;- Step 3 self-review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p7vw2xm20n9l" w:id="8"/>
      <w:bookmarkEnd w:id="8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Step 0 — Confirm the raw data loads cleanly from every source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Before implementing any analysis: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Set up a Python environment if one isn't already active,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Load all three sources: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data/customers.csv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pandas.read_csv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data/transactions.db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sqlite3.connect(...)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pandas.read_sql(...)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data/transactions_monthly_agg.parquet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pandas.read_parquet</w:t>
      </w:r>
      <w:r w:rsidDel="00000000" w:rsidR="00000000" w:rsidRPr="00000000">
        <w:rPr>
          <w:rtl w:val="0"/>
        </w:rPr>
        <w:t xml:space="preserve">. Confirm row counts and dtypes look sane for each.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Confirm the 81 zero-activity customers (customers with no rows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transactions.db</w:t>
      </w:r>
      <w:r w:rsidDel="00000000" w:rsidR="00000000" w:rsidRPr="00000000">
        <w:rPr>
          <w:rtl w:val="0"/>
        </w:rPr>
        <w:t xml:space="preserve">) are real, by counting them directly, not assuming the number from any prior document.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 not modify any source file. If you find what looks like a genuine data defect, note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ARTIFACT_NOTES.md</w:t>
      </w:r>
      <w:r w:rsidDel="00000000" w:rsidR="00000000" w:rsidRPr="00000000">
        <w:rPr>
          <w:rtl w:val="0"/>
        </w:rPr>
        <w:t xml:space="preserve"> rather than silently working around it.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lnwzyu6tf39t" w:id="9"/>
      <w:bookmarkEnd w:id="9"/>
      <w:r w:rsidDel="00000000" w:rsidR="00000000" w:rsidRPr="00000000">
        <w:rPr>
          <w:rtl w:val="0"/>
        </w:rPr>
        <w:t xml:space="preserve">Step 1 — Implement the analysis modules and generate the verified findings from the review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eda_review.md</w:t>
      </w:r>
      <w:r w:rsidDel="00000000" w:rsidR="00000000" w:rsidRPr="00000000">
        <w:rPr>
          <w:rtl w:val="0"/>
        </w:rPr>
        <w:t xml:space="preserve"> in full, then implement it faithfully: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5rtt802dwtmq" w:id="10"/>
      <w:bookmarkEnd w:id="10"/>
      <w:r w:rsidDel="00000000" w:rsidR="00000000" w:rsidRPr="00000000">
        <w:rPr>
          <w:rtl w:val="0"/>
        </w:rPr>
        <w:t xml:space="preserve">1a. Loaders and profiling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eda/load.py</w:t>
      </w:r>
      <w:r w:rsidDel="00000000" w:rsidR="00000000" w:rsidRPr="00000000">
        <w:rPr>
          <w:rtl w:val="0"/>
        </w:rPr>
        <w:t xml:space="preserve"> — one loader function per source, mirroring the ingestion split used in the companion feature-pipeline assignment: pure I/O, no analysis logic, so it can be unit-tested and reused independently of the profiling/hypothesis code.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eda/profile.py</w:t>
      </w:r>
      <w:r w:rsidDel="00000000" w:rsidR="00000000" w:rsidRPr="00000000">
        <w:rPr>
          <w:rtl w:val="0"/>
        </w:rPr>
        <w:t xml:space="preserve"> — schema/dtype/missingness summary per source; distribution shape (mean/median/skew direction, at minimum) and an outlier count per numeric column against a stated rule; the zero-activity customer count, computed directly, not hardcoded.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eda/hypotheses.py</w:t>
      </w:r>
      <w:r w:rsidDel="00000000" w:rsidR="00000000" w:rsidRPr="00000000">
        <w:rPr>
          <w:rtl w:val="0"/>
        </w:rPr>
        <w:t xml:space="preserve"> — one pure function per candidate churn-driver named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eda_review.md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each choosing an appropriate test for the variable's actual shape (categorical → chi-square, continuous/skewed → Mann-Whitney U, continuous/roughly normal → t-test after checking that assumption), returning the statistic, p-value, an effect size or plain-language magnitude, and which group had the higher value.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eda/time_checks.py</w:t>
      </w:r>
      <w:r w:rsidDel="00000000" w:rsidR="00000000" w:rsidRPr="00000000">
        <w:rPr>
          <w:rtl w:val="0"/>
        </w:rPr>
        <w:t xml:space="preserve"> — the monthly transaction-volume trend (from the row-level table), and the multi-source agreement check: reaggregate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transactions.db</w:t>
      </w:r>
      <w:r w:rsidDel="00000000" w:rsidR="00000000" w:rsidRPr="00000000">
        <w:rPr>
          <w:rtl w:val="0"/>
        </w:rPr>
        <w:t xml:space="preserve"> to customer x month and compare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transactions_monthly_agg.parquet</w:t>
      </w:r>
      <w:r w:rsidDel="00000000" w:rsidR="00000000" w:rsidRPr="00000000">
        <w:rPr>
          <w:rtl w:val="0"/>
        </w:rPr>
        <w:t xml:space="preserve"> month by month, reporting where and by how much they diverge.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eda/leakage_checks.py</w:t>
      </w:r>
      <w:r w:rsidDel="00000000" w:rsidR="00000000" w:rsidRPr="00000000">
        <w:rPr>
          <w:rtl w:val="0"/>
        </w:rPr>
        <w:t xml:space="preserve"> — a function that flags any candidate driver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eda_review.md</w:t>
      </w:r>
      <w:r w:rsidDel="00000000" w:rsidR="00000000" w:rsidRPr="00000000">
        <w:rPr>
          <w:rtl w:val="0"/>
        </w:rPr>
        <w:t xml:space="preserve"> whose computation window overlaps the label's own trailing-90-day definition, and a function that confirms no row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txn_timestamp</w:t>
      </w:r>
      <w:r w:rsidDel="00000000" w:rsidR="00000000" w:rsidRPr="00000000">
        <w:rPr>
          <w:rtl w:val="0"/>
        </w:rPr>
        <w:t xml:space="preserve"> after the as-of date was used in any profiling or hypothesis-test computation.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n0fl8sg4tva9" w:id="11"/>
      <w:bookmarkEnd w:id="11"/>
      <w:r w:rsidDel="00000000" w:rsidR="00000000" w:rsidRPr="00000000">
        <w:rPr>
          <w:rtl w:val="0"/>
        </w:rPr>
        <w:t xml:space="preserve">1b. Scripts and notebook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scripts/run_profile.py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scripts/run_hypothesis_tests.py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scripts/run_time_and_leakage_checks.py</w:t>
      </w:r>
      <w:r w:rsidDel="00000000" w:rsidR="00000000" w:rsidRPr="00000000">
        <w:rPr>
          <w:rtl w:val="0"/>
        </w:rPr>
        <w:t xml:space="preserve"> — thin runners over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eda/</w:t>
      </w:r>
      <w:r w:rsidDel="00000000" w:rsidR="00000000" w:rsidRPr="00000000">
        <w:rPr>
          <w:rtl w:val="0"/>
        </w:rPr>
        <w:t xml:space="preserve"> modules above, printing a human-readable summary and writing any intermediate result the notebook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EDA_FINDINGS.md</w:t>
      </w:r>
      <w:r w:rsidDel="00000000" w:rsidR="00000000" w:rsidRPr="00000000">
        <w:rPr>
          <w:rtl w:val="0"/>
        </w:rPr>
        <w:t xml:space="preserve"> generation needs.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notebooks/eda_churn.ipynb</w:t>
      </w:r>
      <w:r w:rsidDel="00000000" w:rsidR="00000000" w:rsidRPr="00000000">
        <w:rPr>
          <w:rtl w:val="0"/>
        </w:rPr>
        <w:t xml:space="preserve"> — the narrative version of the same analysis: schema and missingness review, distribution and outlier plots, churn-rate breakdowns, each hypothesis test with its result stated in a markdown cell (not just printed output with no interpretation), the time-trend plot, and the multi-source comparison plot. Every cell must run top to bottom with no manual intervention and no hidden state.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scripts/verify_findings.py</w:t>
      </w:r>
      <w:r w:rsidDel="00000000" w:rsidR="00000000" w:rsidRPr="00000000">
        <w:rPr>
          <w:rtl w:val="0"/>
        </w:rPr>
        <w:t xml:space="preserve"> — parses (or is hand-aligned with) the numeric claims stated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EDA_FINDINGS.md</w:t>
      </w:r>
      <w:r w:rsidDel="00000000" w:rsidR="00000000" w:rsidRPr="00000000">
        <w:rPr>
          <w:rtl w:val="0"/>
        </w:rPr>
        <w:t xml:space="preserve"> and recomputes each one directly from the raw sources, raising / exiting non-zero if any recomputed value doesn't match what's stated. This is the parity-test equivalent for this assignment: it exists specifically to catch a plausible but wrong number slipping into a findings document.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s3n0ptdgxkcd" w:id="12"/>
      <w:bookmarkEnd w:id="12"/>
      <w:r w:rsidDel="00000000" w:rsidR="00000000" w:rsidRPr="00000000">
        <w:rPr>
          <w:rtl w:val="0"/>
        </w:rPr>
        <w:t xml:space="preserve">1c. Verified findings, recommendation, and data-issues documents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EDA_FINDINGS.md</w:t>
      </w:r>
      <w:r w:rsidDel="00000000" w:rsidR="00000000" w:rsidRPr="00000000">
        <w:rPr>
          <w:rtl w:val="0"/>
        </w:rPr>
        <w:t xml:space="preserve"> — generated from what the modules above actually compute, not restated from Stage 0's draft: schema/missingness/outlier summary per source, every hypothesis test named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eda_review.md</w:t>
      </w:r>
      <w:r w:rsidDel="00000000" w:rsidR="00000000" w:rsidRPr="00000000">
        <w:rPr>
          <w:rtl w:val="0"/>
        </w:rPr>
        <w:t xml:space="preserve"> with its real result, the time-trend characterization, and the multi-source agreement result. Every numeric claim here must be reproducible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scripts/verify_findings.py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MODEL_RECOMMENDATION.md</w:t>
      </w:r>
      <w:r w:rsidDel="00000000" w:rsidR="00000000" w:rsidRPr="00000000">
        <w:rPr>
          <w:rtl w:val="0"/>
        </w:rPr>
        <w:t xml:space="preserve"> — the model-family recommendation confirmed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eda_review.md</w:t>
      </w:r>
      <w:r w:rsidDel="00000000" w:rsidR="00000000" w:rsidRPr="00000000">
        <w:rPr>
          <w:rtl w:val="0"/>
        </w:rPr>
        <w:t xml:space="preserve">, restated with the actual evidence generated in this build (not Stage 0's draft reasoning), explicitly excluding or caveating any leakage-tainted candidate driver.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DATA_ISSUES.md</w:t>
      </w:r>
      <w:r w:rsidDel="00000000" w:rsidR="00000000" w:rsidRPr="00000000">
        <w:rPr>
          <w:rtl w:val="0"/>
        </w:rPr>
        <w:t xml:space="preserve"> — the leakage, class-imbalance, non-stationarity, and multi-source flags, each backed by the specific number or check that supports it (the churn rate, the trend direction/magnitude, the multi-source gap size, the named leakage-tainted variable(s)).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After generating everything above,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ARTIFACT_NOTES.md</w:t>
      </w:r>
      <w:r w:rsidDel="00000000" w:rsidR="00000000" w:rsidRPr="00000000">
        <w:rPr>
          <w:rtl w:val="0"/>
        </w:rPr>
        <w:t xml:space="preserve">: list at least one thing you got wrong or reconsidered while building the verified analysis (a hypothesis test that needed a different test than first assumed, an outlier rule that was initially too loose/strict, a multi-source gap that was smaller or larger than Stage 0 guessed). If you genuinely produced everything cleanly, say so explicitly — but re-check the leakage-circularity flag, the zero-activity-vs-missing distinction, and that the multi-source comparison actually reaggregates the row-level table rather than trusting Stage 0's guess about it, specifically before concluding that; those are the most common gaps in a generated EDA pass like this.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c1ryhmjdili7" w:id="13"/>
      <w:bookmarkEnd w:id="13"/>
      <w:r w:rsidDel="00000000" w:rsidR="00000000" w:rsidRPr="00000000">
        <w:rPr>
          <w:rtl w:val="0"/>
        </w:rPr>
        <w:t xml:space="preserve">Step 2 — Build the full test suite, then verify the findings yourself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Generate, across the five test files: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test_load.py</w:t>
      </w:r>
      <w:r w:rsidDel="00000000" w:rsidR="00000000" w:rsidRPr="00000000">
        <w:rPr>
          <w:rtl w:val="0"/>
        </w:rPr>
        <w:t xml:space="preserve"> — each loader against the real files: expected columns, dtypes, and a sane row-count range.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test_profile.py</w:t>
      </w:r>
      <w:r w:rsidDel="00000000" w:rsidR="00000000" w:rsidRPr="00000000">
        <w:rPr>
          <w:rtl w:val="0"/>
        </w:rPr>
        <w:t xml:space="preserve"> — the profiling functions against small constructed DataFrames with a known shape (e.g. a known skew, a known outlier, a known missingness pattern), asserting the function detects what's actually there.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test_hypotheses.py</w:t>
      </w:r>
      <w:r w:rsidDel="00000000" w:rsidR="00000000" w:rsidRPr="00000000">
        <w:rPr>
          <w:rtl w:val="0"/>
        </w:rPr>
        <w:t xml:space="preserve"> — each hypothesis function against constructed input with a known answer (e.g. two groups with a clear, engineered difference, and two groups with none), asserting the right test is used and the right conclusion is reached in both directions.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test_time_and_leakage_checks.py</w:t>
      </w:r>
      <w:r w:rsidDel="00000000" w:rsidR="00000000" w:rsidRPr="00000000">
        <w:rPr>
          <w:rtl w:val="0"/>
        </w:rPr>
        <w:t xml:space="preserve"> — the trend check against constructed monotonic vs. flat series; the multi-source check against constructed matching vs. deliberately mismatched month-level data; the leakage check against a variable that should and shouldn't be flagged.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test_findings_reproduce.py</w:t>
      </w:r>
      <w:r w:rsidDel="00000000" w:rsidR="00000000" w:rsidRPr="00000000">
        <w:rPr>
          <w:rtl w:val="0"/>
        </w:rPr>
        <w:t xml:space="preserve"> — the test that matters most for this assignment: for every numeric claim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EDA_FINDINGS.md</w:t>
      </w:r>
      <w:r w:rsidDel="00000000" w:rsidR="00000000" w:rsidRPr="00000000">
        <w:rPr>
          <w:rtl w:val="0"/>
        </w:rPr>
        <w:t xml:space="preserve">, recompute it from the raw sources and assert it matches. If this test can't be written because a claim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EDA_FINDINGS.md</w:t>
      </w:r>
      <w:r w:rsidDel="00000000" w:rsidR="00000000" w:rsidRPr="00000000">
        <w:rPr>
          <w:rtl w:val="0"/>
        </w:rPr>
        <w:t xml:space="preserve"> isn't actually traceable to a reproducible computation, that claim is not verified — fix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EDA_FINDINGS.md</w:t>
      </w:r>
      <w:r w:rsidDel="00000000" w:rsidR="00000000" w:rsidRPr="00000000">
        <w:rPr>
          <w:rtl w:val="0"/>
        </w:rPr>
        <w:t xml:space="preserve">, not the test.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Then run two checks yourself and record results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ARTIFACT_NOTES.md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Findings mutation check</w:t>
      </w:r>
      <w:r w:rsidDel="00000000" w:rsidR="00000000" w:rsidRPr="00000000">
        <w:rPr>
          <w:rtl w:val="0"/>
        </w:rPr>
        <w:t xml:space="preserve"> — in a scratch copy, deliberately change one stated number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EDA_FINDINGS.md</w:t>
      </w:r>
      <w:r w:rsidDel="00000000" w:rsidR="00000000" w:rsidRPr="00000000">
        <w:rPr>
          <w:rtl w:val="0"/>
        </w:rPr>
        <w:t xml:space="preserve"> to something wrong, rerun the suite, and confirm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test_findings_reproduce.py</w:t>
      </w:r>
      <w:r w:rsidDel="00000000" w:rsidR="00000000" w:rsidRPr="00000000">
        <w:rPr>
          <w:rtl w:val="0"/>
        </w:rPr>
        <w:t xml:space="preserve"> catches it. If it doesn't, that test isn't testing the right thing — strengthen it and repeat until it does, then restore the real file.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Coverage-of-intent check</w:t>
      </w:r>
      <w:r w:rsidDel="00000000" w:rsidR="00000000" w:rsidRPr="00000000">
        <w:rPr>
          <w:rtl w:val="0"/>
        </w:rPr>
        <w:t xml:space="preserve"> — diff the candidate drivers and flags listed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eda_review.md</w:t>
      </w:r>
      <w:r w:rsidDel="00000000" w:rsidR="00000000" w:rsidRPr="00000000">
        <w:rPr>
          <w:rtl w:val="0"/>
        </w:rPr>
        <w:t xml:space="preserve"> against what the test suite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EDA_FINDINGS.md</w:t>
      </w:r>
      <w:r w:rsidDel="00000000" w:rsidR="00000000" w:rsidRPr="00000000">
        <w:rPr>
          <w:rtl w:val="0"/>
        </w:rPr>
        <w:t xml:space="preserve"> actually cover. List anything reviewed but unverified, add a test or a finding for it, and note the addition.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4h1926jp2gsf" w:id="14"/>
      <w:bookmarkEnd w:id="14"/>
      <w:r w:rsidDel="00000000" w:rsidR="00000000" w:rsidRPr="00000000">
        <w:rPr>
          <w:rtl w:val="0"/>
        </w:rPr>
        <w:t xml:space="preserve">Step 3 — Self-review and resolve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Review the full diff generated so far (loaders, profiling, hypothesis tests, time/leakage checks, notebook, scripts, findings/recommendation/issues docs, tests) as if you were a reviewer seeing it for the first time, with particular attention to: any claim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EDA_FINDINGS.md</w:t>
      </w:r>
      <w:r w:rsidDel="00000000" w:rsidR="00000000" w:rsidRPr="00000000">
        <w:rPr>
          <w:rtl w:val="0"/>
        </w:rPr>
        <w:t xml:space="preserve"> not actually backed by a reproducible computation, any leakage-tainted variable that made it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MODEL_RECOMMENDATION.md</w:t>
      </w:r>
      <w:r w:rsidDel="00000000" w:rsidR="00000000" w:rsidRPr="00000000">
        <w:rPr>
          <w:rtl w:val="0"/>
        </w:rPr>
        <w:t xml:space="preserve"> without a caveat, and any hypothesis test using an inappropriate test for the variable's actual shape. For each finding: fix it if it's real, or note in a review log why you're leaving it. Don't leave a list of unresolved findings unaddressed — resolve what you can, and be explicit about what you didn't and why. Write this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review_log.md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i3tkyqqrw6tv" w:id="15"/>
      <w:bookmarkEnd w:id="15"/>
      <w:r w:rsidDel="00000000" w:rsidR="00000000" w:rsidRPr="00000000">
        <w:rPr>
          <w:rtl w:val="0"/>
        </w:rPr>
        <w:t xml:space="preserve">Output Expectations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By the end of a run, the repo should contain: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</w:t>
      </w:r>
      <w:r w:rsidDel="00000000" w:rsidR="00000000" w:rsidRPr="00000000">
        <w:rPr>
          <w:rtl w:val="0"/>
        </w:rPr>
        <w:t xml:space="preserve"> — generated, analyzing all three heterogeneous sources,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ARTIFACT_NOTES.md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EDA_FINDINGS.md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MODEL_RECOMMENDATION.md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DATA_ISSUES.md</w:t>
      </w:r>
      <w:r w:rsidDel="00000000" w:rsidR="00000000" w:rsidRPr="00000000">
        <w:rPr>
          <w:rtl w:val="0"/>
        </w:rPr>
        <w:t xml:space="preserve"> — every numeric claim reproducible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scripts/verify_findings.py</w:t>
      </w:r>
      <w:r w:rsidDel="00000000" w:rsidR="00000000" w:rsidRPr="00000000">
        <w:rPr>
          <w:rtl w:val="0"/>
        </w:rPr>
        <w:t xml:space="preserve">, leakage-tainted variables explicitly excluded/caveated in the recommendation.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 (load + profile + hypotheses + time/leakage + findings-reproduce) passing.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notebooks/eda_churn.ipynb</w:t>
      </w:r>
      <w:r w:rsidDel="00000000" w:rsidR="00000000" w:rsidRPr="00000000">
        <w:rPr>
          <w:rtl w:val="0"/>
        </w:rPr>
        <w:t xml:space="preserve"> runs top to bottom with no manual intervention.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review_log.md</w:t>
      </w:r>
      <w:r w:rsidDel="00000000" w:rsidR="00000000" w:rsidRPr="00000000">
        <w:rPr>
          <w:rtl w:val="0"/>
        </w:rPr>
        <w:t xml:space="preserve"> documenting the Step 3 self-review and how each finding was resolved.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See the Validation Checklist below for the literal checklist to confirm all of this is in place before handing the build back to the learner.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s449qoqioq9o" w:id="16"/>
      <w:bookmarkEnd w:id="16"/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edit any raw data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data/customers.csv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data/transactions.db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data/transactions_monthly_agg.parquet</w:t>
      </w:r>
      <w:r w:rsidDel="00000000" w:rsidR="00000000" w:rsidRPr="00000000">
        <w:rPr>
          <w:rtl w:val="0"/>
        </w:rPr>
        <w:t xml:space="preserve">). If you find a genuine data defect, note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ARTIFACT_NOTES.md</w:t>
      </w:r>
      <w:r w:rsidDel="00000000" w:rsidR="00000000" w:rsidRPr="00000000">
        <w:rPr>
          <w:rtl w:val="0"/>
        </w:rPr>
        <w:t xml:space="preserve"> — never silently patch the source file.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fabricate a p-value, effect size, trend direction, or multi-source gap size in any document. Every number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EDA_FINDINGS.md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MODEL_RECOMMENDATION.md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DATA_ISSUES.md</w:t>
      </w:r>
      <w:r w:rsidDel="00000000" w:rsidR="00000000" w:rsidRPr="00000000">
        <w:rPr>
          <w:rtl w:val="0"/>
        </w:rPr>
        <w:t xml:space="preserve"> must come from code that actually ran against the real data, and must be reproducible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scripts/verify_findings.py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recommend a model family whose reasoning silently relies on a leakage-tainted variable (days since last transaction, trailing-90-day spend, or anything else definitionally derived from the same window as the label) without an explicit caveat.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EDA_FINDINGS.md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DATA_ISSUES.md</w:t>
      </w:r>
      <w:r w:rsidDel="00000000" w:rsidR="00000000" w:rsidRPr="00000000">
        <w:rPr>
          <w:rtl w:val="0"/>
        </w:rPr>
        <w:t xml:space="preserve"> from an earlier phase of this same project is already present when Stage 0 runs, read it and carry its facts and open questions forward — do not regenerate from the raw sources as if no prior phase existed.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Carrying prior context forward is not the same as trusting it blindly: if what you observe directly in the raw data contradicts a specific claim in that prior document, do not silently keep the old claim and do not silently overwrite it either — stop and flag the contradiction explicitly, and let the learner's review resolve it.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fabricate results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ARTIFACT_NOTES.md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review_log.md</w:t>
      </w:r>
      <w:r w:rsidDel="00000000" w:rsidR="00000000" w:rsidRPr="00000000">
        <w:rPr>
          <w:rtl w:val="0"/>
        </w:rPr>
        <w:t xml:space="preserve">. If a check genuinely passed cleanly on the first try, say so explicitly rather than inventing a finding — but re-verify the leakage-circularity flag and the multi-source comparison specifically before concluding that.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This assignment involves no secrets, credentials, or API keys — everything runs locally against provided files. Do not introduce any, and do not 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requirement that doesn't exist.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This skill implements a confirmed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eda_review.md</w:t>
      </w:r>
      <w:r w:rsidDel="00000000" w:rsidR="00000000" w:rsidRPr="00000000">
        <w:rPr>
          <w:rtl w:val="0"/>
        </w:rPr>
        <w:t xml:space="preserve">; it does not originate one. If asked to build without a confirmed review present, stop and say so.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908u4me2ow89" w:id="17"/>
      <w:bookmarkEnd w:id="17"/>
      <w:r w:rsidDel="00000000" w:rsidR="00000000" w:rsidRPr="00000000">
        <w:rPr>
          <w:rtl w:val="0"/>
        </w:rPr>
        <w:t xml:space="preserve">Validation Checklist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</w:t>
      </w:r>
      <w:r w:rsidDel="00000000" w:rsidR="00000000" w:rsidRPr="00000000">
        <w:rPr>
          <w:rtl w:val="0"/>
        </w:rPr>
        <w:t xml:space="preserve"> — generated, analyzing all three heterogeneous sources,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ARTIFACT_NOTES.md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EDA_FINDINGS.md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MODEL_RECOMMENDATION.md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DATA_ISSUES.md</w:t>
      </w:r>
      <w:r w:rsidDel="00000000" w:rsidR="00000000" w:rsidRPr="00000000">
        <w:rPr>
          <w:rtl w:val="0"/>
        </w:rPr>
        <w:t xml:space="preserve"> — every numeric claim reproducible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scripts/verify_findings.py</w:t>
      </w:r>
      <w:r w:rsidDel="00000000" w:rsidR="00000000" w:rsidRPr="00000000">
        <w:rPr>
          <w:rtl w:val="0"/>
        </w:rPr>
        <w:t xml:space="preserve">, leakage-tainted variables explicitly excluded/caveated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 (load + profile + hypotheses + time/leakage + findings-reproduce) passing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notebooks/eda_churn.ipynb</w:t>
      </w:r>
      <w:r w:rsidDel="00000000" w:rsidR="00000000" w:rsidRPr="00000000">
        <w:rPr>
          <w:rtl w:val="0"/>
        </w:rPr>
        <w:t xml:space="preserve"> runs top to bottom with no manual intervention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review_log.md</w:t>
      </w:r>
      <w:r w:rsidDel="00000000" w:rsidR="00000000" w:rsidRPr="00000000">
        <w:rPr>
          <w:rtl w:val="0"/>
        </w:rPr>
        <w:t xml:space="preserve"> exists and documents the Step 3 self-review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2a2e1ji4jokb" w:id="18"/>
      <w:bookmarkEnd w:id="18"/>
      <w:r w:rsidDel="00000000" w:rsidR="00000000" w:rsidRPr="00000000">
        <w:rPr>
          <w:rtl w:val="0"/>
        </w:rPr>
        <w:t xml:space="preserve">Discovery note for Claude Code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This file lives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skills/churn-eda-profiling/skill.md</w:t>
      </w:r>
      <w:r w:rsidDel="00000000" w:rsidR="00000000" w:rsidRPr="00000000">
        <w:rPr>
          <w:rtl w:val="0"/>
        </w:rPr>
        <w:t xml:space="preserve"> inside the assignment package. For Claude Code to auto-discover it as a skill in your own cloned working repo, copy or symlink it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.claude/skills/churn-eda-profiling/skill.md</w:t>
      </w:r>
      <w:r w:rsidDel="00000000" w:rsidR="00000000" w:rsidRPr="00000000">
        <w:rPr>
          <w:rtl w:val="0"/>
        </w:rPr>
        <w:t xml:space="preserve"> there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 .claude/skills/churn-eda-profiling &amp;&amp; cp skills/churn-eda-profiling/skill.md .claude/skills/churn-eda-profiling/</w:t>
      </w:r>
      <w:r w:rsidDel="00000000" w:rsidR="00000000" w:rsidRPr="00000000">
        <w:rPr>
          <w:rtl w:val="0"/>
        </w:rPr>
        <w:t xml:space="preserve">). If your setup doesn't auto-discover it, paste this file's contents directly as your message when starting the build instead.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