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4E56" w14:textId="29CE192D" w:rsidR="00B83516" w:rsidRDefault="00000000" w:rsidP="00040574">
      <w:pPr>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Enhancing Solar Energy Efficiency through Radiation Level</w:t>
      </w:r>
      <w:r w:rsidR="00040574">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color w:val="0D0D0D"/>
          <w:sz w:val="28"/>
          <w:szCs w:val="28"/>
          <w:highlight w:val="white"/>
        </w:rPr>
        <w:t>Predictions</w:t>
      </w:r>
    </w:p>
    <w:p w14:paraId="0DA6FA0F" w14:textId="77777777" w:rsidR="00B83516" w:rsidRDefault="00B83516">
      <w:pPr>
        <w:rPr>
          <w:rFonts w:ascii="Times New Roman" w:eastAsia="Times New Roman" w:hAnsi="Times New Roman" w:cs="Times New Roman"/>
          <w:b/>
          <w:color w:val="0D0D0D"/>
          <w:sz w:val="28"/>
          <w:szCs w:val="28"/>
          <w:highlight w:val="white"/>
        </w:rPr>
      </w:pPr>
    </w:p>
    <w:p w14:paraId="2CE5E1E2" w14:textId="6C7B991A" w:rsidR="00B83516" w:rsidRDefault="00000000" w:rsidP="00266AE2">
      <w:pPr>
        <w:pStyle w:val="Heading3"/>
        <w:keepNext w:val="0"/>
        <w:keepLines w:val="0"/>
        <w:spacing w:before="0"/>
        <w:rPr>
          <w:rFonts w:ascii="Times New Roman" w:eastAsia="Times New Roman" w:hAnsi="Times New Roman" w:cs="Times New Roman"/>
          <w:b/>
          <w:color w:val="0D0D0D"/>
          <w:highlight w:val="white"/>
        </w:rPr>
      </w:pPr>
      <w:bookmarkStart w:id="0" w:name="_48b4a3tt805p" w:colFirst="0" w:colLast="0"/>
      <w:bookmarkEnd w:id="0"/>
      <w:r>
        <w:rPr>
          <w:rFonts w:ascii="Times New Roman" w:eastAsia="Times New Roman" w:hAnsi="Times New Roman" w:cs="Times New Roman"/>
          <w:b/>
          <w:color w:val="0D0D0D"/>
          <w:sz w:val="26"/>
          <w:szCs w:val="26"/>
          <w:highlight w:val="white"/>
        </w:rPr>
        <w:t xml:space="preserve">                                                  </w:t>
      </w:r>
      <w:r w:rsidR="00040574">
        <w:rPr>
          <w:rFonts w:ascii="Times New Roman" w:eastAsia="Times New Roman" w:hAnsi="Times New Roman" w:cs="Times New Roman"/>
          <w:b/>
          <w:color w:val="0D0D0D"/>
          <w:sz w:val="26"/>
          <w:szCs w:val="26"/>
          <w:highlight w:val="white"/>
        </w:rPr>
        <w:t xml:space="preserve">    </w:t>
      </w:r>
      <w:r>
        <w:rPr>
          <w:rFonts w:ascii="Times New Roman" w:eastAsia="Times New Roman" w:hAnsi="Times New Roman" w:cs="Times New Roman"/>
          <w:b/>
          <w:color w:val="0D0D0D"/>
          <w:highlight w:val="white"/>
        </w:rPr>
        <w:t xml:space="preserve">   A PROJECT REPORT</w:t>
      </w:r>
    </w:p>
    <w:p w14:paraId="320CD92E" w14:textId="39B9996D" w:rsidR="00266AE2" w:rsidRPr="00266AE2" w:rsidRDefault="00040574" w:rsidP="00266AE2">
      <w:pPr>
        <w:rPr>
          <w:highlight w:val="white"/>
        </w:rPr>
      </w:pPr>
      <w:r>
        <w:rPr>
          <w:highlight w:val="white"/>
        </w:rPr>
        <w:t xml:space="preserve">    </w:t>
      </w:r>
    </w:p>
    <w:p w14:paraId="3DAF5899" w14:textId="0BC53CD1" w:rsidR="00B83516" w:rsidRDefault="00000000" w:rsidP="00266AE2">
      <w:pPr>
        <w:ind w:left="1260" w:right="1520"/>
        <w:jc w:val="center"/>
        <w:rPr>
          <w:rFonts w:ascii="Times New Roman" w:eastAsia="Times New Roman" w:hAnsi="Times New Roman" w:cs="Times New Roman"/>
          <w:b/>
          <w:i/>
          <w:color w:val="0D0D0D"/>
          <w:sz w:val="24"/>
          <w:szCs w:val="24"/>
          <w:highlight w:val="white"/>
        </w:rPr>
      </w:pPr>
      <w:r>
        <w:rPr>
          <w:rFonts w:ascii="Times New Roman" w:eastAsia="Times New Roman" w:hAnsi="Times New Roman" w:cs="Times New Roman"/>
          <w:b/>
          <w:i/>
          <w:color w:val="0D0D0D"/>
          <w:sz w:val="24"/>
          <w:szCs w:val="24"/>
          <w:highlight w:val="white"/>
        </w:rPr>
        <w:t>Submitted by</w:t>
      </w:r>
    </w:p>
    <w:p w14:paraId="21F4AE9C" w14:textId="77777777" w:rsidR="00266AE2" w:rsidRPr="00266AE2" w:rsidRDefault="00266AE2" w:rsidP="00266AE2">
      <w:pPr>
        <w:ind w:left="1260" w:right="1520"/>
        <w:jc w:val="center"/>
        <w:rPr>
          <w:rFonts w:ascii="Times New Roman" w:eastAsia="Times New Roman" w:hAnsi="Times New Roman" w:cs="Times New Roman"/>
          <w:b/>
          <w:i/>
          <w:color w:val="0D0D0D"/>
          <w:sz w:val="24"/>
          <w:szCs w:val="24"/>
          <w:highlight w:val="white"/>
        </w:rPr>
      </w:pPr>
    </w:p>
    <w:p w14:paraId="0AE6C0B3" w14:textId="77777777" w:rsidR="00B83516" w:rsidRDefault="00000000">
      <w:pPr>
        <w:spacing w:line="256" w:lineRule="auto"/>
        <w:ind w:left="1540" w:right="150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 Sumanth [192111465]</w:t>
      </w:r>
    </w:p>
    <w:p w14:paraId="517B41B5" w14:textId="26CA8CBC" w:rsidR="00B83516" w:rsidRDefault="00000000">
      <w:pPr>
        <w:spacing w:line="256" w:lineRule="auto"/>
        <w:ind w:left="1540" w:right="150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 Bhanu Sree</w:t>
      </w:r>
      <w:r w:rsidR="00266AE2">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color w:val="0D0D0D"/>
          <w:sz w:val="28"/>
          <w:szCs w:val="28"/>
          <w:highlight w:val="white"/>
        </w:rPr>
        <w:t>[192211029]</w:t>
      </w:r>
    </w:p>
    <w:p w14:paraId="00949CD1" w14:textId="4385D21A" w:rsidR="00B83516" w:rsidRDefault="00000000">
      <w:pPr>
        <w:spacing w:line="256" w:lineRule="auto"/>
        <w:ind w:left="1540" w:right="150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G Mathen Kumar</w:t>
      </w:r>
      <w:r w:rsidR="00266AE2">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color w:val="0D0D0D"/>
          <w:sz w:val="28"/>
          <w:szCs w:val="28"/>
          <w:highlight w:val="white"/>
        </w:rPr>
        <w:t xml:space="preserve">[192011149] </w:t>
      </w:r>
    </w:p>
    <w:p w14:paraId="6050AC28" w14:textId="77777777" w:rsidR="00B83516" w:rsidRDefault="00000000">
      <w:pPr>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p>
    <w:p w14:paraId="11E95726" w14:textId="77777777" w:rsidR="00B83516" w:rsidRDefault="00000000">
      <w:pPr>
        <w:ind w:left="1500" w:right="1520"/>
        <w:jc w:val="center"/>
        <w:rPr>
          <w:rFonts w:ascii="Times New Roman" w:eastAsia="Times New Roman" w:hAnsi="Times New Roman" w:cs="Times New Roman"/>
          <w:b/>
          <w:i/>
          <w:color w:val="0D0D0D"/>
          <w:sz w:val="24"/>
          <w:szCs w:val="24"/>
          <w:highlight w:val="white"/>
        </w:rPr>
      </w:pPr>
      <w:r>
        <w:rPr>
          <w:rFonts w:ascii="Times New Roman" w:eastAsia="Times New Roman" w:hAnsi="Times New Roman" w:cs="Times New Roman"/>
          <w:b/>
          <w:i/>
          <w:color w:val="0D0D0D"/>
          <w:sz w:val="24"/>
          <w:szCs w:val="24"/>
          <w:highlight w:val="white"/>
        </w:rPr>
        <w:t xml:space="preserve">  Under the guidance of</w:t>
      </w:r>
    </w:p>
    <w:p w14:paraId="3FC0F8DD" w14:textId="77777777" w:rsidR="00B83516" w:rsidRDefault="00000000">
      <w:pPr>
        <w:pStyle w:val="Heading2"/>
        <w:keepNext w:val="0"/>
        <w:keepLines w:val="0"/>
        <w:rPr>
          <w:rFonts w:ascii="Times New Roman" w:eastAsia="Times New Roman" w:hAnsi="Times New Roman" w:cs="Times New Roman"/>
          <w:b/>
          <w:color w:val="0D0D0D"/>
          <w:sz w:val="34"/>
          <w:szCs w:val="34"/>
          <w:highlight w:val="white"/>
        </w:rPr>
      </w:pPr>
      <w:bookmarkStart w:id="1" w:name="_85fu6x66mz1k" w:colFirst="0" w:colLast="0"/>
      <w:bookmarkEnd w:id="1"/>
      <w:r>
        <w:rPr>
          <w:rFonts w:ascii="Times New Roman" w:eastAsia="Times New Roman" w:hAnsi="Times New Roman" w:cs="Times New Roman"/>
          <w:b/>
          <w:color w:val="0D0D0D"/>
          <w:sz w:val="34"/>
          <w:szCs w:val="34"/>
          <w:highlight w:val="white"/>
        </w:rPr>
        <w:t xml:space="preserve">                                    S. Raveena, M.E, (PhD)</w:t>
      </w:r>
    </w:p>
    <w:p w14:paraId="691808A1" w14:textId="77777777" w:rsidR="00B83516" w:rsidRDefault="00000000">
      <w:pPr>
        <w:spacing w:before="120"/>
        <w:ind w:left="1540" w:right="1500"/>
        <w:jc w:val="cente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(Research Scholar, Department of Cognitive Computing)</w:t>
      </w:r>
    </w:p>
    <w:p w14:paraId="5A0FFA3A" w14:textId="77777777" w:rsidR="00B83516" w:rsidRDefault="00000000">
      <w:pPr>
        <w:spacing w:before="240" w:after="240"/>
        <w:rPr>
          <w:rFonts w:ascii="Times New Roman" w:eastAsia="Times New Roman" w:hAnsi="Times New Roman" w:cs="Times New Roman"/>
          <w:b/>
          <w:color w:val="0D0D0D"/>
          <w:sz w:val="12"/>
          <w:szCs w:val="12"/>
          <w:highlight w:val="white"/>
        </w:rPr>
      </w:pPr>
      <w:r>
        <w:rPr>
          <w:rFonts w:ascii="Times New Roman" w:eastAsia="Times New Roman" w:hAnsi="Times New Roman" w:cs="Times New Roman"/>
          <w:b/>
          <w:color w:val="0D0D0D"/>
          <w:sz w:val="12"/>
          <w:szCs w:val="12"/>
          <w:highlight w:val="white"/>
        </w:rPr>
        <w:t xml:space="preserve"> </w:t>
      </w:r>
    </w:p>
    <w:p w14:paraId="31FF78EF" w14:textId="77777777" w:rsidR="00B83516" w:rsidRDefault="00000000">
      <w:pPr>
        <w:spacing w:before="100" w:line="398" w:lineRule="auto"/>
        <w:ind w:left="2620" w:right="2840"/>
        <w:jc w:val="center"/>
        <w:rPr>
          <w:rFonts w:ascii="Times New Roman" w:eastAsia="Times New Roman" w:hAnsi="Times New Roman" w:cs="Times New Roman"/>
          <w:b/>
          <w:i/>
          <w:color w:val="0D0D0D"/>
          <w:sz w:val="24"/>
          <w:szCs w:val="24"/>
          <w:highlight w:val="white"/>
        </w:rPr>
      </w:pPr>
      <w:r>
        <w:rPr>
          <w:rFonts w:ascii="Times New Roman" w:eastAsia="Times New Roman" w:hAnsi="Times New Roman" w:cs="Times New Roman"/>
          <w:b/>
          <w:i/>
          <w:color w:val="0D0D0D"/>
          <w:sz w:val="24"/>
          <w:szCs w:val="24"/>
          <w:highlight w:val="white"/>
        </w:rPr>
        <w:t>in partial fulfillment for the completion of course</w:t>
      </w:r>
    </w:p>
    <w:p w14:paraId="30CF37F3" w14:textId="741F89CC" w:rsidR="00B83516" w:rsidRDefault="00000000">
      <w:pPr>
        <w:spacing w:before="100" w:line="398" w:lineRule="auto"/>
        <w:ind w:left="2620" w:right="2840"/>
        <w:jc w:val="center"/>
        <w:rPr>
          <w:rFonts w:ascii="Times New Roman" w:eastAsia="Times New Roman" w:hAnsi="Times New Roman" w:cs="Times New Roman"/>
          <w:b/>
          <w:i/>
          <w:color w:val="0D0D0D"/>
          <w:sz w:val="28"/>
          <w:szCs w:val="28"/>
          <w:highlight w:val="white"/>
        </w:rPr>
      </w:pPr>
      <w:r>
        <w:rPr>
          <w:rFonts w:ascii="Times New Roman" w:eastAsia="Times New Roman" w:hAnsi="Times New Roman" w:cs="Times New Roman"/>
          <w:b/>
          <w:i/>
          <w:color w:val="0D0D0D"/>
          <w:sz w:val="28"/>
          <w:szCs w:val="28"/>
          <w:highlight w:val="white"/>
        </w:rPr>
        <w:t>CSA0827- PYTHON</w:t>
      </w:r>
      <w:r w:rsidR="00266AE2">
        <w:rPr>
          <w:rFonts w:ascii="Times New Roman" w:eastAsia="Times New Roman" w:hAnsi="Times New Roman" w:cs="Times New Roman"/>
          <w:b/>
          <w:i/>
          <w:color w:val="0D0D0D"/>
          <w:sz w:val="28"/>
          <w:szCs w:val="28"/>
          <w:highlight w:val="white"/>
        </w:rPr>
        <w:t xml:space="preserve"> </w:t>
      </w:r>
      <w:r>
        <w:rPr>
          <w:rFonts w:ascii="Times New Roman" w:eastAsia="Times New Roman" w:hAnsi="Times New Roman" w:cs="Times New Roman"/>
          <w:b/>
          <w:i/>
          <w:color w:val="0D0D0D"/>
          <w:sz w:val="28"/>
          <w:szCs w:val="28"/>
          <w:highlight w:val="white"/>
        </w:rPr>
        <w:t>PROGRAMMING IN NUMERICAL COMPUTATION</w:t>
      </w:r>
    </w:p>
    <w:p w14:paraId="18A237ED" w14:textId="77777777" w:rsidR="00B83516" w:rsidRDefault="00000000">
      <w:pP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noProof/>
          <w:color w:val="0D0D0D"/>
          <w:sz w:val="28"/>
          <w:szCs w:val="28"/>
          <w:highlight w:val="white"/>
        </w:rPr>
        <w:drawing>
          <wp:inline distT="114300" distB="114300" distL="114300" distR="114300" wp14:anchorId="76812E85" wp14:editId="54E29190">
            <wp:extent cx="1152525" cy="1000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2525" cy="1000125"/>
                    </a:xfrm>
                    <a:prstGeom prst="rect">
                      <a:avLst/>
                    </a:prstGeom>
                    <a:ln/>
                  </pic:spPr>
                </pic:pic>
              </a:graphicData>
            </a:graphic>
          </wp:inline>
        </w:drawing>
      </w:r>
    </w:p>
    <w:p w14:paraId="22483FFD" w14:textId="77777777" w:rsidR="00B83516" w:rsidRDefault="00000000">
      <w:pPr>
        <w:spacing w:before="240" w:after="24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SIMATS ENGINEERING </w:t>
      </w:r>
    </w:p>
    <w:p w14:paraId="48CB8BED" w14:textId="77777777" w:rsidR="00B83516" w:rsidRDefault="00000000">
      <w:pPr>
        <w:spacing w:before="240" w:after="24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THANDALAM</w:t>
      </w:r>
    </w:p>
    <w:p w14:paraId="43C3D3B8" w14:textId="77777777" w:rsidR="00B83516" w:rsidRDefault="00000000">
      <w:pPr>
        <w:spacing w:before="240" w:after="24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MARCH 2024</w:t>
      </w:r>
    </w:p>
    <w:p w14:paraId="63A7C6C2" w14:textId="77777777" w:rsidR="005640E5" w:rsidRDefault="005640E5">
      <w:pPr>
        <w:spacing w:before="240" w:after="240"/>
        <w:jc w:val="center"/>
        <w:rPr>
          <w:rFonts w:ascii="Times New Roman" w:eastAsia="Times New Roman" w:hAnsi="Times New Roman" w:cs="Times New Roman"/>
          <w:b/>
          <w:color w:val="0D0D0D"/>
          <w:sz w:val="28"/>
          <w:szCs w:val="28"/>
          <w:highlight w:val="white"/>
        </w:rPr>
      </w:pPr>
    </w:p>
    <w:p w14:paraId="1D8069D0" w14:textId="77777777" w:rsidR="00266AE2" w:rsidRDefault="00266AE2">
      <w:pPr>
        <w:spacing w:before="240" w:after="240"/>
        <w:jc w:val="center"/>
        <w:rPr>
          <w:rFonts w:ascii="Times New Roman" w:eastAsia="Times New Roman" w:hAnsi="Times New Roman" w:cs="Times New Roman"/>
          <w:b/>
          <w:color w:val="0D0D0D"/>
          <w:sz w:val="28"/>
          <w:szCs w:val="28"/>
          <w:highlight w:val="white"/>
        </w:rPr>
      </w:pPr>
    </w:p>
    <w:p w14:paraId="4C6CB9EC" w14:textId="77777777" w:rsidR="00266AE2" w:rsidRDefault="00266AE2">
      <w:pPr>
        <w:spacing w:before="240" w:after="240"/>
        <w:jc w:val="center"/>
        <w:rPr>
          <w:rFonts w:ascii="Times New Roman" w:eastAsia="Times New Roman" w:hAnsi="Times New Roman" w:cs="Times New Roman"/>
          <w:b/>
          <w:color w:val="0D0D0D"/>
          <w:sz w:val="28"/>
          <w:szCs w:val="28"/>
          <w:highlight w:val="white"/>
        </w:rPr>
      </w:pPr>
    </w:p>
    <w:p w14:paraId="4A9E24C4" w14:textId="62680AA1" w:rsidR="00B83516" w:rsidRDefault="00000000">
      <w:pPr>
        <w:spacing w:before="240" w:after="240"/>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BONAFIDE CERTIFICATE</w:t>
      </w:r>
    </w:p>
    <w:p w14:paraId="2FF554C3" w14:textId="30B45AF3" w:rsidR="00B83516" w:rsidRDefault="00000000">
      <w:pPr>
        <w:spacing w:line="324" w:lineRule="auto"/>
        <w:ind w:left="1140"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 xml:space="preserve">This project report titled “Enhancing Solar Energy Efficiency through Radiation Level Predictions” is the </w:t>
      </w:r>
      <w:r w:rsidR="0066260F">
        <w:rPr>
          <w:rFonts w:ascii="Times New Roman" w:eastAsia="Times New Roman" w:hAnsi="Times New Roman" w:cs="Times New Roman"/>
          <w:b/>
          <w:color w:val="0D0D0D"/>
          <w:sz w:val="28"/>
          <w:szCs w:val="28"/>
          <w:highlight w:val="white"/>
        </w:rPr>
        <w:t>Bonafede</w:t>
      </w:r>
      <w:r>
        <w:rPr>
          <w:rFonts w:ascii="Times New Roman" w:eastAsia="Times New Roman" w:hAnsi="Times New Roman" w:cs="Times New Roman"/>
          <w:b/>
          <w:color w:val="0D0D0D"/>
          <w:sz w:val="28"/>
          <w:szCs w:val="28"/>
          <w:highlight w:val="white"/>
        </w:rPr>
        <w:t xml:space="preserve"> work of “V Sumanth [192111465], V Bhanu</w:t>
      </w:r>
      <w:r w:rsidR="0066260F">
        <w:rPr>
          <w:rFonts w:ascii="Times New Roman" w:eastAsia="Times New Roman" w:hAnsi="Times New Roman" w:cs="Times New Roman"/>
          <w:b/>
          <w:color w:val="0D0D0D"/>
          <w:sz w:val="28"/>
          <w:szCs w:val="28"/>
          <w:highlight w:val="white"/>
        </w:rPr>
        <w:t xml:space="preserve"> Sree</w:t>
      </w:r>
      <w:r>
        <w:rPr>
          <w:rFonts w:ascii="Times New Roman" w:eastAsia="Times New Roman" w:hAnsi="Times New Roman" w:cs="Times New Roman"/>
          <w:b/>
          <w:color w:val="0D0D0D"/>
          <w:sz w:val="28"/>
          <w:szCs w:val="28"/>
          <w:highlight w:val="white"/>
        </w:rPr>
        <w:t xml:space="preserve"> [192211029</w:t>
      </w:r>
      <w:r>
        <w:rPr>
          <w:rFonts w:ascii="Times New Roman" w:eastAsia="Times New Roman" w:hAnsi="Times New Roman" w:cs="Times New Roman"/>
          <w:b/>
          <w:color w:val="0D0D0D"/>
          <w:highlight w:val="white"/>
        </w:rPr>
        <w:t xml:space="preserve">], </w:t>
      </w:r>
      <w:r>
        <w:rPr>
          <w:rFonts w:ascii="Times New Roman" w:eastAsia="Times New Roman" w:hAnsi="Times New Roman" w:cs="Times New Roman"/>
          <w:b/>
          <w:color w:val="0D0D0D"/>
          <w:sz w:val="28"/>
          <w:szCs w:val="28"/>
          <w:highlight w:val="white"/>
        </w:rPr>
        <w:t>G Mathen Kumar [192011149]</w:t>
      </w:r>
      <w:r>
        <w:rPr>
          <w:rFonts w:ascii="Times New Roman" w:eastAsia="Times New Roman" w:hAnsi="Times New Roman" w:cs="Times New Roman"/>
          <w:b/>
          <w:color w:val="0D0D0D"/>
          <w:highlight w:val="white"/>
        </w:rPr>
        <w:t xml:space="preserve">” </w:t>
      </w:r>
      <w:r>
        <w:rPr>
          <w:rFonts w:ascii="Times New Roman" w:eastAsia="Times New Roman" w:hAnsi="Times New Roman" w:cs="Times New Roman"/>
          <w:color w:val="0D0D0D"/>
          <w:sz w:val="24"/>
          <w:szCs w:val="24"/>
          <w:highlight w:val="white"/>
        </w:rPr>
        <w:t>who carried out the project work under my supervision as a batch. Certified further, that to the best of my knowledge the work reported herein does not form any other project report.</w:t>
      </w:r>
    </w:p>
    <w:p w14:paraId="5877EAD6" w14:textId="77777777" w:rsidR="00266AE2" w:rsidRDefault="00266AE2">
      <w:pPr>
        <w:spacing w:line="324" w:lineRule="auto"/>
        <w:ind w:left="1140" w:right="1620"/>
        <w:jc w:val="both"/>
        <w:rPr>
          <w:rFonts w:ascii="Times New Roman" w:eastAsia="Times New Roman" w:hAnsi="Times New Roman" w:cs="Times New Roman"/>
          <w:color w:val="0D0D0D"/>
          <w:sz w:val="24"/>
          <w:szCs w:val="24"/>
          <w:highlight w:val="white"/>
        </w:rPr>
      </w:pPr>
    </w:p>
    <w:p w14:paraId="3B4A6744" w14:textId="77777777" w:rsidR="00266AE2" w:rsidRDefault="00266AE2">
      <w:pPr>
        <w:spacing w:line="324" w:lineRule="auto"/>
        <w:ind w:left="1140" w:right="1620"/>
        <w:jc w:val="both"/>
        <w:rPr>
          <w:rFonts w:ascii="Times New Roman" w:eastAsia="Times New Roman" w:hAnsi="Times New Roman" w:cs="Times New Roman"/>
          <w:color w:val="0D0D0D"/>
          <w:sz w:val="24"/>
          <w:szCs w:val="24"/>
          <w:highlight w:val="white"/>
        </w:rPr>
      </w:pPr>
    </w:p>
    <w:p w14:paraId="2F364C6A" w14:textId="77777777" w:rsidR="00266AE2" w:rsidRDefault="00266AE2">
      <w:pPr>
        <w:spacing w:line="324" w:lineRule="auto"/>
        <w:ind w:left="1140" w:right="1620"/>
        <w:jc w:val="both"/>
        <w:rPr>
          <w:rFonts w:ascii="Times New Roman" w:eastAsia="Times New Roman" w:hAnsi="Times New Roman" w:cs="Times New Roman"/>
          <w:color w:val="0D0D0D"/>
          <w:sz w:val="24"/>
          <w:szCs w:val="24"/>
          <w:highlight w:val="white"/>
        </w:rPr>
      </w:pPr>
    </w:p>
    <w:p w14:paraId="71C18358" w14:textId="35CE6B18" w:rsidR="00B83516" w:rsidRDefault="00266AE2">
      <w:pPr>
        <w:spacing w:before="240" w:after="240" w:line="27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Date:                     Project Supervisor                        Head of the Department</w:t>
      </w:r>
    </w:p>
    <w:p w14:paraId="27D8C440" w14:textId="77777777" w:rsidR="00B83516" w:rsidRDefault="00000000">
      <w:pPr>
        <w:spacing w:before="240" w:after="240" w:line="324" w:lineRule="auto"/>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0"/>
          <w:szCs w:val="20"/>
          <w:highlight w:val="white"/>
        </w:rPr>
        <w:t xml:space="preserve"> </w:t>
      </w:r>
    </w:p>
    <w:tbl>
      <w:tblPr>
        <w:tblStyle w:val="a"/>
        <w:tblW w:w="3335" w:type="dxa"/>
        <w:tblBorders>
          <w:top w:val="nil"/>
          <w:left w:val="nil"/>
          <w:bottom w:val="nil"/>
          <w:right w:val="nil"/>
          <w:insideH w:val="nil"/>
          <w:insideV w:val="nil"/>
        </w:tblBorders>
        <w:tblLayout w:type="fixed"/>
        <w:tblLook w:val="0600" w:firstRow="0" w:lastRow="0" w:firstColumn="0" w:lastColumn="0" w:noHBand="1" w:noVBand="1"/>
      </w:tblPr>
      <w:tblGrid>
        <w:gridCol w:w="3335"/>
      </w:tblGrid>
      <w:tr w:rsidR="00B83516" w14:paraId="77A47762" w14:textId="77777777">
        <w:trPr>
          <w:trHeight w:val="1220"/>
        </w:trPr>
        <w:tc>
          <w:tcPr>
            <w:tcW w:w="3335" w:type="dxa"/>
            <w:tcBorders>
              <w:top w:val="nil"/>
              <w:left w:val="nil"/>
              <w:bottom w:val="nil"/>
              <w:right w:val="nil"/>
            </w:tcBorders>
            <w:tcMar>
              <w:top w:w="100" w:type="dxa"/>
              <w:left w:w="100" w:type="dxa"/>
              <w:bottom w:w="100" w:type="dxa"/>
              <w:right w:w="100" w:type="dxa"/>
            </w:tcMar>
          </w:tcPr>
          <w:p w14:paraId="41ED99B3" w14:textId="77777777" w:rsidR="00B83516" w:rsidRDefault="00B83516">
            <w:pPr>
              <w:spacing w:line="324" w:lineRule="auto"/>
              <w:ind w:left="1140" w:right="1620"/>
              <w:jc w:val="both"/>
              <w:rPr>
                <w:rFonts w:ascii="Times New Roman" w:eastAsia="Times New Roman" w:hAnsi="Times New Roman" w:cs="Times New Roman"/>
                <w:color w:val="0D0D0D"/>
                <w:sz w:val="24"/>
                <w:szCs w:val="24"/>
                <w:highlight w:val="white"/>
              </w:rPr>
            </w:pPr>
          </w:p>
          <w:tbl>
            <w:tblPr>
              <w:tblStyle w:val="a0"/>
              <w:tblW w:w="2195" w:type="dxa"/>
              <w:tblBorders>
                <w:top w:val="nil"/>
                <w:left w:val="nil"/>
                <w:bottom w:val="nil"/>
                <w:right w:val="nil"/>
                <w:insideH w:val="nil"/>
                <w:insideV w:val="nil"/>
              </w:tblBorders>
              <w:tblLayout w:type="fixed"/>
              <w:tblLook w:val="0600" w:firstRow="0" w:lastRow="0" w:firstColumn="0" w:lastColumn="0" w:noHBand="1" w:noVBand="1"/>
            </w:tblPr>
            <w:tblGrid>
              <w:gridCol w:w="2195"/>
            </w:tblGrid>
            <w:tr w:rsidR="00B83516" w14:paraId="31A7478E" w14:textId="77777777">
              <w:trPr>
                <w:trHeight w:val="1010"/>
              </w:trPr>
              <w:tc>
                <w:tcPr>
                  <w:tcW w:w="2195" w:type="dxa"/>
                  <w:tcBorders>
                    <w:top w:val="nil"/>
                    <w:left w:val="nil"/>
                    <w:bottom w:val="nil"/>
                    <w:right w:val="nil"/>
                  </w:tcBorders>
                  <w:shd w:val="clear" w:color="auto" w:fill="auto"/>
                  <w:tcMar>
                    <w:top w:w="100" w:type="dxa"/>
                    <w:left w:w="100" w:type="dxa"/>
                    <w:bottom w:w="100" w:type="dxa"/>
                    <w:right w:w="100" w:type="dxa"/>
                  </w:tcMar>
                </w:tcPr>
                <w:p w14:paraId="532E48AF" w14:textId="23664657" w:rsidR="00B83516" w:rsidRDefault="00B83516">
                  <w:pPr>
                    <w:spacing w:before="240" w:after="240" w:line="324" w:lineRule="auto"/>
                    <w:jc w:val="both"/>
                    <w:rPr>
                      <w:rFonts w:ascii="Times New Roman" w:eastAsia="Times New Roman" w:hAnsi="Times New Roman" w:cs="Times New Roman"/>
                      <w:color w:val="0D0D0D"/>
                      <w:sz w:val="24"/>
                      <w:szCs w:val="24"/>
                      <w:highlight w:val="white"/>
                    </w:rPr>
                  </w:pPr>
                </w:p>
              </w:tc>
            </w:tr>
          </w:tbl>
          <w:p w14:paraId="7970CE3A" w14:textId="77777777" w:rsidR="00B83516" w:rsidRDefault="00000000">
            <w:pPr>
              <w:spacing w:line="324" w:lineRule="auto"/>
              <w:ind w:left="1140"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
        </w:tc>
      </w:tr>
    </w:tbl>
    <w:p w14:paraId="0D490D4B" w14:textId="77777777" w:rsidR="005640E5" w:rsidRDefault="00000000">
      <w:pPr>
        <w:pStyle w:val="Heading1"/>
        <w:keepNext w:val="0"/>
        <w:keepLines w:val="0"/>
        <w:spacing w:before="60" w:after="0" w:line="324" w:lineRule="auto"/>
        <w:ind w:right="1500"/>
        <w:rPr>
          <w:rFonts w:ascii="Times New Roman" w:eastAsia="Times New Roman" w:hAnsi="Times New Roman" w:cs="Times New Roman"/>
          <w:b/>
          <w:color w:val="0D0D0D"/>
          <w:sz w:val="28"/>
          <w:szCs w:val="28"/>
          <w:highlight w:val="white"/>
        </w:rPr>
      </w:pPr>
      <w:bookmarkStart w:id="2" w:name="_o6sjrcvsnl1z" w:colFirst="0" w:colLast="0"/>
      <w:bookmarkEnd w:id="2"/>
      <w:r>
        <w:rPr>
          <w:rFonts w:ascii="Times New Roman" w:eastAsia="Times New Roman" w:hAnsi="Times New Roman" w:cs="Times New Roman"/>
          <w:b/>
          <w:color w:val="0D0D0D"/>
          <w:sz w:val="46"/>
          <w:szCs w:val="46"/>
          <w:highlight w:val="white"/>
        </w:rPr>
        <w:t xml:space="preserve">                         </w:t>
      </w:r>
      <w:r>
        <w:rPr>
          <w:rFonts w:ascii="Times New Roman" w:eastAsia="Times New Roman" w:hAnsi="Times New Roman" w:cs="Times New Roman"/>
          <w:b/>
          <w:color w:val="0D0D0D"/>
          <w:sz w:val="28"/>
          <w:szCs w:val="28"/>
          <w:highlight w:val="white"/>
        </w:rPr>
        <w:t xml:space="preserve">          </w:t>
      </w:r>
    </w:p>
    <w:p w14:paraId="1043D1D2" w14:textId="77777777" w:rsidR="005640E5" w:rsidRDefault="005640E5">
      <w:pPr>
        <w:pStyle w:val="Heading1"/>
        <w:keepNext w:val="0"/>
        <w:keepLines w:val="0"/>
        <w:spacing w:before="60" w:after="0" w:line="324" w:lineRule="auto"/>
        <w:ind w:right="1500"/>
        <w:rPr>
          <w:rFonts w:ascii="Times New Roman" w:eastAsia="Times New Roman" w:hAnsi="Times New Roman" w:cs="Times New Roman"/>
          <w:b/>
          <w:color w:val="0D0D0D"/>
          <w:sz w:val="28"/>
          <w:szCs w:val="28"/>
          <w:highlight w:val="white"/>
        </w:rPr>
      </w:pPr>
    </w:p>
    <w:p w14:paraId="5196612C" w14:textId="77777777" w:rsidR="005640E5" w:rsidRDefault="005640E5">
      <w:pPr>
        <w:pStyle w:val="Heading1"/>
        <w:keepNext w:val="0"/>
        <w:keepLines w:val="0"/>
        <w:spacing w:before="60" w:after="0" w:line="324" w:lineRule="auto"/>
        <w:ind w:right="1500"/>
        <w:rPr>
          <w:rFonts w:ascii="Times New Roman" w:eastAsia="Times New Roman" w:hAnsi="Times New Roman" w:cs="Times New Roman"/>
          <w:b/>
          <w:color w:val="0D0D0D"/>
          <w:sz w:val="28"/>
          <w:szCs w:val="28"/>
          <w:highlight w:val="white"/>
        </w:rPr>
      </w:pPr>
    </w:p>
    <w:p w14:paraId="47C005AD" w14:textId="77777777" w:rsidR="005640E5" w:rsidRDefault="005640E5">
      <w:pPr>
        <w:pStyle w:val="Heading1"/>
        <w:keepNext w:val="0"/>
        <w:keepLines w:val="0"/>
        <w:spacing w:before="60" w:after="0" w:line="324" w:lineRule="auto"/>
        <w:ind w:right="1500"/>
        <w:rPr>
          <w:rFonts w:ascii="Times New Roman" w:eastAsia="Times New Roman" w:hAnsi="Times New Roman" w:cs="Times New Roman"/>
          <w:b/>
          <w:color w:val="0D0D0D"/>
          <w:sz w:val="28"/>
          <w:szCs w:val="28"/>
          <w:highlight w:val="white"/>
        </w:rPr>
      </w:pPr>
    </w:p>
    <w:p w14:paraId="224904D1" w14:textId="77777777" w:rsidR="00266AE2" w:rsidRDefault="00266AE2" w:rsidP="00266AE2">
      <w:pPr>
        <w:rPr>
          <w:highlight w:val="white"/>
        </w:rPr>
      </w:pPr>
    </w:p>
    <w:p w14:paraId="200E144B" w14:textId="77777777" w:rsidR="00211D9C" w:rsidRDefault="00211D9C" w:rsidP="00211D9C">
      <w:pPr>
        <w:pStyle w:val="Heading1"/>
        <w:keepNext w:val="0"/>
        <w:keepLines w:val="0"/>
        <w:spacing w:before="60" w:after="0" w:line="324" w:lineRule="auto"/>
        <w:ind w:right="1500"/>
        <w:rPr>
          <w:rFonts w:ascii="Times New Roman" w:eastAsia="Times New Roman" w:hAnsi="Times New Roman" w:cs="Times New Roman"/>
          <w:b/>
          <w:color w:val="0D0D0D"/>
          <w:sz w:val="28"/>
          <w:szCs w:val="28"/>
          <w:highlight w:val="white"/>
        </w:rPr>
      </w:pPr>
    </w:p>
    <w:p w14:paraId="2CB12FCE" w14:textId="77777777" w:rsidR="000C234A" w:rsidRDefault="00211D9C" w:rsidP="00211D9C">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p>
    <w:p w14:paraId="6AA31D23" w14:textId="77777777" w:rsidR="000C234A" w:rsidRDefault="000C234A" w:rsidP="00211D9C">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highlight w:val="white"/>
        </w:rPr>
      </w:pPr>
    </w:p>
    <w:p w14:paraId="6D8C9A71" w14:textId="77777777" w:rsidR="000C234A" w:rsidRDefault="000C234A" w:rsidP="00211D9C">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highlight w:val="white"/>
        </w:rPr>
      </w:pPr>
    </w:p>
    <w:p w14:paraId="1ADB2B24" w14:textId="77777777" w:rsidR="000C234A" w:rsidRDefault="000C234A" w:rsidP="00211D9C">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highlight w:val="white"/>
        </w:rPr>
      </w:pPr>
    </w:p>
    <w:p w14:paraId="1E544381" w14:textId="77777777" w:rsidR="000C234A" w:rsidRDefault="000C234A" w:rsidP="00211D9C">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highlight w:val="white"/>
        </w:rPr>
      </w:pPr>
    </w:p>
    <w:p w14:paraId="6A2C9A66" w14:textId="77777777" w:rsidR="00BE7207" w:rsidRDefault="000C234A" w:rsidP="00BE7207">
      <w:pPr>
        <w:pStyle w:val="Heading1"/>
        <w:keepNext w:val="0"/>
        <w:keepLines w:val="0"/>
        <w:spacing w:before="60" w:after="0" w:line="324" w:lineRule="auto"/>
        <w:ind w:right="1500"/>
        <w:jc w:val="both"/>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highlight w:val="white"/>
        </w:rPr>
        <w:lastRenderedPageBreak/>
        <w:t xml:space="preserve">                                      </w:t>
      </w:r>
      <w:r w:rsidR="00F25C72">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color w:val="0D0D0D"/>
          <w:sz w:val="28"/>
          <w:szCs w:val="28"/>
          <w:highlight w:val="white"/>
        </w:rPr>
        <w:t xml:space="preserve">   ABSTRACT</w:t>
      </w:r>
    </w:p>
    <w:p w14:paraId="303BA6CE" w14:textId="32084E54" w:rsidR="003F1DC8" w:rsidRPr="003F1DC8" w:rsidRDefault="00BE7207" w:rsidP="00CD00F0">
      <w:pPr>
        <w:jc w:val="both"/>
        <w:rPr>
          <w:lang w:val="en-IN"/>
        </w:rPr>
      </w:pPr>
      <w:r w:rsidRPr="00BE7207">
        <w:rPr>
          <w:rFonts w:ascii="Times New Roman" w:eastAsia="Times New Roman" w:hAnsi="Times New Roman" w:cs="Times New Roman"/>
          <w:sz w:val="24"/>
          <w:szCs w:val="24"/>
          <w:lang w:val="en-US"/>
        </w:rPr>
        <w:t xml:space="preserve">Solar radiation is a fundamental energy source that plays a crucial role in </w:t>
      </w:r>
      <w:r w:rsidRPr="00BE7207">
        <w:rPr>
          <w:rStyle w:val="Emphasis"/>
          <w:rFonts w:ascii="Times New Roman" w:hAnsi="Times New Roman" w:cs="Times New Roman"/>
          <w:sz w:val="24"/>
          <w:szCs w:val="24"/>
        </w:rPr>
        <w:t>various</w:t>
      </w:r>
      <w:r w:rsidRPr="00BE7207">
        <w:rPr>
          <w:rFonts w:ascii="Times New Roman" w:eastAsia="Times New Roman" w:hAnsi="Times New Roman" w:cs="Times New Roman"/>
          <w:sz w:val="24"/>
          <w:szCs w:val="24"/>
          <w:lang w:val="en-US"/>
        </w:rPr>
        <w:t xml:space="preserve"> natural and human activities. Understanding its levels is essential for optimizing solar energy utilization, climate modeling, agriculture, and environmental monitoring. This abstract provides a</w:t>
      </w:r>
      <w:r w:rsidR="00CD00F0">
        <w:rPr>
          <w:rFonts w:ascii="Times New Roman" w:eastAsia="Times New Roman" w:hAnsi="Times New Roman" w:cs="Times New Roman"/>
          <w:sz w:val="24"/>
          <w:szCs w:val="24"/>
          <w:lang w:val="en-US"/>
        </w:rPr>
        <w:t xml:space="preserve"> </w:t>
      </w:r>
      <w:r w:rsidRPr="00BE7207">
        <w:rPr>
          <w:rFonts w:ascii="Times New Roman" w:eastAsia="Times New Roman" w:hAnsi="Times New Roman" w:cs="Times New Roman"/>
          <w:sz w:val="24"/>
          <w:szCs w:val="24"/>
          <w:lang w:val="en-US"/>
        </w:rPr>
        <w:t xml:space="preserve">concise overview of the methodologies and factors influencing solar radiation levels, drawing insights from recent research. The assessment of solar radiation levels involves measuring incoming solar radiation at the Earth's surface and understanding the factors affecting its intensity, such as geographical location, time of day, season, atmospheric conditions, and surface albedo. Various instruments, including pyranometers, pyrheliometers, and radiometers, are employed to measure different components of solar radiation accurately. </w:t>
      </w:r>
      <w:r w:rsidR="003F1DC8" w:rsidRPr="003F1DC8">
        <w:rPr>
          <w:rFonts w:eastAsia="Times New Roman"/>
          <w:lang w:val="en-US"/>
        </w:rPr>
        <w:t xml:space="preserve">Geographical location significantly influences solar radiation levels, with equatorial regions generally receiving higher levels of solar irradiance than polar regions. Additionally, factors such as cloud cover, atmospheric pollution, and aerosols can attenuate solar radiation, affecting its intensity at the surface. The seasonal variations in solar radiation levels are mainly attributed to the tilt of the Earth's axis and its orbit around the Sun. Accurate assessment of solar radiation levels is vital for the design and optimization of solar energy systems, including photovoltaic and solar thermal technologies. Furthermore, understanding spatial and temporal variations in solar radiation facilitates better crop management in agriculture, prediction of weather patterns, and assessment of climate change impacts. </w:t>
      </w:r>
      <w:r w:rsidR="00CD00F0" w:rsidRPr="003F1DC8">
        <w:rPr>
          <w:rFonts w:eastAsia="Times New Roman"/>
          <w:lang w:val="en-US"/>
        </w:rPr>
        <w:t>This abstract highlight</w:t>
      </w:r>
      <w:r w:rsidR="003F1DC8" w:rsidRPr="003F1DC8">
        <w:rPr>
          <w:rFonts w:eastAsia="Times New Roman"/>
          <w:lang w:val="en-US"/>
        </w:rPr>
        <w:t xml:space="preserve"> the importance of assessing solar radiation levels for various applications and provides insights into the methodologies and factors influencing solar irradiance at the Earth's surface. Further research in this area is essential for advancing renewable energy technologies and addressing challenges related to climate change and sustainable development.</w:t>
      </w:r>
    </w:p>
    <w:p w14:paraId="3B46A106" w14:textId="7B7AF6B6" w:rsidR="00BE7207" w:rsidRPr="003F1DC8" w:rsidRDefault="00BE7207" w:rsidP="003F1DC8">
      <w:pPr>
        <w:rPr>
          <w:rFonts w:ascii="Times New Roman" w:eastAsia="Times New Roman" w:hAnsi="Times New Roman" w:cs="Times New Roman"/>
          <w:b/>
          <w:color w:val="0D0D0D"/>
          <w:sz w:val="24"/>
          <w:szCs w:val="24"/>
          <w:lang w:val="en-IN"/>
        </w:rPr>
      </w:pPr>
    </w:p>
    <w:p w14:paraId="7D4F67D0" w14:textId="77777777" w:rsidR="00B83516" w:rsidRPr="00BE7207" w:rsidRDefault="00B83516">
      <w:pPr>
        <w:spacing w:before="200" w:line="216" w:lineRule="auto"/>
        <w:rPr>
          <w:rFonts w:ascii="Times New Roman" w:eastAsia="Times New Roman" w:hAnsi="Times New Roman" w:cs="Times New Roman"/>
          <w:sz w:val="24"/>
          <w:szCs w:val="24"/>
          <w:lang w:val="en-IN"/>
        </w:rPr>
      </w:pPr>
    </w:p>
    <w:p w14:paraId="7BB1AF5F"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0ECE3DB3" w14:textId="77777777" w:rsidR="00266AE2" w:rsidRDefault="00266AE2">
      <w:pPr>
        <w:spacing w:line="324" w:lineRule="auto"/>
        <w:ind w:right="1620"/>
        <w:jc w:val="both"/>
        <w:rPr>
          <w:rFonts w:ascii="Times New Roman" w:eastAsia="Times New Roman" w:hAnsi="Times New Roman" w:cs="Times New Roman"/>
          <w:b/>
          <w:color w:val="0D0D0D"/>
          <w:sz w:val="28"/>
          <w:szCs w:val="28"/>
          <w:highlight w:val="white"/>
        </w:rPr>
      </w:pPr>
    </w:p>
    <w:p w14:paraId="3A6E0F85" w14:textId="77777777" w:rsidR="00266AE2" w:rsidRDefault="00266AE2">
      <w:pPr>
        <w:spacing w:line="324" w:lineRule="auto"/>
        <w:ind w:right="1620"/>
        <w:jc w:val="both"/>
        <w:rPr>
          <w:rFonts w:ascii="Times New Roman" w:eastAsia="Times New Roman" w:hAnsi="Times New Roman" w:cs="Times New Roman"/>
          <w:b/>
          <w:color w:val="0D0D0D"/>
          <w:sz w:val="28"/>
          <w:szCs w:val="28"/>
          <w:highlight w:val="white"/>
        </w:rPr>
      </w:pPr>
    </w:p>
    <w:p w14:paraId="27982EA7" w14:textId="77777777" w:rsidR="00266AE2" w:rsidRDefault="00266AE2">
      <w:pPr>
        <w:spacing w:line="324" w:lineRule="auto"/>
        <w:ind w:right="1620"/>
        <w:jc w:val="both"/>
        <w:rPr>
          <w:rFonts w:ascii="Times New Roman" w:eastAsia="Times New Roman" w:hAnsi="Times New Roman" w:cs="Times New Roman"/>
          <w:b/>
          <w:color w:val="0D0D0D"/>
          <w:sz w:val="28"/>
          <w:szCs w:val="28"/>
          <w:highlight w:val="white"/>
        </w:rPr>
      </w:pPr>
    </w:p>
    <w:p w14:paraId="5533BD56" w14:textId="77777777" w:rsidR="00266AE2" w:rsidRDefault="00266AE2">
      <w:pPr>
        <w:spacing w:line="324" w:lineRule="auto"/>
        <w:ind w:right="1620"/>
        <w:jc w:val="both"/>
        <w:rPr>
          <w:rFonts w:ascii="Times New Roman" w:eastAsia="Times New Roman" w:hAnsi="Times New Roman" w:cs="Times New Roman"/>
          <w:b/>
          <w:color w:val="0D0D0D"/>
          <w:sz w:val="28"/>
          <w:szCs w:val="28"/>
          <w:highlight w:val="white"/>
        </w:rPr>
      </w:pPr>
    </w:p>
    <w:p w14:paraId="32EF0204" w14:textId="77777777" w:rsidR="00196FF5" w:rsidRDefault="00266AE2">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p>
    <w:p w14:paraId="5D800FCE" w14:textId="77777777" w:rsidR="00196FF5" w:rsidRDefault="00196FF5">
      <w:pPr>
        <w:spacing w:line="324" w:lineRule="auto"/>
        <w:ind w:right="1620"/>
        <w:jc w:val="both"/>
        <w:rPr>
          <w:rFonts w:ascii="Times New Roman" w:eastAsia="Times New Roman" w:hAnsi="Times New Roman" w:cs="Times New Roman"/>
          <w:b/>
          <w:color w:val="0D0D0D"/>
          <w:sz w:val="28"/>
          <w:szCs w:val="28"/>
          <w:highlight w:val="white"/>
        </w:rPr>
      </w:pPr>
    </w:p>
    <w:p w14:paraId="44D6F2A0" w14:textId="77777777" w:rsidR="00211D9C" w:rsidRDefault="00196FF5">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r w:rsidR="00266AE2">
        <w:rPr>
          <w:rFonts w:ascii="Times New Roman" w:eastAsia="Times New Roman" w:hAnsi="Times New Roman" w:cs="Times New Roman"/>
          <w:b/>
          <w:color w:val="0D0D0D"/>
          <w:sz w:val="28"/>
          <w:szCs w:val="28"/>
          <w:highlight w:val="white"/>
        </w:rPr>
        <w:t xml:space="preserve">    </w:t>
      </w:r>
    </w:p>
    <w:p w14:paraId="3C3E084A" w14:textId="77777777" w:rsidR="00211D9C" w:rsidRDefault="00211D9C">
      <w:pPr>
        <w:spacing w:line="324" w:lineRule="auto"/>
        <w:ind w:right="1620"/>
        <w:jc w:val="both"/>
        <w:rPr>
          <w:rFonts w:ascii="Times New Roman" w:eastAsia="Times New Roman" w:hAnsi="Times New Roman" w:cs="Times New Roman"/>
          <w:b/>
          <w:color w:val="0D0D0D"/>
          <w:sz w:val="28"/>
          <w:szCs w:val="28"/>
          <w:highlight w:val="white"/>
        </w:rPr>
      </w:pPr>
    </w:p>
    <w:p w14:paraId="0EE67C1A" w14:textId="77777777" w:rsidR="00211D9C" w:rsidRDefault="00211D9C">
      <w:pPr>
        <w:spacing w:line="324" w:lineRule="auto"/>
        <w:ind w:right="1620"/>
        <w:jc w:val="both"/>
        <w:rPr>
          <w:rFonts w:ascii="Times New Roman" w:eastAsia="Times New Roman" w:hAnsi="Times New Roman" w:cs="Times New Roman"/>
          <w:b/>
          <w:color w:val="0D0D0D"/>
          <w:sz w:val="28"/>
          <w:szCs w:val="28"/>
          <w:highlight w:val="white"/>
        </w:rPr>
      </w:pPr>
    </w:p>
    <w:p w14:paraId="4BA3A64C" w14:textId="77777777" w:rsidR="00211D9C" w:rsidRDefault="00211D9C">
      <w:pPr>
        <w:spacing w:line="324" w:lineRule="auto"/>
        <w:ind w:right="1620"/>
        <w:jc w:val="both"/>
        <w:rPr>
          <w:rFonts w:ascii="Times New Roman" w:eastAsia="Times New Roman" w:hAnsi="Times New Roman" w:cs="Times New Roman"/>
          <w:b/>
          <w:color w:val="0D0D0D"/>
          <w:sz w:val="28"/>
          <w:szCs w:val="28"/>
          <w:highlight w:val="white"/>
        </w:rPr>
      </w:pPr>
    </w:p>
    <w:p w14:paraId="6489BB11" w14:textId="77777777" w:rsidR="00C05F35" w:rsidRDefault="00211D9C" w:rsidP="00C05F35">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p>
    <w:p w14:paraId="5FF329FB" w14:textId="77777777" w:rsidR="00C05F35" w:rsidRDefault="00C05F35" w:rsidP="00C05F35">
      <w:pPr>
        <w:spacing w:line="324" w:lineRule="auto"/>
        <w:ind w:right="1620"/>
        <w:jc w:val="both"/>
        <w:rPr>
          <w:rFonts w:ascii="Times New Roman" w:eastAsia="Times New Roman" w:hAnsi="Times New Roman" w:cs="Times New Roman"/>
          <w:b/>
          <w:color w:val="0D0D0D"/>
          <w:sz w:val="28"/>
          <w:szCs w:val="28"/>
          <w:highlight w:val="white"/>
        </w:rPr>
      </w:pPr>
    </w:p>
    <w:p w14:paraId="6FDABA35" w14:textId="77777777" w:rsidR="00C05F35" w:rsidRDefault="00C05F35" w:rsidP="00C05F35">
      <w:pPr>
        <w:spacing w:line="324" w:lineRule="auto"/>
        <w:ind w:right="1620"/>
        <w:jc w:val="both"/>
        <w:rPr>
          <w:rFonts w:ascii="Times New Roman" w:eastAsia="Times New Roman" w:hAnsi="Times New Roman" w:cs="Times New Roman"/>
          <w:b/>
          <w:color w:val="0D0D0D"/>
          <w:sz w:val="28"/>
          <w:szCs w:val="28"/>
          <w:highlight w:val="white"/>
        </w:rPr>
      </w:pPr>
    </w:p>
    <w:p w14:paraId="7A23CC22" w14:textId="77777777" w:rsidR="00CD00F0" w:rsidRDefault="00C05F35" w:rsidP="00C05F35">
      <w:pPr>
        <w:spacing w:line="324" w:lineRule="auto"/>
        <w:ind w:right="1620"/>
        <w:jc w:val="both"/>
        <w:rPr>
          <w:rFonts w:ascii="Times New Roman" w:eastAsia="Times New Roman" w:hAnsi="Times New Roman" w:cs="Times New Roman"/>
          <w:bCs/>
          <w:color w:val="0D0D0D"/>
          <w:sz w:val="24"/>
          <w:szCs w:val="24"/>
          <w:highlight w:val="white"/>
        </w:rPr>
      </w:pPr>
      <w:r>
        <w:rPr>
          <w:rFonts w:ascii="Times New Roman" w:eastAsia="Times New Roman" w:hAnsi="Times New Roman" w:cs="Times New Roman"/>
          <w:b/>
          <w:color w:val="0D0D0D"/>
          <w:sz w:val="28"/>
          <w:szCs w:val="28"/>
          <w:highlight w:val="white"/>
        </w:rPr>
        <w:t xml:space="preserve">                                     </w:t>
      </w:r>
      <w:r w:rsidR="00F25C72" w:rsidRPr="00885403">
        <w:rPr>
          <w:rFonts w:ascii="Times New Roman" w:eastAsia="Times New Roman" w:hAnsi="Times New Roman" w:cs="Times New Roman"/>
          <w:bCs/>
          <w:color w:val="0D0D0D"/>
          <w:sz w:val="24"/>
          <w:szCs w:val="24"/>
          <w:highlight w:val="white"/>
        </w:rPr>
        <w:t xml:space="preserve">  </w:t>
      </w:r>
      <w:r w:rsidR="000C234A" w:rsidRPr="00885403">
        <w:rPr>
          <w:rFonts w:ascii="Times New Roman" w:eastAsia="Times New Roman" w:hAnsi="Times New Roman" w:cs="Times New Roman"/>
          <w:bCs/>
          <w:color w:val="0D0D0D"/>
          <w:sz w:val="24"/>
          <w:szCs w:val="24"/>
          <w:highlight w:val="white"/>
        </w:rPr>
        <w:t xml:space="preserve"> </w:t>
      </w:r>
    </w:p>
    <w:p w14:paraId="251C1E71" w14:textId="77777777" w:rsidR="00CD00F0" w:rsidRDefault="00CD00F0" w:rsidP="00C05F35">
      <w:pPr>
        <w:spacing w:line="324" w:lineRule="auto"/>
        <w:ind w:right="1620"/>
        <w:jc w:val="both"/>
        <w:rPr>
          <w:rFonts w:ascii="Times New Roman" w:eastAsia="Times New Roman" w:hAnsi="Times New Roman" w:cs="Times New Roman"/>
          <w:bCs/>
          <w:color w:val="0D0D0D"/>
          <w:sz w:val="24"/>
          <w:szCs w:val="24"/>
          <w:highlight w:val="white"/>
        </w:rPr>
      </w:pPr>
    </w:p>
    <w:p w14:paraId="5A268E32" w14:textId="19E98FC9" w:rsidR="00B83516" w:rsidRPr="00C05F35" w:rsidRDefault="00CD00F0" w:rsidP="00C05F35">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Cs/>
          <w:color w:val="0D0D0D"/>
          <w:sz w:val="24"/>
          <w:szCs w:val="24"/>
          <w:highlight w:val="white"/>
        </w:rPr>
        <w:lastRenderedPageBreak/>
        <w:t xml:space="preserve">                                            </w:t>
      </w:r>
      <w:r w:rsidR="00211D9C" w:rsidRPr="00885403">
        <w:rPr>
          <w:rFonts w:ascii="Times New Roman" w:eastAsia="Times New Roman" w:hAnsi="Times New Roman" w:cs="Times New Roman"/>
          <w:bCs/>
          <w:color w:val="0D0D0D"/>
          <w:sz w:val="24"/>
          <w:szCs w:val="24"/>
          <w:highlight w:val="white"/>
        </w:rPr>
        <w:t xml:space="preserve"> </w:t>
      </w:r>
      <w:r w:rsidR="00C05F35">
        <w:rPr>
          <w:rFonts w:ascii="Times New Roman" w:eastAsia="Times New Roman" w:hAnsi="Times New Roman" w:cs="Times New Roman"/>
          <w:bCs/>
          <w:color w:val="0D0D0D"/>
          <w:sz w:val="24"/>
          <w:szCs w:val="24"/>
          <w:highlight w:val="white"/>
        </w:rPr>
        <w:t xml:space="preserve">  </w:t>
      </w:r>
      <w:r w:rsidR="00266AE2" w:rsidRPr="00C05F35">
        <w:rPr>
          <w:rFonts w:ascii="Times New Roman" w:eastAsia="Times New Roman" w:hAnsi="Times New Roman" w:cs="Times New Roman"/>
          <w:b/>
          <w:color w:val="0D0D0D"/>
          <w:sz w:val="24"/>
          <w:szCs w:val="24"/>
          <w:highlight w:val="white"/>
        </w:rPr>
        <w:t>INTRODUCTION</w:t>
      </w:r>
    </w:p>
    <w:p w14:paraId="4555E3C6" w14:textId="6986C018" w:rsidR="00C05F35" w:rsidRPr="00C05F35" w:rsidRDefault="00885403" w:rsidP="00C05F35">
      <w:pPr>
        <w:spacing w:line="324" w:lineRule="auto"/>
        <w:ind w:right="1620"/>
        <w:jc w:val="both"/>
        <w:rPr>
          <w:rFonts w:ascii="Times New Roman" w:eastAsia="Times New Roman" w:hAnsi="Times New Roman" w:cs="Times New Roman"/>
          <w:bCs/>
          <w:color w:val="0D0D0D"/>
          <w:sz w:val="24"/>
          <w:szCs w:val="24"/>
          <w:highlight w:val="white"/>
          <w:lang w:val="en-US"/>
        </w:rPr>
      </w:pPr>
      <w:r w:rsidRPr="00885403">
        <w:rPr>
          <w:rFonts w:ascii="Times New Roman" w:eastAsia="Times New Roman" w:hAnsi="Times New Roman" w:cs="Times New Roman"/>
          <w:bCs/>
          <w:color w:val="0D0D0D"/>
          <w:sz w:val="24"/>
          <w:szCs w:val="24"/>
          <w:highlight w:val="white"/>
          <w:lang w:val="en-US"/>
        </w:rPr>
        <w:t xml:space="preserve">Solar radiation prediction plays a pivotal role in numerous fields, including renewable energy generation, urban planning, agriculture, and climate modeling. Accurate forecasting of solar radiation levels is essential for optimizing the efficiency of solar energy systems, managing agricultural practices, and understanding climate variability and change. This introduction provides an overview of the methods and applications of solar radiation prediction, highlighting the significance of this endeavor in addressing energy and environmental </w:t>
      </w:r>
      <w:r w:rsidR="00CD00F0" w:rsidRPr="00CD00F0">
        <w:rPr>
          <w:rFonts w:ascii="Times New Roman" w:eastAsia="Times New Roman" w:hAnsi="Times New Roman" w:cs="Times New Roman"/>
          <w:bCs/>
          <w:color w:val="0D0D0D"/>
          <w:sz w:val="24"/>
          <w:szCs w:val="24"/>
          <w:highlight w:val="white"/>
          <w:lang w:val="en-US"/>
        </w:rPr>
        <w:t>challenges. The</w:t>
      </w:r>
      <w:r w:rsidRPr="00885403">
        <w:rPr>
          <w:rFonts w:ascii="Times New Roman" w:eastAsia="Times New Roman" w:hAnsi="Times New Roman" w:cs="Times New Roman"/>
          <w:bCs/>
          <w:color w:val="0D0D0D"/>
          <w:sz w:val="24"/>
          <w:szCs w:val="24"/>
          <w:highlight w:val="white"/>
          <w:lang w:val="en-US"/>
        </w:rPr>
        <w:t xml:space="preserve"> introduction begins by outlining the importance of solar radiation as a primary energy source and its increasing role in the global energy mix. Solar energy technologies, such as photovoltaic and concentrating solar power systems, rely on the availability of solar radiation for electricity generation. Therefore, accurate prediction of solar radiation levels is crucial for maximizing energy production and ensuring the economic viability of solar power projects. Next, the introduction discusses the various methods used for predicting solar radiation levels, ranging from empirical models to physical and numerical modeling approaches. </w:t>
      </w:r>
      <w:r w:rsidR="00C05F35" w:rsidRPr="00C05F35">
        <w:rPr>
          <w:rFonts w:ascii="Times New Roman" w:eastAsia="Times New Roman" w:hAnsi="Times New Roman" w:cs="Times New Roman"/>
          <w:bCs/>
          <w:color w:val="0D0D0D"/>
          <w:sz w:val="24"/>
          <w:szCs w:val="24"/>
          <w:highlight w:val="white"/>
          <w:lang w:val="en-US"/>
        </w:rPr>
        <w:t xml:space="preserve">Empirical models utilize historical solar radiation data and meteorological parameters to forecast future irradiance levels, while physical models consider the underlying processes governing the interaction of solar radiation with the atmosphere and Earth's surface. Numerical weather prediction models leverage computational simulations to provide spatially and temporally resolved predictions of solar radiation under different atmospheric </w:t>
      </w:r>
      <w:r w:rsidR="00CD00F0" w:rsidRPr="00CD00F0">
        <w:rPr>
          <w:rFonts w:ascii="Times New Roman" w:eastAsia="Times New Roman" w:hAnsi="Times New Roman" w:cs="Times New Roman"/>
          <w:bCs/>
          <w:color w:val="0D0D0D"/>
          <w:sz w:val="24"/>
          <w:szCs w:val="24"/>
          <w:highlight w:val="white"/>
          <w:lang w:val="en-US"/>
        </w:rPr>
        <w:t>conditions. The</w:t>
      </w:r>
      <w:r w:rsidR="00C05F35" w:rsidRPr="00C05F35">
        <w:rPr>
          <w:rFonts w:ascii="Times New Roman" w:eastAsia="Times New Roman" w:hAnsi="Times New Roman" w:cs="Times New Roman"/>
          <w:bCs/>
          <w:color w:val="0D0D0D"/>
          <w:sz w:val="24"/>
          <w:szCs w:val="24"/>
          <w:highlight w:val="white"/>
          <w:lang w:val="en-US"/>
        </w:rPr>
        <w:t xml:space="preserve"> introduction also highlights the diverse applications of solar radiation prediction across different sectors. In the field of renewable energy, accurate forecasts of solar radiation enable optimal planning and operation of solar power plants, grid integration, and energy trading. In agriculture, solar radiation prediction aids in crop growth modeling, irrigation scheduling, and optimizing resource allocation for enhanced productivity. Furthermore, solar radiation forecasts contribute to climate modeling efforts by improving our understanding of energy balance dynamics and feedback mechanisms in the Earth's atmosphere and surface.</w:t>
      </w:r>
    </w:p>
    <w:p w14:paraId="324B76A6" w14:textId="77777777" w:rsidR="00C05F35" w:rsidRPr="00885403" w:rsidRDefault="00C05F35" w:rsidP="00885403">
      <w:pPr>
        <w:spacing w:line="324" w:lineRule="auto"/>
        <w:ind w:right="1620"/>
        <w:jc w:val="both"/>
        <w:rPr>
          <w:rFonts w:ascii="Times New Roman" w:eastAsia="Times New Roman" w:hAnsi="Times New Roman" w:cs="Times New Roman"/>
          <w:bCs/>
          <w:color w:val="0D0D0D"/>
          <w:sz w:val="24"/>
          <w:szCs w:val="24"/>
          <w:highlight w:val="white"/>
          <w:lang w:val="en-IN"/>
        </w:rPr>
      </w:pPr>
    </w:p>
    <w:p w14:paraId="16F6024B" w14:textId="77777777" w:rsidR="00211D9C" w:rsidRPr="00CD00F0" w:rsidRDefault="00211D9C" w:rsidP="00885403">
      <w:pPr>
        <w:spacing w:line="324" w:lineRule="auto"/>
        <w:ind w:right="1620"/>
        <w:jc w:val="both"/>
        <w:rPr>
          <w:rFonts w:ascii="Times New Roman" w:eastAsia="Times New Roman" w:hAnsi="Times New Roman" w:cs="Times New Roman"/>
          <w:bCs/>
          <w:color w:val="0D0D0D"/>
          <w:sz w:val="24"/>
          <w:szCs w:val="24"/>
          <w:highlight w:val="white"/>
          <w:lang w:val="en-IN"/>
        </w:rPr>
      </w:pPr>
    </w:p>
    <w:p w14:paraId="26A33B4B" w14:textId="77777777" w:rsidR="00211D9C" w:rsidRDefault="00211D9C">
      <w:pPr>
        <w:spacing w:line="324" w:lineRule="auto"/>
        <w:ind w:right="1620"/>
        <w:jc w:val="both"/>
        <w:rPr>
          <w:rFonts w:ascii="Times New Roman" w:eastAsia="Times New Roman" w:hAnsi="Times New Roman" w:cs="Times New Roman"/>
          <w:b/>
          <w:color w:val="0D0D0D"/>
          <w:sz w:val="24"/>
          <w:szCs w:val="24"/>
          <w:highlight w:val="white"/>
        </w:rPr>
      </w:pPr>
    </w:p>
    <w:p w14:paraId="60667488" w14:textId="77777777" w:rsidR="00211D9C" w:rsidRDefault="00211D9C">
      <w:pPr>
        <w:spacing w:line="324" w:lineRule="auto"/>
        <w:ind w:right="1620"/>
        <w:jc w:val="both"/>
        <w:rPr>
          <w:rFonts w:ascii="Times New Roman" w:eastAsia="Times New Roman" w:hAnsi="Times New Roman" w:cs="Times New Roman"/>
          <w:b/>
          <w:color w:val="0D0D0D"/>
          <w:sz w:val="24"/>
          <w:szCs w:val="24"/>
          <w:highlight w:val="white"/>
        </w:rPr>
      </w:pPr>
    </w:p>
    <w:p w14:paraId="6DAE310E" w14:textId="77777777" w:rsidR="006710A0" w:rsidRDefault="00211D9C">
      <w:pPr>
        <w:spacing w:line="324" w:lineRule="auto"/>
        <w:ind w:right="162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w:t>
      </w:r>
    </w:p>
    <w:p w14:paraId="101F95FC" w14:textId="1E12B0CC" w:rsidR="00B83516" w:rsidRPr="006710A0" w:rsidRDefault="006710A0">
      <w:pPr>
        <w:spacing w:line="324" w:lineRule="auto"/>
        <w:ind w:right="16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lastRenderedPageBreak/>
        <w:t xml:space="preserve">                                          </w:t>
      </w:r>
      <w:r w:rsidR="00F25C72">
        <w:rPr>
          <w:rFonts w:ascii="Times New Roman" w:eastAsia="Times New Roman" w:hAnsi="Times New Roman" w:cs="Times New Roman"/>
          <w:b/>
          <w:color w:val="0D0D0D"/>
          <w:sz w:val="24"/>
          <w:szCs w:val="24"/>
          <w:highlight w:val="white"/>
        </w:rPr>
        <w:t xml:space="preserve">  </w:t>
      </w:r>
      <w:r w:rsidR="000C234A">
        <w:rPr>
          <w:rFonts w:ascii="Times New Roman" w:eastAsia="Times New Roman" w:hAnsi="Times New Roman" w:cs="Times New Roman"/>
          <w:b/>
          <w:color w:val="0D0D0D"/>
          <w:sz w:val="24"/>
          <w:szCs w:val="24"/>
          <w:highlight w:val="white"/>
        </w:rPr>
        <w:t xml:space="preserve"> </w:t>
      </w:r>
      <w:r w:rsidR="000C234A">
        <w:rPr>
          <w:rFonts w:ascii="Times New Roman" w:eastAsia="Times New Roman" w:hAnsi="Times New Roman" w:cs="Times New Roman"/>
          <w:b/>
          <w:color w:val="0D0D0D"/>
          <w:sz w:val="28"/>
          <w:szCs w:val="28"/>
          <w:highlight w:val="white"/>
        </w:rPr>
        <w:t>METHODOLOGY</w:t>
      </w:r>
    </w:p>
    <w:p w14:paraId="1E727482"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Software:</w:t>
      </w:r>
    </w:p>
    <w:p w14:paraId="27EC7386"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"Algorithmic Approaches for Solar Radiation Prediction"</w:t>
      </w:r>
    </w:p>
    <w:p w14:paraId="35189C6B"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"Machine Learning Models for Solar Radiation Forecasting"</w:t>
      </w:r>
    </w:p>
    <w:p w14:paraId="0C358C5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"Software Tools for Data Analysis in Solar Radiation Prediction"</w:t>
      </w:r>
    </w:p>
    <w:p w14:paraId="7D54B1ED"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"Simulation Software for Solar Energy Modeling"</w:t>
      </w:r>
    </w:p>
    <w:p w14:paraId="353ABB46"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"Cloud-Based Solutions for Solar Radiation Prediction"</w:t>
      </w:r>
    </w:p>
    <w:p w14:paraId="1220FF5A"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Hardware:</w:t>
      </w:r>
    </w:p>
    <w:p w14:paraId="16F0C862"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"Solar Radiation Sensors and Monitoring Devices"</w:t>
      </w:r>
    </w:p>
    <w:p w14:paraId="2E44234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"Hardware Platforms for Real-Time Data Collection"</w:t>
      </w:r>
    </w:p>
    <w:p w14:paraId="070A462B"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"IoT Devices for Solar Radiation Monitoring"</w:t>
      </w:r>
    </w:p>
    <w:p w14:paraId="30329E4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"Sensor Fusion Techniques for Solar Radiation Estimation"</w:t>
      </w:r>
    </w:p>
    <w:p w14:paraId="20EE447D"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"Embedded Systems for On-Site Solar Radiation Monitoring"</w:t>
      </w:r>
    </w:p>
    <w:p w14:paraId="5F96B483" w14:textId="77777777" w:rsidR="00266AE2" w:rsidRDefault="00000000" w:rsidP="00266AE2">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Parameters</w:t>
      </w:r>
    </w:p>
    <w:p w14:paraId="760ACF29" w14:textId="1EDC6652" w:rsidR="00B83516" w:rsidRPr="00266AE2" w:rsidRDefault="00000000" w:rsidP="00266AE2">
      <w:pPr>
        <w:pStyle w:val="ListParagraph"/>
        <w:numPr>
          <w:ilvl w:val="0"/>
          <w:numId w:val="1"/>
        </w:numPr>
        <w:spacing w:line="324" w:lineRule="auto"/>
        <w:ind w:right="1620"/>
        <w:jc w:val="both"/>
        <w:rPr>
          <w:rFonts w:ascii="Times New Roman" w:eastAsia="Times New Roman" w:hAnsi="Times New Roman" w:cs="Times New Roman"/>
          <w:b/>
          <w:color w:val="0D0D0D"/>
          <w:sz w:val="28"/>
          <w:szCs w:val="28"/>
          <w:highlight w:val="white"/>
        </w:rPr>
      </w:pPr>
      <w:r w:rsidRPr="00266AE2">
        <w:rPr>
          <w:rFonts w:ascii="Times New Roman" w:eastAsia="Times New Roman" w:hAnsi="Times New Roman" w:cs="Times New Roman"/>
          <w:color w:val="0D0D0D"/>
          <w:sz w:val="24"/>
          <w:szCs w:val="24"/>
          <w:highlight w:val="white"/>
        </w:rPr>
        <w:t>Date and Time</w:t>
      </w:r>
    </w:p>
    <w:p w14:paraId="17BA5015"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Global Horizontal Irradiance (GHI)</w:t>
      </w:r>
    </w:p>
    <w:p w14:paraId="619EF697"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Direct Normal Irradiance (DNI)</w:t>
      </w:r>
    </w:p>
    <w:p w14:paraId="2A66EB34"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Diffuse Horizontal Irradiance (DHI)</w:t>
      </w:r>
    </w:p>
    <w:p w14:paraId="4959F664"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Temperature</w:t>
      </w:r>
    </w:p>
    <w:p w14:paraId="1B4E45A1"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Humidity</w:t>
      </w:r>
    </w:p>
    <w:p w14:paraId="24D1E929"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Wind Speed</w:t>
      </w:r>
    </w:p>
    <w:p w14:paraId="23EAA229"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Wind Direction</w:t>
      </w:r>
    </w:p>
    <w:p w14:paraId="7B5BD7AE"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Cloud Cover</w:t>
      </w:r>
    </w:p>
    <w:p w14:paraId="0D6E37C8"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Air Pressure</w:t>
      </w:r>
    </w:p>
    <w:p w14:paraId="585EBA03" w14:textId="77777777" w:rsidR="00B83516"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Altitude</w:t>
      </w:r>
    </w:p>
    <w:p w14:paraId="272C96CD" w14:textId="77777777" w:rsidR="00266AE2" w:rsidRDefault="00000000" w:rsidP="00266AE2">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Latitude</w:t>
      </w:r>
    </w:p>
    <w:p w14:paraId="5D06B352" w14:textId="77777777" w:rsidR="000C234A" w:rsidRDefault="00266AE2" w:rsidP="00266AE2">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ind w:left="72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
    <w:p w14:paraId="07AC934B"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28375270"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1E3FB278"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F25C72">
        <w:rPr>
          <w:rFonts w:ascii="Times New Roman" w:eastAsia="Times New Roman" w:hAnsi="Times New Roman" w:cs="Times New Roman"/>
          <w:color w:val="0D0D0D"/>
          <w:sz w:val="24"/>
          <w:szCs w:val="24"/>
          <w:highlight w:val="white"/>
        </w:rPr>
        <w:t xml:space="preserve">   </w:t>
      </w:r>
      <w:r w:rsidR="00211D9C">
        <w:rPr>
          <w:rFonts w:ascii="Times New Roman" w:eastAsia="Times New Roman" w:hAnsi="Times New Roman" w:cs="Times New Roman"/>
          <w:color w:val="0D0D0D"/>
          <w:sz w:val="24"/>
          <w:szCs w:val="24"/>
          <w:highlight w:val="white"/>
        </w:rPr>
        <w:t xml:space="preserve"> </w:t>
      </w:r>
    </w:p>
    <w:p w14:paraId="19DD9F38"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23EC01B6"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18B42ADE"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0C08CF6E"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2EFC0E06"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643401B9" w14:textId="77777777" w:rsidR="006710A0"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p>
    <w:p w14:paraId="03381D05" w14:textId="077CE606" w:rsidR="00B83516" w:rsidRPr="00266AE2" w:rsidRDefault="006710A0" w:rsidP="006710A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24"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lastRenderedPageBreak/>
        <w:t xml:space="preserve">                                        </w:t>
      </w:r>
      <w:r w:rsidR="00266AE2">
        <w:rPr>
          <w:rFonts w:ascii="Times New Roman" w:eastAsia="Times New Roman" w:hAnsi="Times New Roman" w:cs="Times New Roman"/>
          <w:color w:val="0D0D0D"/>
          <w:sz w:val="24"/>
          <w:szCs w:val="24"/>
          <w:highlight w:val="white"/>
        </w:rPr>
        <w:t xml:space="preserve"> </w:t>
      </w:r>
      <w:r w:rsidR="000C234A" w:rsidRPr="00266AE2">
        <w:rPr>
          <w:rFonts w:ascii="Times New Roman" w:eastAsia="Times New Roman" w:hAnsi="Times New Roman" w:cs="Times New Roman"/>
          <w:b/>
          <w:color w:val="0D0D0D"/>
          <w:sz w:val="28"/>
          <w:szCs w:val="28"/>
          <w:highlight w:val="white"/>
        </w:rPr>
        <w:t>IMPLEMENTATION</w:t>
      </w:r>
    </w:p>
    <w:p w14:paraId="066D707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If you're referring to the implementation of a system or model for predicting solar radiation levels, it typically involves the following steps:</w:t>
      </w:r>
    </w:p>
    <w:p w14:paraId="457174C0"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Data Collection</w:t>
      </w:r>
      <w:r w:rsidRPr="00040574">
        <w:rPr>
          <w:rFonts w:ascii="Times New Roman" w:eastAsia="Times New Roman" w:hAnsi="Times New Roman" w:cs="Times New Roman"/>
          <w:color w:val="0D0D0D"/>
          <w:sz w:val="24"/>
          <w:szCs w:val="24"/>
          <w:highlight w:val="white"/>
        </w:rPr>
        <w:t>: Gather historical weather data including parameters such as solar radiation, temperature, humidity, wind speed, cloud cover, etc.</w:t>
      </w:r>
    </w:p>
    <w:p w14:paraId="071FD5FE"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Data Preprocessing</w:t>
      </w:r>
      <w:r w:rsidRPr="00040574">
        <w:rPr>
          <w:rFonts w:ascii="Times New Roman" w:eastAsia="Times New Roman" w:hAnsi="Times New Roman" w:cs="Times New Roman"/>
          <w:color w:val="0D0D0D"/>
          <w:sz w:val="24"/>
          <w:szCs w:val="24"/>
          <w:highlight w:val="white"/>
        </w:rPr>
        <w:t>: Clean the data, handle missing values, and format it for analysis.</w:t>
      </w:r>
    </w:p>
    <w:p w14:paraId="0871AB9F"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Feature Selection/Engineering</w:t>
      </w:r>
      <w:r w:rsidRPr="00040574">
        <w:rPr>
          <w:rFonts w:ascii="Times New Roman" w:eastAsia="Times New Roman" w:hAnsi="Times New Roman" w:cs="Times New Roman"/>
          <w:color w:val="0D0D0D"/>
          <w:sz w:val="24"/>
          <w:szCs w:val="24"/>
          <w:highlight w:val="white"/>
        </w:rPr>
        <w:t>: Identify relevant features and possibly create new ones that can improve prediction accuracy.</w:t>
      </w:r>
    </w:p>
    <w:p w14:paraId="3018BF9B" w14:textId="372B0528" w:rsidR="00B83516"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Model Selection:</w:t>
      </w:r>
      <w:r w:rsidRPr="00040574">
        <w:rPr>
          <w:rFonts w:ascii="Times New Roman" w:eastAsia="Times New Roman" w:hAnsi="Times New Roman" w:cs="Times New Roman"/>
          <w:color w:val="0D0D0D"/>
          <w:sz w:val="24"/>
          <w:szCs w:val="24"/>
          <w:highlight w:val="white"/>
        </w:rPr>
        <w:t xml:space="preserve"> Choose appropriate machine learning algorithms or statistical methods for prediction, considering factors such as accuracy, interpretability, and computational efficiency.</w:t>
      </w:r>
    </w:p>
    <w:p w14:paraId="3CF6288A"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Model Training</w:t>
      </w:r>
      <w:r w:rsidRPr="00040574">
        <w:rPr>
          <w:rFonts w:ascii="Times New Roman" w:eastAsia="Times New Roman" w:hAnsi="Times New Roman" w:cs="Times New Roman"/>
          <w:color w:val="0D0D0D"/>
          <w:sz w:val="24"/>
          <w:szCs w:val="24"/>
          <w:highlight w:val="white"/>
        </w:rPr>
        <w:t>: Train the selected model using the prepared dataset.</w:t>
      </w:r>
    </w:p>
    <w:p w14:paraId="77534727"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Model Evaluation</w:t>
      </w:r>
      <w:r w:rsidRPr="00040574">
        <w:rPr>
          <w:rFonts w:ascii="Times New Roman" w:eastAsia="Times New Roman" w:hAnsi="Times New Roman" w:cs="Times New Roman"/>
          <w:color w:val="0D0D0D"/>
          <w:sz w:val="24"/>
          <w:szCs w:val="24"/>
          <w:highlight w:val="white"/>
        </w:rPr>
        <w:t>: Assess the performance of the trained model using evaluation metrics such as mean absolute error (MAE), root mean square error (RMSE), or coefficient of determination (R-squared).</w:t>
      </w:r>
    </w:p>
    <w:p w14:paraId="734B2610"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Model Tuning</w:t>
      </w:r>
      <w:r w:rsidRPr="00040574">
        <w:rPr>
          <w:rFonts w:ascii="Times New Roman" w:eastAsia="Times New Roman" w:hAnsi="Times New Roman" w:cs="Times New Roman"/>
          <w:color w:val="0D0D0D"/>
          <w:sz w:val="24"/>
          <w:szCs w:val="24"/>
          <w:highlight w:val="white"/>
        </w:rPr>
        <w:t>: Fine-tune the model parameters or hyperparameters to optimize performance.</w:t>
      </w:r>
    </w:p>
    <w:p w14:paraId="0022CF2B"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Validation:</w:t>
      </w:r>
      <w:r w:rsidRPr="00040574">
        <w:rPr>
          <w:rFonts w:ascii="Times New Roman" w:eastAsia="Times New Roman" w:hAnsi="Times New Roman" w:cs="Times New Roman"/>
          <w:color w:val="0D0D0D"/>
          <w:sz w:val="24"/>
          <w:szCs w:val="24"/>
          <w:highlight w:val="white"/>
        </w:rPr>
        <w:t xml:space="preserve"> Validate the trained model on a separate dataset to ensure its generalization ability.</w:t>
      </w:r>
    </w:p>
    <w:p w14:paraId="2E1C1B45" w14:textId="77777777" w:rsidR="00266AE2"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Deployment</w:t>
      </w:r>
      <w:r w:rsidRPr="00040574">
        <w:rPr>
          <w:rFonts w:ascii="Times New Roman" w:eastAsia="Times New Roman" w:hAnsi="Times New Roman" w:cs="Times New Roman"/>
          <w:color w:val="0D0D0D"/>
          <w:sz w:val="24"/>
          <w:szCs w:val="24"/>
          <w:highlight w:val="white"/>
        </w:rPr>
        <w:t>: Integrate the trained model into a software system or application for real-time or batch prediction of solar radiation levels.</w:t>
      </w:r>
    </w:p>
    <w:p w14:paraId="2B71A102" w14:textId="77777777" w:rsidR="00211D9C" w:rsidRPr="00040574" w:rsidRDefault="00000000" w:rsidP="00040574">
      <w:pPr>
        <w:pStyle w:val="ListParagraph"/>
        <w:numPr>
          <w:ilvl w:val="0"/>
          <w:numId w:val="9"/>
        </w:numPr>
        <w:spacing w:line="324" w:lineRule="auto"/>
        <w:ind w:right="1620"/>
        <w:jc w:val="both"/>
        <w:rPr>
          <w:rFonts w:ascii="Times New Roman" w:eastAsia="Times New Roman" w:hAnsi="Times New Roman" w:cs="Times New Roman"/>
          <w:color w:val="0D0D0D"/>
          <w:sz w:val="24"/>
          <w:szCs w:val="24"/>
          <w:highlight w:val="white"/>
        </w:rPr>
      </w:pPr>
      <w:r w:rsidRPr="00040574">
        <w:rPr>
          <w:rFonts w:ascii="Times New Roman" w:eastAsia="Times New Roman" w:hAnsi="Times New Roman" w:cs="Times New Roman"/>
          <w:b/>
          <w:color w:val="0D0D0D"/>
          <w:sz w:val="24"/>
          <w:szCs w:val="24"/>
          <w:highlight w:val="white"/>
        </w:rPr>
        <w:t>Monitoring and Maintenance</w:t>
      </w:r>
      <w:r w:rsidRPr="00040574">
        <w:rPr>
          <w:rFonts w:ascii="Times New Roman" w:eastAsia="Times New Roman" w:hAnsi="Times New Roman" w:cs="Times New Roman"/>
          <w:color w:val="0D0D0D"/>
          <w:sz w:val="24"/>
          <w:szCs w:val="24"/>
          <w:highlight w:val="white"/>
        </w:rPr>
        <w:t>: Continuously monitor the model's performance and update it as necessary to adapt to changing conditions or improve accuracy over time.</w:t>
      </w:r>
    </w:p>
    <w:p w14:paraId="6326A694" w14:textId="77777777" w:rsidR="00313D77" w:rsidRDefault="00313D77"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23271B2A" w14:textId="77777777" w:rsidR="006710A0" w:rsidRDefault="00313D77"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r>
        <w:rPr>
          <w:rFonts w:ascii="Times New Roman" w:hAnsi="Times New Roman" w:cs="Times New Roman"/>
          <w:b/>
          <w:bCs/>
          <w:color w:val="0D0D0D"/>
          <w:sz w:val="28"/>
          <w:szCs w:val="28"/>
          <w:highlight w:val="white"/>
        </w:rPr>
        <w:t xml:space="preserve">                           </w:t>
      </w:r>
    </w:p>
    <w:p w14:paraId="6337F682"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041FC32C"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78D3F570"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0225EDCF"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79947178"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67F32F16"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6C474256" w14:textId="77777777" w:rsidR="006710A0"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rPr>
          <w:rFonts w:ascii="Times New Roman" w:hAnsi="Times New Roman" w:cs="Times New Roman"/>
          <w:b/>
          <w:bCs/>
          <w:color w:val="0D0D0D"/>
          <w:sz w:val="28"/>
          <w:szCs w:val="28"/>
          <w:highlight w:val="white"/>
        </w:rPr>
      </w:pPr>
    </w:p>
    <w:p w14:paraId="50AD2D50" w14:textId="1FBA69DC" w:rsidR="003C1F27" w:rsidRDefault="006710A0" w:rsidP="003C1F27">
      <w:pPr>
        <w:pBdr>
          <w:top w:val="none" w:sz="0" w:space="0" w:color="E3E3E3"/>
          <w:left w:val="none" w:sz="0" w:space="0" w:color="E3E3E3"/>
          <w:bottom w:val="none" w:sz="0" w:space="0" w:color="E3E3E3"/>
          <w:right w:val="none" w:sz="0" w:space="0" w:color="E3E3E3"/>
          <w:between w:val="none" w:sz="0" w:space="0" w:color="E3E3E3"/>
        </w:pBdr>
        <w:spacing w:line="324" w:lineRule="auto"/>
        <w:jc w:val="both"/>
        <w:rPr>
          <w:rFonts w:ascii="Times New Roman" w:hAnsi="Times New Roman" w:cs="Times New Roman"/>
          <w:b/>
          <w:bCs/>
          <w:color w:val="0D0D0D"/>
          <w:sz w:val="28"/>
          <w:szCs w:val="28"/>
          <w:highlight w:val="white"/>
          <w:lang w:val="en-US"/>
        </w:rPr>
      </w:pPr>
      <w:r>
        <w:rPr>
          <w:rFonts w:ascii="Times New Roman" w:hAnsi="Times New Roman" w:cs="Times New Roman"/>
          <w:b/>
          <w:bCs/>
          <w:color w:val="0D0D0D"/>
          <w:sz w:val="28"/>
          <w:szCs w:val="28"/>
          <w:highlight w:val="white"/>
        </w:rPr>
        <w:lastRenderedPageBreak/>
        <w:t xml:space="preserve">                     </w:t>
      </w:r>
      <w:r w:rsidR="00313D77">
        <w:rPr>
          <w:rFonts w:ascii="Times New Roman" w:hAnsi="Times New Roman" w:cs="Times New Roman"/>
          <w:b/>
          <w:bCs/>
          <w:color w:val="0D0D0D"/>
          <w:sz w:val="28"/>
          <w:szCs w:val="28"/>
          <w:highlight w:val="white"/>
        </w:rPr>
        <w:t xml:space="preserve"> </w:t>
      </w:r>
      <w:r w:rsidR="000C234A">
        <w:rPr>
          <w:rFonts w:ascii="Times New Roman" w:hAnsi="Times New Roman" w:cs="Times New Roman"/>
          <w:b/>
          <w:bCs/>
          <w:color w:val="0D0D0D"/>
          <w:sz w:val="28"/>
          <w:szCs w:val="28"/>
          <w:highlight w:val="white"/>
          <w:lang w:val="en-US"/>
        </w:rPr>
        <w:t xml:space="preserve"> </w:t>
      </w:r>
      <w:r w:rsidR="0057004B" w:rsidRPr="0057004B">
        <w:rPr>
          <w:rFonts w:ascii="Times New Roman" w:hAnsi="Times New Roman" w:cs="Times New Roman"/>
          <w:b/>
          <w:bCs/>
          <w:color w:val="0D0D0D"/>
          <w:sz w:val="28"/>
          <w:szCs w:val="28"/>
          <w:highlight w:val="white"/>
          <w:lang w:val="en-US"/>
        </w:rPr>
        <w:t>Ground-Based Sensors</w:t>
      </w:r>
      <w:r w:rsidR="003C1F27">
        <w:rPr>
          <w:rFonts w:ascii="Times New Roman" w:hAnsi="Times New Roman" w:cs="Times New Roman"/>
          <w:b/>
          <w:bCs/>
          <w:color w:val="0D0D0D"/>
          <w:sz w:val="28"/>
          <w:szCs w:val="28"/>
          <w:highlight w:val="white"/>
          <w:lang w:val="en-US"/>
        </w:rPr>
        <w:t xml:space="preserve"> </w:t>
      </w:r>
      <w:r w:rsidR="0057004B" w:rsidRPr="0057004B">
        <w:rPr>
          <w:rFonts w:ascii="Times New Roman" w:hAnsi="Times New Roman" w:cs="Times New Roman"/>
          <w:b/>
          <w:bCs/>
          <w:color w:val="0D0D0D"/>
          <w:sz w:val="28"/>
          <w:szCs w:val="28"/>
          <w:highlight w:val="white"/>
          <w:lang w:val="en-US"/>
        </w:rPr>
        <w:t>(Existing system)</w:t>
      </w:r>
    </w:p>
    <w:p w14:paraId="7AC2DA28" w14:textId="5F32BE36" w:rsidR="0057004B" w:rsidRPr="0057004B" w:rsidRDefault="0057004B" w:rsidP="003C1F27">
      <w:pPr>
        <w:pBdr>
          <w:top w:val="none" w:sz="0" w:space="0" w:color="E3E3E3"/>
          <w:left w:val="none" w:sz="0" w:space="0" w:color="E3E3E3"/>
          <w:bottom w:val="none" w:sz="0" w:space="0" w:color="E3E3E3"/>
          <w:right w:val="none" w:sz="0" w:space="0" w:color="E3E3E3"/>
          <w:between w:val="none" w:sz="0" w:space="0" w:color="E3E3E3"/>
        </w:pBdr>
        <w:spacing w:line="324" w:lineRule="auto"/>
        <w:jc w:val="both"/>
        <w:rPr>
          <w:rFonts w:ascii="Times New Roman" w:hAnsi="Times New Roman" w:cs="Times New Roman"/>
          <w:b/>
          <w:bCs/>
          <w:color w:val="0D0D0D"/>
          <w:sz w:val="28"/>
          <w:szCs w:val="28"/>
          <w:highlight w:val="white"/>
          <w:lang w:val="en-US"/>
        </w:rPr>
      </w:pPr>
      <w:r w:rsidRPr="0057004B">
        <w:rPr>
          <w:rFonts w:ascii="Times New Roman" w:hAnsi="Times New Roman" w:cs="Times New Roman"/>
          <w:color w:val="0D0D0D"/>
          <w:sz w:val="24"/>
          <w:szCs w:val="24"/>
          <w:highlight w:val="white"/>
          <w:lang w:val="en-US"/>
        </w:rPr>
        <w:t>In weather stations and solar monitoring stations,</w:t>
      </w:r>
      <w:r w:rsidR="003C1F27">
        <w:rPr>
          <w:rFonts w:ascii="Times New Roman" w:hAnsi="Times New Roman" w:cs="Times New Roman"/>
          <w:color w:val="0D0D0D"/>
          <w:sz w:val="24"/>
          <w:szCs w:val="24"/>
          <w:highlight w:val="white"/>
          <w:lang w:val="en-US"/>
        </w:rPr>
        <w:t xml:space="preserve"> </w:t>
      </w:r>
      <w:r w:rsidR="0066260F" w:rsidRPr="0057004B">
        <w:rPr>
          <w:rFonts w:ascii="Times New Roman" w:hAnsi="Times New Roman" w:cs="Times New Roman"/>
          <w:color w:val="0D0D0D"/>
          <w:sz w:val="24"/>
          <w:szCs w:val="24"/>
          <w:highlight w:val="white"/>
          <w:lang w:val="en-US"/>
        </w:rPr>
        <w:t>these sensors</w:t>
      </w:r>
      <w:r w:rsidRPr="0057004B">
        <w:rPr>
          <w:rFonts w:ascii="Times New Roman" w:hAnsi="Times New Roman" w:cs="Times New Roman"/>
          <w:color w:val="0D0D0D"/>
          <w:sz w:val="24"/>
          <w:szCs w:val="24"/>
          <w:highlight w:val="white"/>
          <w:lang w:val="en-US"/>
        </w:rPr>
        <w:t xml:space="preserve"> are used to collect data for predicting solar radiation levels. The</w:t>
      </w:r>
      <w:r w:rsidR="003C1F27">
        <w:rPr>
          <w:rFonts w:ascii="Times New Roman" w:hAnsi="Times New Roman" w:cs="Times New Roman"/>
          <w:color w:val="0D0D0D"/>
          <w:sz w:val="24"/>
          <w:szCs w:val="24"/>
          <w:highlight w:val="white"/>
          <w:lang w:val="en-US"/>
        </w:rPr>
        <w:t xml:space="preserve"> </w:t>
      </w:r>
      <w:r w:rsidR="0066260F" w:rsidRPr="0057004B">
        <w:rPr>
          <w:rFonts w:ascii="Times New Roman" w:hAnsi="Times New Roman" w:cs="Times New Roman"/>
          <w:color w:val="0D0D0D"/>
          <w:sz w:val="24"/>
          <w:szCs w:val="24"/>
          <w:highlight w:val="white"/>
          <w:lang w:val="en-US"/>
        </w:rPr>
        <w:t>ground</w:t>
      </w:r>
      <w:r w:rsidR="0066260F">
        <w:rPr>
          <w:rFonts w:ascii="Times New Roman" w:hAnsi="Times New Roman" w:cs="Times New Roman"/>
          <w:color w:val="0D0D0D"/>
          <w:sz w:val="24"/>
          <w:szCs w:val="24"/>
          <w:highlight w:val="white"/>
          <w:lang w:val="en-US"/>
        </w:rPr>
        <w:t>-based</w:t>
      </w:r>
      <w:r w:rsidRPr="0057004B">
        <w:rPr>
          <w:rFonts w:ascii="Times New Roman" w:hAnsi="Times New Roman" w:cs="Times New Roman"/>
          <w:color w:val="0D0D0D"/>
          <w:sz w:val="24"/>
          <w:szCs w:val="24"/>
          <w:highlight w:val="white"/>
          <w:lang w:val="en-US"/>
        </w:rPr>
        <w:t xml:space="preserve"> instruments such as </w:t>
      </w:r>
      <w:r w:rsidRPr="0057004B">
        <w:rPr>
          <w:rFonts w:ascii="Times New Roman" w:hAnsi="Times New Roman" w:cs="Times New Roman"/>
          <w:color w:val="0D0D0D"/>
          <w:sz w:val="24"/>
          <w:szCs w:val="24"/>
          <w:highlight w:val="white"/>
          <w:lang w:val="en-IN"/>
        </w:rPr>
        <w:t>pyranometers</w:t>
      </w:r>
      <w:r w:rsidRPr="0057004B">
        <w:rPr>
          <w:rFonts w:ascii="Times New Roman" w:hAnsi="Times New Roman" w:cs="Times New Roman"/>
          <w:color w:val="0D0D0D"/>
          <w:sz w:val="24"/>
          <w:szCs w:val="24"/>
          <w:highlight w:val="white"/>
          <w:lang w:val="en-US"/>
        </w:rPr>
        <w:t xml:space="preserve"> are used to measure global radiation.</w:t>
      </w:r>
    </w:p>
    <w:p w14:paraId="2038232C" w14:textId="77777777" w:rsidR="0057004B" w:rsidRPr="0057004B" w:rsidRDefault="0057004B" w:rsidP="003C1F27">
      <w:pPr>
        <w:pBdr>
          <w:top w:val="none" w:sz="0" w:space="0" w:color="E3E3E3"/>
          <w:left w:val="none" w:sz="0" w:space="0" w:color="E3E3E3"/>
          <w:bottom w:val="none" w:sz="0" w:space="0" w:color="E3E3E3"/>
          <w:right w:val="none" w:sz="0" w:space="0" w:color="E3E3E3"/>
          <w:between w:val="none" w:sz="0" w:space="0" w:color="E3E3E3"/>
        </w:pBdr>
        <w:spacing w:line="324" w:lineRule="auto"/>
        <w:jc w:val="both"/>
        <w:rPr>
          <w:rFonts w:ascii="Times New Roman" w:hAnsi="Times New Roman" w:cs="Times New Roman"/>
          <w:color w:val="0D0D0D"/>
          <w:sz w:val="24"/>
          <w:szCs w:val="24"/>
          <w:highlight w:val="white"/>
          <w:lang w:val="en-IN"/>
        </w:rPr>
      </w:pPr>
      <w:r w:rsidRPr="0057004B">
        <w:rPr>
          <w:rFonts w:ascii="Times New Roman" w:hAnsi="Times New Roman" w:cs="Times New Roman"/>
          <w:b/>
          <w:bCs/>
          <w:color w:val="0D0D0D"/>
          <w:sz w:val="24"/>
          <w:szCs w:val="24"/>
          <w:highlight w:val="white"/>
          <w:lang w:val="en-US"/>
        </w:rPr>
        <w:t>Solar Radiation Shields:</w:t>
      </w:r>
      <w:r w:rsidRPr="0057004B">
        <w:rPr>
          <w:rFonts w:ascii="Times New Roman" w:hAnsi="Times New Roman" w:cs="Times New Roman"/>
          <w:color w:val="0D0D0D"/>
          <w:sz w:val="24"/>
          <w:szCs w:val="24"/>
          <w:highlight w:val="white"/>
          <w:lang w:val="en-US"/>
        </w:rPr>
        <w:t xml:space="preserve"> These shields are used to protect sensors from external influences that could affect their accuracy, such as wind and precipitation. Shields are often used in conjunction with temperature and humidity sensors to provide more accurate solar radiation predictions.</w:t>
      </w:r>
    </w:p>
    <w:p w14:paraId="397D8912" w14:textId="77777777" w:rsidR="003C1F27" w:rsidRDefault="0057004B" w:rsidP="003C1F27">
      <w:pPr>
        <w:pBdr>
          <w:top w:val="none" w:sz="0" w:space="0" w:color="E3E3E3"/>
          <w:left w:val="none" w:sz="0" w:space="0" w:color="E3E3E3"/>
          <w:bottom w:val="none" w:sz="0" w:space="0" w:color="E3E3E3"/>
          <w:right w:val="none" w:sz="0" w:space="0" w:color="E3E3E3"/>
          <w:between w:val="none" w:sz="0" w:space="0" w:color="E3E3E3"/>
        </w:pBdr>
        <w:spacing w:line="324" w:lineRule="auto"/>
        <w:jc w:val="both"/>
        <w:rPr>
          <w:rFonts w:ascii="Times New Roman" w:hAnsi="Times New Roman" w:cs="Times New Roman"/>
          <w:color w:val="0D0D0D"/>
          <w:sz w:val="24"/>
          <w:szCs w:val="24"/>
          <w:highlight w:val="white"/>
          <w:lang w:val="en-US"/>
        </w:rPr>
      </w:pPr>
      <w:r w:rsidRPr="0057004B">
        <w:rPr>
          <w:rFonts w:ascii="Times New Roman" w:hAnsi="Times New Roman" w:cs="Times New Roman"/>
          <w:b/>
          <w:bCs/>
          <w:color w:val="0D0D0D"/>
          <w:sz w:val="24"/>
          <w:szCs w:val="24"/>
          <w:highlight w:val="white"/>
          <w:lang w:val="en-US"/>
        </w:rPr>
        <w:t>Spectroradiometers:</w:t>
      </w:r>
      <w:r w:rsidRPr="0057004B">
        <w:rPr>
          <w:rFonts w:ascii="Times New Roman" w:hAnsi="Times New Roman" w:cs="Times New Roman"/>
          <w:color w:val="0D0D0D"/>
          <w:sz w:val="24"/>
          <w:szCs w:val="24"/>
          <w:highlight w:val="white"/>
          <w:lang w:val="en-US"/>
        </w:rPr>
        <w:t xml:space="preserve"> Spectroradiometers measure solar radiation across different wavelengths of the electromagnetic spectrum. This allows for a more detailed analysis of solar radiation</w:t>
      </w:r>
      <w:r w:rsidR="003C1F27">
        <w:rPr>
          <w:rFonts w:ascii="Times New Roman" w:hAnsi="Times New Roman" w:cs="Times New Roman"/>
          <w:color w:val="0D0D0D"/>
          <w:sz w:val="24"/>
          <w:szCs w:val="24"/>
          <w:highlight w:val="white"/>
          <w:lang w:val="en-US"/>
        </w:rPr>
        <w:t>.</w:t>
      </w:r>
    </w:p>
    <w:p w14:paraId="0B7CC2C1" w14:textId="77777777" w:rsidR="003C1F27" w:rsidRPr="003C1F27" w:rsidRDefault="003C1F27" w:rsidP="003C1F27">
      <w:pPr>
        <w:pBdr>
          <w:top w:val="none" w:sz="0" w:space="0" w:color="E3E3E3"/>
          <w:left w:val="none" w:sz="0" w:space="0" w:color="E3E3E3"/>
          <w:bottom w:val="none" w:sz="0" w:space="0" w:color="E3E3E3"/>
          <w:right w:val="none" w:sz="0" w:space="0" w:color="E3E3E3"/>
          <w:between w:val="none" w:sz="0" w:space="0" w:color="E3E3E3"/>
        </w:pBdr>
        <w:spacing w:after="160" w:line="324" w:lineRule="auto"/>
        <w:jc w:val="both"/>
        <w:rPr>
          <w:rFonts w:ascii="Times New Roman" w:hAnsi="Times New Roman" w:cs="Times New Roman"/>
          <w:color w:val="0D0D0D"/>
          <w:sz w:val="24"/>
          <w:szCs w:val="24"/>
          <w:highlight w:val="white"/>
          <w:lang w:val="en-IN"/>
        </w:rPr>
      </w:pPr>
      <w:r w:rsidRPr="003C1F27">
        <w:rPr>
          <w:rFonts w:ascii="Times New Roman" w:hAnsi="Times New Roman" w:cs="Times New Roman"/>
          <w:color w:val="0D0D0D"/>
          <w:sz w:val="24"/>
          <w:szCs w:val="24"/>
          <w:highlight w:val="white"/>
          <w:lang w:val="en-US"/>
        </w:rPr>
        <w:t>A pyranometer is a scientific instrument used to measure the total solar radiation received by a surface, typically expressed in watts per square meter (W/m²). It consists of a thermopile sensor that detects the heat generated by solar radiation and converts it into an electrical signal. Pyranometers are widely used in meteorology, climatology, renewable energy, and agriculture to monitor solar energy availability, optimize solar power generation, assess climate patterns, and inform agricultural practices. They play a crucial role in understanding the Earth's energy balance and climate system, contributing to various scientific and practical applications aimed at harnessing solar energy and mitigating climate change.</w:t>
      </w:r>
    </w:p>
    <w:p w14:paraId="1B880867" w14:textId="77777777" w:rsidR="003C1F27" w:rsidRDefault="003C1F27" w:rsidP="003C1F27">
      <w:pPr>
        <w:pBdr>
          <w:top w:val="none" w:sz="0" w:space="0" w:color="E3E3E3"/>
          <w:left w:val="none" w:sz="0" w:space="0" w:color="E3E3E3"/>
          <w:bottom w:val="none" w:sz="0" w:space="0" w:color="E3E3E3"/>
          <w:right w:val="none" w:sz="0" w:space="0" w:color="E3E3E3"/>
          <w:between w:val="none" w:sz="0" w:space="0" w:color="E3E3E3"/>
        </w:pBdr>
        <w:spacing w:line="324" w:lineRule="auto"/>
        <w:jc w:val="both"/>
        <w:rPr>
          <w:rFonts w:ascii="Times New Roman" w:hAnsi="Times New Roman" w:cs="Times New Roman"/>
          <w:color w:val="0D0D0D"/>
          <w:sz w:val="24"/>
          <w:szCs w:val="24"/>
          <w:highlight w:val="white"/>
          <w:lang w:val="en-US"/>
        </w:rPr>
      </w:pPr>
    </w:p>
    <w:p w14:paraId="7EAD5135" w14:textId="77777777" w:rsidR="00433434" w:rsidRPr="00433434" w:rsidRDefault="00433434" w:rsidP="003C1F27">
      <w:pPr>
        <w:spacing w:line="324" w:lineRule="auto"/>
        <w:ind w:right="1620"/>
        <w:jc w:val="both"/>
        <w:rPr>
          <w:rFonts w:ascii="Times New Roman" w:eastAsia="Times New Roman" w:hAnsi="Times New Roman" w:cs="Times New Roman"/>
          <w:bCs/>
          <w:color w:val="0D0D0D"/>
          <w:sz w:val="28"/>
          <w:szCs w:val="28"/>
          <w:highlight w:val="white"/>
        </w:rPr>
      </w:pPr>
    </w:p>
    <w:p w14:paraId="1B0EE839" w14:textId="77777777" w:rsidR="003C1F27" w:rsidRDefault="0057004B">
      <w:pPr>
        <w:spacing w:line="324" w:lineRule="auto"/>
        <w:ind w:right="1620"/>
        <w:jc w:val="both"/>
        <w:rPr>
          <w:rFonts w:ascii="Times New Roman" w:eastAsia="Times New Roman" w:hAnsi="Times New Roman" w:cs="Times New Roman"/>
          <w:b/>
          <w:color w:val="0D0D0D"/>
          <w:sz w:val="28"/>
          <w:szCs w:val="28"/>
          <w:highlight w:val="white"/>
        </w:rPr>
      </w:pPr>
      <w:r w:rsidRPr="0057004B">
        <w:rPr>
          <w:rFonts w:ascii="Times New Roman" w:eastAsia="Times New Roman" w:hAnsi="Times New Roman" w:cs="Times New Roman"/>
          <w:b/>
          <w:noProof/>
          <w:color w:val="0D0D0D"/>
          <w:sz w:val="28"/>
          <w:szCs w:val="28"/>
          <w:highlight w:val="white"/>
        </w:rPr>
        <w:drawing>
          <wp:inline distT="0" distB="0" distL="0" distR="0" wp14:anchorId="55E9131D" wp14:editId="5D4D7B03">
            <wp:extent cx="2871714" cy="1347381"/>
            <wp:effectExtent l="0" t="0" r="5080" b="5715"/>
            <wp:docPr id="3" name="Content Placeholder 7">
              <a:extLst xmlns:a="http://schemas.openxmlformats.org/drawingml/2006/main">
                <a:ext uri="{FF2B5EF4-FFF2-40B4-BE49-F238E27FC236}">
                  <a16:creationId xmlns:a16="http://schemas.microsoft.com/office/drawing/2014/main" id="{49384474-FE03-0C89-04DB-C9C47217BF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7">
                      <a:extLst>
                        <a:ext uri="{FF2B5EF4-FFF2-40B4-BE49-F238E27FC236}">
                          <a16:creationId xmlns:a16="http://schemas.microsoft.com/office/drawing/2014/main" id="{49384474-FE03-0C89-04DB-C9C47217BF7E}"/>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4181" cy="1400149"/>
                    </a:xfrm>
                    <a:prstGeom prst="rect">
                      <a:avLst/>
                    </a:prstGeom>
                  </pic:spPr>
                </pic:pic>
              </a:graphicData>
            </a:graphic>
          </wp:inline>
        </w:drawing>
      </w:r>
    </w:p>
    <w:p w14:paraId="71F87F5D" w14:textId="77777777" w:rsidR="003C1F27" w:rsidRDefault="003C1F27">
      <w:pPr>
        <w:spacing w:line="324" w:lineRule="auto"/>
        <w:ind w:right="1620"/>
        <w:jc w:val="both"/>
        <w:rPr>
          <w:rFonts w:ascii="Times New Roman" w:eastAsia="Times New Roman" w:hAnsi="Times New Roman" w:cs="Times New Roman"/>
          <w:b/>
          <w:color w:val="0D0D0D"/>
          <w:sz w:val="28"/>
          <w:szCs w:val="28"/>
          <w:highlight w:val="white"/>
        </w:rPr>
      </w:pPr>
    </w:p>
    <w:p w14:paraId="23A82470" w14:textId="77777777" w:rsidR="003C1F27" w:rsidRDefault="003C1F27">
      <w:pPr>
        <w:spacing w:line="324" w:lineRule="auto"/>
        <w:ind w:right="1620"/>
        <w:jc w:val="both"/>
        <w:rPr>
          <w:rFonts w:ascii="Times New Roman" w:eastAsia="Times New Roman" w:hAnsi="Times New Roman" w:cs="Times New Roman"/>
          <w:b/>
          <w:color w:val="0D0D0D"/>
          <w:sz w:val="28"/>
          <w:szCs w:val="28"/>
          <w:highlight w:val="white"/>
        </w:rPr>
      </w:pPr>
    </w:p>
    <w:p w14:paraId="57051C2C" w14:textId="77777777" w:rsidR="003C1F27" w:rsidRDefault="003C1F27">
      <w:pPr>
        <w:spacing w:line="324" w:lineRule="auto"/>
        <w:ind w:right="1620"/>
        <w:jc w:val="both"/>
        <w:rPr>
          <w:rFonts w:ascii="Times New Roman" w:eastAsia="Times New Roman" w:hAnsi="Times New Roman" w:cs="Times New Roman"/>
          <w:b/>
          <w:color w:val="0D0D0D"/>
          <w:sz w:val="28"/>
          <w:szCs w:val="28"/>
          <w:highlight w:val="white"/>
        </w:rPr>
      </w:pPr>
    </w:p>
    <w:p w14:paraId="5382F8DD" w14:textId="77777777" w:rsidR="003C1F27" w:rsidRDefault="003C1F27">
      <w:pPr>
        <w:spacing w:line="324" w:lineRule="auto"/>
        <w:ind w:right="1620"/>
        <w:jc w:val="both"/>
        <w:rPr>
          <w:rFonts w:ascii="Times New Roman" w:eastAsia="Times New Roman" w:hAnsi="Times New Roman" w:cs="Times New Roman"/>
          <w:b/>
          <w:color w:val="0D0D0D"/>
          <w:sz w:val="28"/>
          <w:szCs w:val="28"/>
          <w:highlight w:val="white"/>
        </w:rPr>
      </w:pPr>
    </w:p>
    <w:p w14:paraId="38A3CFD7" w14:textId="77777777" w:rsidR="000C234A" w:rsidRDefault="003C1F27" w:rsidP="003C1F27">
      <w:pPr>
        <w:spacing w:line="324" w:lineRule="auto"/>
        <w:ind w:right="1620"/>
        <w:jc w:val="both"/>
        <w:rPr>
          <w:rFonts w:ascii="Times New Roman" w:eastAsia="Times New Roman" w:hAnsi="Times New Roman" w:cs="Times New Roman"/>
          <w:b/>
          <w:bCs/>
          <w:color w:val="0D0D0D"/>
          <w:sz w:val="32"/>
          <w:szCs w:val="32"/>
          <w:highlight w:val="white"/>
          <w:lang w:val="en-US"/>
        </w:rPr>
      </w:pPr>
      <w:r>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b/>
          <w:bCs/>
          <w:color w:val="0D0D0D"/>
          <w:sz w:val="32"/>
          <w:szCs w:val="32"/>
          <w:highlight w:val="white"/>
          <w:lang w:val="en-US"/>
        </w:rPr>
        <w:t xml:space="preserve">  </w:t>
      </w:r>
    </w:p>
    <w:p w14:paraId="05F998E8" w14:textId="77777777" w:rsidR="000C234A" w:rsidRDefault="000C234A" w:rsidP="003C1F27">
      <w:pPr>
        <w:spacing w:line="324" w:lineRule="auto"/>
        <w:ind w:right="1620"/>
        <w:jc w:val="both"/>
        <w:rPr>
          <w:rFonts w:ascii="Times New Roman" w:eastAsia="Times New Roman" w:hAnsi="Times New Roman" w:cs="Times New Roman"/>
          <w:b/>
          <w:bCs/>
          <w:color w:val="0D0D0D"/>
          <w:sz w:val="32"/>
          <w:szCs w:val="32"/>
          <w:highlight w:val="white"/>
          <w:lang w:val="en-US"/>
        </w:rPr>
      </w:pPr>
    </w:p>
    <w:p w14:paraId="6605EE5A" w14:textId="77777777" w:rsidR="000C234A" w:rsidRDefault="000C234A" w:rsidP="003C1F27">
      <w:pPr>
        <w:spacing w:line="324" w:lineRule="auto"/>
        <w:ind w:right="1620"/>
        <w:jc w:val="both"/>
        <w:rPr>
          <w:rFonts w:ascii="Times New Roman" w:eastAsia="Times New Roman" w:hAnsi="Times New Roman" w:cs="Times New Roman"/>
          <w:b/>
          <w:bCs/>
          <w:color w:val="0D0D0D"/>
          <w:sz w:val="32"/>
          <w:szCs w:val="32"/>
          <w:highlight w:val="white"/>
          <w:lang w:val="en-US"/>
        </w:rPr>
      </w:pPr>
    </w:p>
    <w:p w14:paraId="6DC2882D" w14:textId="77777777" w:rsidR="000C234A" w:rsidRDefault="000C234A" w:rsidP="003C1F27">
      <w:pPr>
        <w:spacing w:line="324" w:lineRule="auto"/>
        <w:ind w:right="1620"/>
        <w:jc w:val="both"/>
        <w:rPr>
          <w:rFonts w:ascii="Times New Roman" w:eastAsia="Times New Roman" w:hAnsi="Times New Roman" w:cs="Times New Roman"/>
          <w:b/>
          <w:bCs/>
          <w:color w:val="0D0D0D"/>
          <w:sz w:val="32"/>
          <w:szCs w:val="32"/>
          <w:highlight w:val="white"/>
          <w:lang w:val="en-US"/>
        </w:rPr>
      </w:pPr>
    </w:p>
    <w:p w14:paraId="2FED835F" w14:textId="0742610B" w:rsidR="0057004B" w:rsidRDefault="000C234A" w:rsidP="003C1F27">
      <w:pPr>
        <w:spacing w:line="324" w:lineRule="auto"/>
        <w:ind w:right="1620"/>
        <w:jc w:val="both"/>
        <w:rPr>
          <w:rFonts w:ascii="Times New Roman" w:eastAsia="Times New Roman" w:hAnsi="Times New Roman" w:cs="Times New Roman"/>
          <w:b/>
          <w:bCs/>
          <w:color w:val="0D0D0D"/>
          <w:sz w:val="32"/>
          <w:szCs w:val="32"/>
          <w:highlight w:val="white"/>
          <w:lang w:val="en-US"/>
        </w:rPr>
      </w:pPr>
      <w:r>
        <w:rPr>
          <w:rFonts w:ascii="Times New Roman" w:eastAsia="Times New Roman" w:hAnsi="Times New Roman" w:cs="Times New Roman"/>
          <w:b/>
          <w:bCs/>
          <w:color w:val="0D0D0D"/>
          <w:sz w:val="32"/>
          <w:szCs w:val="32"/>
          <w:highlight w:val="white"/>
          <w:lang w:val="en-US"/>
        </w:rPr>
        <w:lastRenderedPageBreak/>
        <w:t xml:space="preserve">                 </w:t>
      </w:r>
      <w:r w:rsidR="0057004B" w:rsidRPr="0057004B">
        <w:rPr>
          <w:rFonts w:ascii="Times New Roman" w:eastAsia="Times New Roman" w:hAnsi="Times New Roman" w:cs="Times New Roman"/>
          <w:b/>
          <w:bCs/>
          <w:color w:val="0D0D0D"/>
          <w:sz w:val="32"/>
          <w:szCs w:val="32"/>
          <w:highlight w:val="white"/>
          <w:lang w:val="en-US"/>
        </w:rPr>
        <w:t xml:space="preserve">Meteorological Data </w:t>
      </w:r>
      <w:r w:rsidR="0066260F" w:rsidRPr="0057004B">
        <w:rPr>
          <w:rFonts w:ascii="Times New Roman" w:eastAsia="Times New Roman" w:hAnsi="Times New Roman" w:cs="Times New Roman"/>
          <w:b/>
          <w:bCs/>
          <w:color w:val="0D0D0D"/>
          <w:sz w:val="32"/>
          <w:szCs w:val="32"/>
          <w:highlight w:val="white"/>
          <w:lang w:val="en-US"/>
        </w:rPr>
        <w:t>Model (</w:t>
      </w:r>
      <w:r w:rsidR="0057004B" w:rsidRPr="0057004B">
        <w:rPr>
          <w:rFonts w:ascii="Times New Roman" w:eastAsia="Times New Roman" w:hAnsi="Times New Roman" w:cs="Times New Roman"/>
          <w:b/>
          <w:bCs/>
          <w:color w:val="0D0D0D"/>
          <w:sz w:val="32"/>
          <w:szCs w:val="32"/>
          <w:highlight w:val="white"/>
          <w:lang w:val="en-US"/>
        </w:rPr>
        <w:t>New system)</w:t>
      </w:r>
    </w:p>
    <w:p w14:paraId="1F0BF366" w14:textId="4F77B6E1" w:rsidR="003C1F27" w:rsidRPr="003C1F27" w:rsidRDefault="003C1F27" w:rsidP="003C1F27">
      <w:pPr>
        <w:numPr>
          <w:ilvl w:val="0"/>
          <w:numId w:val="7"/>
        </w:numPr>
        <w:spacing w:after="160" w:line="324" w:lineRule="auto"/>
        <w:ind w:right="1620"/>
        <w:jc w:val="both"/>
        <w:rPr>
          <w:rFonts w:ascii="Times New Roman" w:eastAsia="Times New Roman" w:hAnsi="Times New Roman" w:cs="Times New Roman"/>
          <w:bCs/>
          <w:color w:val="0D0D0D"/>
          <w:sz w:val="24"/>
          <w:szCs w:val="24"/>
          <w:highlight w:val="white"/>
          <w:lang w:val="en-IN"/>
        </w:rPr>
      </w:pPr>
      <w:r w:rsidRPr="003C1F27">
        <w:rPr>
          <w:rFonts w:ascii="Times New Roman" w:eastAsia="Times New Roman" w:hAnsi="Times New Roman" w:cs="Times New Roman"/>
          <w:b/>
          <w:bCs/>
          <w:color w:val="0D0D0D"/>
          <w:sz w:val="24"/>
          <w:szCs w:val="24"/>
          <w:highlight w:val="white"/>
          <w:lang w:val="en-IN"/>
        </w:rPr>
        <w:t>Variables Selection</w:t>
      </w:r>
      <w:r w:rsidRPr="003C1F27">
        <w:rPr>
          <w:rFonts w:ascii="Times New Roman" w:eastAsia="Times New Roman" w:hAnsi="Times New Roman" w:cs="Times New Roman"/>
          <w:b/>
          <w:color w:val="0D0D0D"/>
          <w:sz w:val="28"/>
          <w:szCs w:val="28"/>
          <w:highlight w:val="white"/>
          <w:lang w:val="en-IN"/>
        </w:rPr>
        <w:t xml:space="preserve">: </w:t>
      </w:r>
      <w:r w:rsidRPr="003C1F27">
        <w:rPr>
          <w:rFonts w:ascii="Times New Roman" w:eastAsia="Times New Roman" w:hAnsi="Times New Roman" w:cs="Times New Roman"/>
          <w:bCs/>
          <w:color w:val="0D0D0D"/>
          <w:sz w:val="24"/>
          <w:szCs w:val="24"/>
          <w:highlight w:val="white"/>
          <w:lang w:val="en-IN"/>
        </w:rPr>
        <w:t>Choose meteorological variables relevant t</w:t>
      </w:r>
      <w:r w:rsidR="0036039C">
        <w:rPr>
          <w:rFonts w:ascii="Times New Roman" w:eastAsia="Times New Roman" w:hAnsi="Times New Roman" w:cs="Times New Roman"/>
          <w:bCs/>
          <w:color w:val="0D0D0D"/>
          <w:sz w:val="24"/>
          <w:szCs w:val="24"/>
          <w:highlight w:val="white"/>
          <w:lang w:val="en-IN"/>
        </w:rPr>
        <w:t xml:space="preserve">o      </w:t>
      </w:r>
      <w:r w:rsidRPr="003C1F27">
        <w:rPr>
          <w:rFonts w:ascii="Times New Roman" w:eastAsia="Times New Roman" w:hAnsi="Times New Roman" w:cs="Times New Roman"/>
          <w:bCs/>
          <w:color w:val="0D0D0D"/>
          <w:sz w:val="24"/>
          <w:szCs w:val="24"/>
          <w:highlight w:val="white"/>
          <w:lang w:val="en-IN"/>
        </w:rPr>
        <w:t>solar radiation prediction, such as temperature, humidity, cloud cover, atmospheric pressure, wind speed, and solar zenith angle.</w:t>
      </w:r>
    </w:p>
    <w:p w14:paraId="288554C4" w14:textId="77777777" w:rsidR="003C1F27" w:rsidRPr="003C1F27" w:rsidRDefault="003C1F27" w:rsidP="003C1F27">
      <w:pPr>
        <w:numPr>
          <w:ilvl w:val="0"/>
          <w:numId w:val="7"/>
        </w:numPr>
        <w:spacing w:after="160" w:line="324" w:lineRule="auto"/>
        <w:ind w:right="1620"/>
        <w:jc w:val="both"/>
        <w:rPr>
          <w:rFonts w:ascii="Times New Roman" w:eastAsia="Times New Roman" w:hAnsi="Times New Roman" w:cs="Times New Roman"/>
          <w:bCs/>
          <w:color w:val="0D0D0D"/>
          <w:sz w:val="24"/>
          <w:szCs w:val="24"/>
          <w:highlight w:val="white"/>
          <w:lang w:val="en-IN"/>
        </w:rPr>
      </w:pPr>
      <w:r w:rsidRPr="003C1F27">
        <w:rPr>
          <w:rFonts w:ascii="Times New Roman" w:eastAsia="Times New Roman" w:hAnsi="Times New Roman" w:cs="Times New Roman"/>
          <w:b/>
          <w:bCs/>
          <w:color w:val="0D0D0D"/>
          <w:sz w:val="24"/>
          <w:szCs w:val="24"/>
          <w:highlight w:val="white"/>
          <w:lang w:val="en-IN"/>
        </w:rPr>
        <w:t>Solar Radiation Parameters</w:t>
      </w:r>
      <w:r w:rsidRPr="003C1F27">
        <w:rPr>
          <w:rFonts w:ascii="Times New Roman" w:eastAsia="Times New Roman" w:hAnsi="Times New Roman" w:cs="Times New Roman"/>
          <w:b/>
          <w:color w:val="0D0D0D"/>
          <w:sz w:val="24"/>
          <w:szCs w:val="24"/>
          <w:highlight w:val="white"/>
          <w:lang w:val="en-IN"/>
        </w:rPr>
        <w:t xml:space="preserve">: </w:t>
      </w:r>
      <w:r w:rsidRPr="003C1F27">
        <w:rPr>
          <w:rFonts w:ascii="Times New Roman" w:eastAsia="Times New Roman" w:hAnsi="Times New Roman" w:cs="Times New Roman"/>
          <w:bCs/>
          <w:color w:val="0D0D0D"/>
          <w:sz w:val="24"/>
          <w:szCs w:val="24"/>
          <w:highlight w:val="white"/>
          <w:lang w:val="en-IN"/>
        </w:rPr>
        <w:t>Incorporate parameters including direct normal irradiance (DNI), diffuse horizontal irradiance (DHI), global horizontal irradiance (GHI), and extraterrestrial radiation.</w:t>
      </w:r>
    </w:p>
    <w:p w14:paraId="1E11AC56" w14:textId="77777777" w:rsidR="003C1F27" w:rsidRPr="003C1F27" w:rsidRDefault="003C1F27" w:rsidP="003C1F27">
      <w:pPr>
        <w:numPr>
          <w:ilvl w:val="0"/>
          <w:numId w:val="7"/>
        </w:numPr>
        <w:spacing w:after="160" w:line="324" w:lineRule="auto"/>
        <w:ind w:right="1620"/>
        <w:jc w:val="both"/>
        <w:rPr>
          <w:rFonts w:ascii="Times New Roman" w:eastAsia="Times New Roman" w:hAnsi="Times New Roman" w:cs="Times New Roman"/>
          <w:b/>
          <w:color w:val="0D0D0D"/>
          <w:sz w:val="24"/>
          <w:szCs w:val="24"/>
          <w:highlight w:val="white"/>
          <w:lang w:val="en-IN"/>
        </w:rPr>
      </w:pPr>
      <w:r w:rsidRPr="003C1F27">
        <w:rPr>
          <w:rFonts w:ascii="Times New Roman" w:eastAsia="Times New Roman" w:hAnsi="Times New Roman" w:cs="Times New Roman"/>
          <w:b/>
          <w:bCs/>
          <w:color w:val="0D0D0D"/>
          <w:sz w:val="24"/>
          <w:szCs w:val="24"/>
          <w:highlight w:val="white"/>
          <w:lang w:val="en-IN"/>
        </w:rPr>
        <w:t>Temporal and Spatial Resolution</w:t>
      </w:r>
      <w:r w:rsidRPr="003C1F27">
        <w:rPr>
          <w:rFonts w:ascii="Times New Roman" w:eastAsia="Times New Roman" w:hAnsi="Times New Roman" w:cs="Times New Roman"/>
          <w:b/>
          <w:color w:val="0D0D0D"/>
          <w:sz w:val="24"/>
          <w:szCs w:val="24"/>
          <w:highlight w:val="white"/>
          <w:lang w:val="en-IN"/>
        </w:rPr>
        <w:t xml:space="preserve">: </w:t>
      </w:r>
      <w:r w:rsidRPr="003C1F27">
        <w:rPr>
          <w:rFonts w:ascii="Times New Roman" w:eastAsia="Times New Roman" w:hAnsi="Times New Roman" w:cs="Times New Roman"/>
          <w:bCs/>
          <w:color w:val="0D0D0D"/>
          <w:sz w:val="24"/>
          <w:szCs w:val="24"/>
          <w:highlight w:val="white"/>
          <w:lang w:val="en-IN"/>
        </w:rPr>
        <w:t>Support various temporal resolutions (e.g., hourly, daily) and spatial resolutions (e.g., point measurements, gridded data) to accommodate different forecasting requirements and applications</w:t>
      </w:r>
      <w:r w:rsidRPr="003C1F27">
        <w:rPr>
          <w:rFonts w:ascii="Times New Roman" w:eastAsia="Times New Roman" w:hAnsi="Times New Roman" w:cs="Times New Roman"/>
          <w:b/>
          <w:color w:val="0D0D0D"/>
          <w:sz w:val="24"/>
          <w:szCs w:val="24"/>
          <w:highlight w:val="white"/>
          <w:lang w:val="en-IN"/>
        </w:rPr>
        <w:t>.</w:t>
      </w:r>
    </w:p>
    <w:p w14:paraId="270D1D82" w14:textId="77777777" w:rsidR="003C1F27" w:rsidRPr="003C1F27" w:rsidRDefault="003C1F27" w:rsidP="003C1F27">
      <w:pPr>
        <w:numPr>
          <w:ilvl w:val="0"/>
          <w:numId w:val="7"/>
        </w:numPr>
        <w:spacing w:after="160" w:line="324" w:lineRule="auto"/>
        <w:ind w:right="1620"/>
        <w:jc w:val="both"/>
        <w:rPr>
          <w:rFonts w:ascii="Times New Roman" w:eastAsia="Times New Roman" w:hAnsi="Times New Roman" w:cs="Times New Roman"/>
          <w:bCs/>
          <w:color w:val="0D0D0D"/>
          <w:sz w:val="24"/>
          <w:szCs w:val="24"/>
          <w:highlight w:val="white"/>
          <w:lang w:val="en-IN"/>
        </w:rPr>
      </w:pPr>
      <w:r w:rsidRPr="003C1F27">
        <w:rPr>
          <w:rFonts w:ascii="Times New Roman" w:eastAsia="Times New Roman" w:hAnsi="Times New Roman" w:cs="Times New Roman"/>
          <w:b/>
          <w:bCs/>
          <w:color w:val="0D0D0D"/>
          <w:sz w:val="24"/>
          <w:szCs w:val="24"/>
          <w:highlight w:val="white"/>
          <w:lang w:val="en-IN"/>
        </w:rPr>
        <w:t>Data Integration</w:t>
      </w:r>
      <w:r w:rsidRPr="003C1F27">
        <w:rPr>
          <w:rFonts w:ascii="Times New Roman" w:eastAsia="Times New Roman" w:hAnsi="Times New Roman" w:cs="Times New Roman"/>
          <w:b/>
          <w:color w:val="0D0D0D"/>
          <w:sz w:val="24"/>
          <w:szCs w:val="24"/>
          <w:highlight w:val="white"/>
          <w:lang w:val="en-IN"/>
        </w:rPr>
        <w:t xml:space="preserve">: </w:t>
      </w:r>
      <w:r w:rsidRPr="003C1F27">
        <w:rPr>
          <w:rFonts w:ascii="Times New Roman" w:eastAsia="Times New Roman" w:hAnsi="Times New Roman" w:cs="Times New Roman"/>
          <w:bCs/>
          <w:color w:val="0D0D0D"/>
          <w:sz w:val="24"/>
          <w:szCs w:val="24"/>
          <w:highlight w:val="white"/>
          <w:lang w:val="en-IN"/>
        </w:rPr>
        <w:t>Integrate data from weather stations, satellites, numerical weather prediction models, and ground-based sensors using data assimilation techniques.</w:t>
      </w:r>
    </w:p>
    <w:p w14:paraId="3D31DBE5" w14:textId="77777777" w:rsidR="003C1F27" w:rsidRDefault="003C1F27" w:rsidP="003C1F27">
      <w:pPr>
        <w:numPr>
          <w:ilvl w:val="0"/>
          <w:numId w:val="7"/>
        </w:numPr>
        <w:spacing w:line="324" w:lineRule="auto"/>
        <w:ind w:right="1620"/>
        <w:jc w:val="both"/>
        <w:rPr>
          <w:rFonts w:ascii="Times New Roman" w:eastAsia="Times New Roman" w:hAnsi="Times New Roman" w:cs="Times New Roman"/>
          <w:b/>
          <w:color w:val="0D0D0D"/>
          <w:sz w:val="24"/>
          <w:szCs w:val="24"/>
          <w:highlight w:val="white"/>
          <w:lang w:val="en-IN"/>
        </w:rPr>
      </w:pPr>
      <w:r w:rsidRPr="003C1F27">
        <w:rPr>
          <w:rFonts w:ascii="Times New Roman" w:eastAsia="Times New Roman" w:hAnsi="Times New Roman" w:cs="Times New Roman"/>
          <w:b/>
          <w:bCs/>
          <w:color w:val="0D0D0D"/>
          <w:sz w:val="24"/>
          <w:szCs w:val="24"/>
          <w:highlight w:val="white"/>
          <w:lang w:val="en-IN"/>
        </w:rPr>
        <w:t>Preprocessing</w:t>
      </w:r>
      <w:r w:rsidRPr="003C1F27">
        <w:rPr>
          <w:rFonts w:ascii="Times New Roman" w:eastAsia="Times New Roman" w:hAnsi="Times New Roman" w:cs="Times New Roman"/>
          <w:b/>
          <w:color w:val="0D0D0D"/>
          <w:sz w:val="24"/>
          <w:szCs w:val="24"/>
          <w:highlight w:val="white"/>
          <w:lang w:val="en-IN"/>
        </w:rPr>
        <w:t xml:space="preserve">: </w:t>
      </w:r>
      <w:r w:rsidRPr="003C1F27">
        <w:rPr>
          <w:rFonts w:ascii="Times New Roman" w:eastAsia="Times New Roman" w:hAnsi="Times New Roman" w:cs="Times New Roman"/>
          <w:bCs/>
          <w:color w:val="0D0D0D"/>
          <w:sz w:val="24"/>
          <w:szCs w:val="24"/>
          <w:highlight w:val="white"/>
          <w:lang w:val="en-IN"/>
        </w:rPr>
        <w:t>Preprocess meteorological data by cleaning, filtering, and interpolating to ensure accuracy and reliability</w:t>
      </w:r>
      <w:r w:rsidRPr="003C1F27">
        <w:rPr>
          <w:rFonts w:ascii="Times New Roman" w:eastAsia="Times New Roman" w:hAnsi="Times New Roman" w:cs="Times New Roman"/>
          <w:b/>
          <w:color w:val="0D0D0D"/>
          <w:sz w:val="24"/>
          <w:szCs w:val="24"/>
          <w:highlight w:val="white"/>
          <w:lang w:val="en-IN"/>
        </w:rPr>
        <w:t>.</w:t>
      </w:r>
    </w:p>
    <w:p w14:paraId="3380C503" w14:textId="4759A88C" w:rsidR="00196FF5" w:rsidRPr="00196FF5" w:rsidRDefault="00196FF5" w:rsidP="00196FF5">
      <w:pPr>
        <w:spacing w:after="160" w:line="324" w:lineRule="auto"/>
        <w:ind w:right="1620"/>
        <w:jc w:val="center"/>
        <w:rPr>
          <w:rFonts w:ascii="Times New Roman" w:hAnsi="Times New Roman" w:cs="Times New Roman"/>
          <w:bCs/>
          <w:color w:val="0D0D0D"/>
          <w:highlight w:val="white"/>
        </w:rPr>
      </w:pPr>
      <w:r w:rsidRPr="00196FF5">
        <w:rPr>
          <w:rFonts w:eastAsia="Times New Roman"/>
          <w:b/>
          <w:bCs/>
          <w:color w:val="0D0D0D"/>
          <w:highlight w:val="white"/>
          <w:lang w:val="en-US"/>
        </w:rPr>
        <w:t>6.</w:t>
      </w:r>
      <w:r>
        <w:rPr>
          <w:rFonts w:eastAsia="Times New Roman"/>
          <w:b/>
          <w:bCs/>
          <w:color w:val="0D0D0D"/>
          <w:highlight w:val="white"/>
          <w:lang w:val="en-US"/>
        </w:rPr>
        <w:t xml:space="preserve">   </w:t>
      </w:r>
      <w:r w:rsidRPr="00196FF5">
        <w:rPr>
          <w:rFonts w:eastAsia="Times New Roman"/>
          <w:b/>
          <w:bCs/>
          <w:color w:val="0D0D0D"/>
          <w:highlight w:val="white"/>
          <w:lang w:val="en-US"/>
        </w:rPr>
        <w:t>Radiative Transfer Modeling</w:t>
      </w:r>
      <w:r w:rsidRPr="00196FF5">
        <w:rPr>
          <w:rFonts w:eastAsia="Times New Roman"/>
          <w:b/>
          <w:color w:val="0D0D0D"/>
          <w:highlight w:val="white"/>
          <w:lang w:val="en-US"/>
        </w:rPr>
        <w:t xml:space="preserve">: </w:t>
      </w:r>
      <w:r w:rsidRPr="00196FF5">
        <w:rPr>
          <w:rFonts w:ascii="Times New Roman" w:eastAsia="Times New Roman" w:hAnsi="Times New Roman" w:cs="Times New Roman"/>
          <w:bCs/>
          <w:color w:val="0D0D0D"/>
          <w:highlight w:val="white"/>
          <w:lang w:val="en-US"/>
        </w:rPr>
        <w:t xml:space="preserve">Incorporate radiative transfer models to </w:t>
      </w:r>
      <w:r>
        <w:rPr>
          <w:rFonts w:ascii="Times New Roman" w:eastAsia="Times New Roman" w:hAnsi="Times New Roman" w:cs="Times New Roman"/>
          <w:bCs/>
          <w:color w:val="0D0D0D"/>
          <w:highlight w:val="white"/>
          <w:lang w:val="en-US"/>
        </w:rPr>
        <w:t xml:space="preserve">             </w:t>
      </w:r>
      <w:r w:rsidRPr="00196FF5">
        <w:rPr>
          <w:rFonts w:ascii="Times New Roman" w:eastAsia="Times New Roman" w:hAnsi="Times New Roman" w:cs="Times New Roman"/>
          <w:bCs/>
          <w:color w:val="0D0D0D"/>
          <w:highlight w:val="white"/>
          <w:lang w:val="en-US"/>
        </w:rPr>
        <w:t>simulate solar radiation interaction with the atmosphere and surface.</w:t>
      </w:r>
    </w:p>
    <w:p w14:paraId="5C5E4BA8" w14:textId="46EAD6B1" w:rsidR="003C1F27" w:rsidRPr="00196FF5" w:rsidRDefault="00196FF5" w:rsidP="003C1F27">
      <w:pPr>
        <w:spacing w:line="324" w:lineRule="auto"/>
        <w:ind w:right="1620"/>
        <w:jc w:val="both"/>
        <w:rPr>
          <w:rFonts w:ascii="Times New Roman" w:eastAsia="Times New Roman" w:hAnsi="Times New Roman" w:cs="Times New Roman"/>
          <w:b/>
          <w:bCs/>
          <w:color w:val="0D0D0D"/>
          <w:sz w:val="24"/>
          <w:szCs w:val="24"/>
          <w:highlight w:val="white"/>
          <w:lang w:val="en-IN"/>
        </w:rPr>
      </w:pPr>
      <w:r>
        <w:rPr>
          <w:rFonts w:ascii="Times New Roman" w:eastAsia="Times New Roman" w:hAnsi="Times New Roman" w:cs="Times New Roman"/>
          <w:b/>
          <w:bCs/>
          <w:color w:val="0D0D0D"/>
          <w:sz w:val="24"/>
          <w:szCs w:val="24"/>
          <w:highlight w:val="white"/>
          <w:lang w:val="en-US"/>
        </w:rPr>
        <w:t xml:space="preserve">       </w:t>
      </w:r>
      <w:r>
        <w:rPr>
          <w:rFonts w:ascii="Times New Roman" w:eastAsia="Times New Roman" w:hAnsi="Times New Roman" w:cs="Times New Roman"/>
          <w:b/>
          <w:color w:val="0D0D0D"/>
          <w:sz w:val="24"/>
          <w:szCs w:val="24"/>
          <w:highlight w:val="white"/>
          <w:lang w:val="en-IN"/>
        </w:rPr>
        <w:t>Z</w:t>
      </w:r>
      <w:r w:rsidRPr="0057004B">
        <w:rPr>
          <w:rFonts w:ascii="Times New Roman" w:eastAsia="Times New Roman" w:hAnsi="Times New Roman" w:cs="Times New Roman"/>
          <w:b/>
          <w:color w:val="0D0D0D"/>
          <w:sz w:val="24"/>
          <w:szCs w:val="24"/>
          <w:highlight w:val="white"/>
          <w:lang w:val="en-IN"/>
        </w:rPr>
        <w:t>enith angle</w:t>
      </w:r>
    </w:p>
    <w:p w14:paraId="3A638880" w14:textId="77777777" w:rsidR="0057004B" w:rsidRPr="0057004B" w:rsidRDefault="0057004B" w:rsidP="0057004B">
      <w:pPr>
        <w:spacing w:line="324" w:lineRule="auto"/>
        <w:ind w:left="360"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color w:val="0D0D0D"/>
          <w:sz w:val="24"/>
          <w:szCs w:val="24"/>
          <w:highlight w:val="white"/>
          <w:lang w:val="en-IN"/>
        </w:rPr>
        <w:t>Solar zenith angle is defined as angle between the sun rays and vertical direction. It is the compliment to solar altitude. It is normally used in combination with solar azimuth angle to determine position of sun.</w:t>
      </w:r>
    </w:p>
    <w:p w14:paraId="17785E5C" w14:textId="77777777" w:rsidR="0057004B" w:rsidRPr="0057004B" w:rsidRDefault="0057004B" w:rsidP="0057004B">
      <w:pPr>
        <w:spacing w:line="324" w:lineRule="auto"/>
        <w:ind w:left="360"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
          <w:bCs/>
          <w:color w:val="0D0D0D"/>
          <w:sz w:val="24"/>
          <w:szCs w:val="24"/>
          <w:highlight w:val="white"/>
          <w:lang w:val="en-IN"/>
        </w:rPr>
        <w:t xml:space="preserve">Formula: </w:t>
      </w:r>
    </w:p>
    <w:p w14:paraId="7FC8AA50" w14:textId="77777777" w:rsidR="0057004B" w:rsidRPr="0057004B" w:rsidRDefault="0057004B" w:rsidP="0057004B">
      <w:pPr>
        <w:spacing w:line="324" w:lineRule="auto"/>
        <w:ind w:left="360"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color w:val="0D0D0D"/>
          <w:sz w:val="24"/>
          <w:szCs w:val="24"/>
          <w:highlight w:val="white"/>
          <w:lang w:val="en-IN"/>
        </w:rPr>
        <w:t>cos(</w:t>
      </w:r>
      <w:r w:rsidRPr="0057004B">
        <w:rPr>
          <w:rFonts w:ascii="Times New Roman" w:eastAsia="Times New Roman" w:hAnsi="Times New Roman" w:cs="Times New Roman"/>
          <w:bCs/>
          <w:i/>
          <w:iCs/>
          <w:color w:val="0D0D0D"/>
          <w:sz w:val="24"/>
          <w:szCs w:val="24"/>
          <w:highlight w:val="white"/>
          <w:lang w:val="el-GR"/>
        </w:rPr>
        <w:t>θ</w:t>
      </w:r>
      <w:r w:rsidRPr="00F25C72">
        <w:rPr>
          <w:rFonts w:ascii="Times New Roman" w:eastAsia="Times New Roman" w:hAnsi="Times New Roman" w:cs="Times New Roman"/>
          <w:bCs/>
          <w:color w:val="0D0D0D"/>
          <w:sz w:val="24"/>
          <w:szCs w:val="24"/>
          <w:highlight w:val="white"/>
          <w:lang w:val="en-IN"/>
        </w:rPr>
        <w:t>)=</w:t>
      </w:r>
      <w:r w:rsidRPr="0057004B">
        <w:rPr>
          <w:rFonts w:ascii="Times New Roman" w:eastAsia="Times New Roman" w:hAnsi="Times New Roman" w:cs="Times New Roman"/>
          <w:bCs/>
          <w:color w:val="0D0D0D"/>
          <w:sz w:val="24"/>
          <w:szCs w:val="24"/>
          <w:highlight w:val="white"/>
          <w:lang w:val="en-IN"/>
        </w:rPr>
        <w:t>sin(</w:t>
      </w:r>
      <w:r w:rsidRPr="0057004B">
        <w:rPr>
          <w:rFonts w:ascii="Times New Roman" w:eastAsia="Times New Roman" w:hAnsi="Times New Roman" w:cs="Times New Roman"/>
          <w:bCs/>
          <w:i/>
          <w:iCs/>
          <w:color w:val="0D0D0D"/>
          <w:sz w:val="24"/>
          <w:szCs w:val="24"/>
          <w:highlight w:val="white"/>
          <w:lang w:val="el-GR"/>
        </w:rPr>
        <w:t>ϕ</w:t>
      </w:r>
      <w:r w:rsidRPr="00F25C72">
        <w:rPr>
          <w:rFonts w:ascii="Times New Roman" w:eastAsia="Times New Roman" w:hAnsi="Times New Roman" w:cs="Times New Roman"/>
          <w:bCs/>
          <w:color w:val="0D0D0D"/>
          <w:sz w:val="24"/>
          <w:szCs w:val="24"/>
          <w:highlight w:val="white"/>
          <w:lang w:val="en-IN"/>
        </w:rPr>
        <w:t>)</w:t>
      </w:r>
      <w:r w:rsidRPr="00F25C72">
        <w:rPr>
          <w:rFonts w:ascii="Cambria Math" w:eastAsia="Times New Roman" w:hAnsi="Cambria Math" w:cs="Cambria Math"/>
          <w:bCs/>
          <w:color w:val="0D0D0D"/>
          <w:sz w:val="24"/>
          <w:szCs w:val="24"/>
          <w:highlight w:val="white"/>
          <w:lang w:val="en-IN"/>
        </w:rPr>
        <w:t>⋅</w:t>
      </w:r>
      <w:r w:rsidRPr="0057004B">
        <w:rPr>
          <w:rFonts w:ascii="Times New Roman" w:eastAsia="Times New Roman" w:hAnsi="Times New Roman" w:cs="Times New Roman"/>
          <w:bCs/>
          <w:color w:val="0D0D0D"/>
          <w:sz w:val="24"/>
          <w:szCs w:val="24"/>
          <w:highlight w:val="white"/>
          <w:lang w:val="en-IN"/>
        </w:rPr>
        <w:t>sin(</w:t>
      </w:r>
      <w:r w:rsidRPr="0057004B">
        <w:rPr>
          <w:rFonts w:ascii="Times New Roman" w:eastAsia="Times New Roman" w:hAnsi="Times New Roman" w:cs="Times New Roman"/>
          <w:bCs/>
          <w:i/>
          <w:iCs/>
          <w:color w:val="0D0D0D"/>
          <w:sz w:val="24"/>
          <w:szCs w:val="24"/>
          <w:highlight w:val="white"/>
          <w:lang w:val="el-GR"/>
        </w:rPr>
        <w:t>δ</w:t>
      </w:r>
      <w:r w:rsidRPr="00F25C72">
        <w:rPr>
          <w:rFonts w:ascii="Times New Roman" w:eastAsia="Times New Roman" w:hAnsi="Times New Roman" w:cs="Times New Roman"/>
          <w:bCs/>
          <w:color w:val="0D0D0D"/>
          <w:sz w:val="24"/>
          <w:szCs w:val="24"/>
          <w:highlight w:val="white"/>
          <w:lang w:val="en-IN"/>
        </w:rPr>
        <w:t>)+</w:t>
      </w:r>
      <w:r w:rsidRPr="0057004B">
        <w:rPr>
          <w:rFonts w:ascii="Times New Roman" w:eastAsia="Times New Roman" w:hAnsi="Times New Roman" w:cs="Times New Roman"/>
          <w:bCs/>
          <w:color w:val="0D0D0D"/>
          <w:sz w:val="24"/>
          <w:szCs w:val="24"/>
          <w:highlight w:val="white"/>
          <w:lang w:val="en-IN"/>
        </w:rPr>
        <w:t>cos(</w:t>
      </w:r>
      <w:r w:rsidRPr="0057004B">
        <w:rPr>
          <w:rFonts w:ascii="Times New Roman" w:eastAsia="Times New Roman" w:hAnsi="Times New Roman" w:cs="Times New Roman"/>
          <w:bCs/>
          <w:i/>
          <w:iCs/>
          <w:color w:val="0D0D0D"/>
          <w:sz w:val="24"/>
          <w:szCs w:val="24"/>
          <w:highlight w:val="white"/>
          <w:lang w:val="el-GR"/>
        </w:rPr>
        <w:t>ϕ</w:t>
      </w:r>
      <w:r w:rsidRPr="00F25C72">
        <w:rPr>
          <w:rFonts w:ascii="Times New Roman" w:eastAsia="Times New Roman" w:hAnsi="Times New Roman" w:cs="Times New Roman"/>
          <w:bCs/>
          <w:color w:val="0D0D0D"/>
          <w:sz w:val="24"/>
          <w:szCs w:val="24"/>
          <w:highlight w:val="white"/>
          <w:lang w:val="en-IN"/>
        </w:rPr>
        <w:t>)</w:t>
      </w:r>
      <w:r w:rsidRPr="00F25C72">
        <w:rPr>
          <w:rFonts w:ascii="Cambria Math" w:eastAsia="Times New Roman" w:hAnsi="Cambria Math" w:cs="Cambria Math"/>
          <w:bCs/>
          <w:color w:val="0D0D0D"/>
          <w:sz w:val="24"/>
          <w:szCs w:val="24"/>
          <w:highlight w:val="white"/>
          <w:lang w:val="en-IN"/>
        </w:rPr>
        <w:t>⋅</w:t>
      </w:r>
      <w:r w:rsidRPr="0057004B">
        <w:rPr>
          <w:rFonts w:ascii="Times New Roman" w:eastAsia="Times New Roman" w:hAnsi="Times New Roman" w:cs="Times New Roman"/>
          <w:bCs/>
          <w:color w:val="0D0D0D"/>
          <w:sz w:val="24"/>
          <w:szCs w:val="24"/>
          <w:highlight w:val="white"/>
          <w:lang w:val="en-IN"/>
        </w:rPr>
        <w:t>cos(</w:t>
      </w:r>
      <w:r w:rsidRPr="0057004B">
        <w:rPr>
          <w:rFonts w:ascii="Times New Roman" w:eastAsia="Times New Roman" w:hAnsi="Times New Roman" w:cs="Times New Roman"/>
          <w:bCs/>
          <w:i/>
          <w:iCs/>
          <w:color w:val="0D0D0D"/>
          <w:sz w:val="24"/>
          <w:szCs w:val="24"/>
          <w:highlight w:val="white"/>
          <w:lang w:val="el-GR"/>
        </w:rPr>
        <w:t>δ</w:t>
      </w:r>
      <w:r w:rsidRPr="00F25C72">
        <w:rPr>
          <w:rFonts w:ascii="Times New Roman" w:eastAsia="Times New Roman" w:hAnsi="Times New Roman" w:cs="Times New Roman"/>
          <w:bCs/>
          <w:color w:val="0D0D0D"/>
          <w:sz w:val="24"/>
          <w:szCs w:val="24"/>
          <w:highlight w:val="white"/>
          <w:lang w:val="en-IN"/>
        </w:rPr>
        <w:t>)</w:t>
      </w:r>
      <w:r w:rsidRPr="00F25C72">
        <w:rPr>
          <w:rFonts w:ascii="Cambria Math" w:eastAsia="Times New Roman" w:hAnsi="Cambria Math" w:cs="Cambria Math"/>
          <w:bCs/>
          <w:color w:val="0D0D0D"/>
          <w:sz w:val="24"/>
          <w:szCs w:val="24"/>
          <w:highlight w:val="white"/>
          <w:lang w:val="en-IN"/>
        </w:rPr>
        <w:t>⋅</w:t>
      </w:r>
      <w:r w:rsidRPr="0057004B">
        <w:rPr>
          <w:rFonts w:ascii="Times New Roman" w:eastAsia="Times New Roman" w:hAnsi="Times New Roman" w:cs="Times New Roman"/>
          <w:bCs/>
          <w:color w:val="0D0D0D"/>
          <w:sz w:val="24"/>
          <w:szCs w:val="24"/>
          <w:highlight w:val="white"/>
          <w:lang w:val="en-IN"/>
        </w:rPr>
        <w:t>cos(</w:t>
      </w:r>
      <w:r w:rsidRPr="0057004B">
        <w:rPr>
          <w:rFonts w:ascii="Times New Roman" w:eastAsia="Times New Roman" w:hAnsi="Times New Roman" w:cs="Times New Roman"/>
          <w:bCs/>
          <w:i/>
          <w:iCs/>
          <w:color w:val="0D0D0D"/>
          <w:sz w:val="24"/>
          <w:szCs w:val="24"/>
          <w:highlight w:val="white"/>
          <w:lang w:val="en-IN"/>
        </w:rPr>
        <w:t>H</w:t>
      </w:r>
      <w:r w:rsidRPr="0057004B">
        <w:rPr>
          <w:rFonts w:ascii="Times New Roman" w:eastAsia="Times New Roman" w:hAnsi="Times New Roman" w:cs="Times New Roman"/>
          <w:bCs/>
          <w:color w:val="0D0D0D"/>
          <w:sz w:val="24"/>
          <w:szCs w:val="24"/>
          <w:highlight w:val="white"/>
          <w:lang w:val="en-IN"/>
        </w:rPr>
        <w:t>)</w:t>
      </w:r>
    </w:p>
    <w:p w14:paraId="503AB66C" w14:textId="77777777" w:rsidR="0057004B" w:rsidRPr="0057004B" w:rsidRDefault="0057004B" w:rsidP="0057004B">
      <w:pPr>
        <w:spacing w:line="324" w:lineRule="auto"/>
        <w:ind w:left="360"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color w:val="0D0D0D"/>
          <w:sz w:val="24"/>
          <w:szCs w:val="24"/>
          <w:highlight w:val="white"/>
          <w:lang w:val="en-IN"/>
        </w:rPr>
        <w:t>where:</w:t>
      </w:r>
    </w:p>
    <w:p w14:paraId="777534B5" w14:textId="77777777" w:rsidR="0057004B" w:rsidRPr="0057004B" w:rsidRDefault="0057004B" w:rsidP="0057004B">
      <w:pPr>
        <w:numPr>
          <w:ilvl w:val="0"/>
          <w:numId w:val="6"/>
        </w:numPr>
        <w:spacing w:line="324" w:lineRule="auto"/>
        <w:ind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i/>
          <w:iCs/>
          <w:color w:val="0D0D0D"/>
          <w:sz w:val="24"/>
          <w:szCs w:val="24"/>
          <w:highlight w:val="white"/>
          <w:lang w:val="el-GR"/>
        </w:rPr>
        <w:t>θ</w:t>
      </w:r>
      <w:r w:rsidRPr="00F25C72">
        <w:rPr>
          <w:rFonts w:ascii="Times New Roman" w:eastAsia="Times New Roman" w:hAnsi="Times New Roman" w:cs="Times New Roman"/>
          <w:bCs/>
          <w:color w:val="0D0D0D"/>
          <w:sz w:val="24"/>
          <w:szCs w:val="24"/>
          <w:highlight w:val="white"/>
          <w:lang w:val="en-IN"/>
        </w:rPr>
        <w:t xml:space="preserve"> </w:t>
      </w:r>
      <w:r w:rsidRPr="0057004B">
        <w:rPr>
          <w:rFonts w:ascii="Times New Roman" w:eastAsia="Times New Roman" w:hAnsi="Times New Roman" w:cs="Times New Roman"/>
          <w:bCs/>
          <w:color w:val="0D0D0D"/>
          <w:sz w:val="24"/>
          <w:szCs w:val="24"/>
          <w:highlight w:val="white"/>
          <w:lang w:val="en-IN"/>
        </w:rPr>
        <w:t>is the solar zenith angle,</w:t>
      </w:r>
    </w:p>
    <w:p w14:paraId="6673FE09" w14:textId="77777777" w:rsidR="0057004B" w:rsidRPr="0057004B" w:rsidRDefault="0057004B" w:rsidP="0057004B">
      <w:pPr>
        <w:numPr>
          <w:ilvl w:val="0"/>
          <w:numId w:val="6"/>
        </w:numPr>
        <w:spacing w:line="324" w:lineRule="auto"/>
        <w:ind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i/>
          <w:iCs/>
          <w:color w:val="0D0D0D"/>
          <w:sz w:val="24"/>
          <w:szCs w:val="24"/>
          <w:highlight w:val="white"/>
          <w:lang w:val="el-GR"/>
        </w:rPr>
        <w:t>ϕ</w:t>
      </w:r>
      <w:r w:rsidRPr="00F25C72">
        <w:rPr>
          <w:rFonts w:ascii="Times New Roman" w:eastAsia="Times New Roman" w:hAnsi="Times New Roman" w:cs="Times New Roman"/>
          <w:bCs/>
          <w:color w:val="0D0D0D"/>
          <w:sz w:val="24"/>
          <w:szCs w:val="24"/>
          <w:highlight w:val="white"/>
          <w:lang w:val="en-IN"/>
        </w:rPr>
        <w:t xml:space="preserve"> </w:t>
      </w:r>
      <w:r w:rsidRPr="0057004B">
        <w:rPr>
          <w:rFonts w:ascii="Times New Roman" w:eastAsia="Times New Roman" w:hAnsi="Times New Roman" w:cs="Times New Roman"/>
          <w:bCs/>
          <w:color w:val="0D0D0D"/>
          <w:sz w:val="24"/>
          <w:szCs w:val="24"/>
          <w:highlight w:val="white"/>
          <w:lang w:val="en-IN"/>
        </w:rPr>
        <w:t>is the latitude of the location,</w:t>
      </w:r>
    </w:p>
    <w:p w14:paraId="0AE589E5" w14:textId="77777777" w:rsidR="0057004B" w:rsidRPr="0057004B" w:rsidRDefault="0057004B" w:rsidP="0057004B">
      <w:pPr>
        <w:numPr>
          <w:ilvl w:val="0"/>
          <w:numId w:val="6"/>
        </w:numPr>
        <w:spacing w:line="324" w:lineRule="auto"/>
        <w:ind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i/>
          <w:iCs/>
          <w:color w:val="0D0D0D"/>
          <w:sz w:val="24"/>
          <w:szCs w:val="24"/>
          <w:highlight w:val="white"/>
          <w:lang w:val="el-GR"/>
        </w:rPr>
        <w:t>δ</w:t>
      </w:r>
      <w:r w:rsidRPr="00F25C72">
        <w:rPr>
          <w:rFonts w:ascii="Times New Roman" w:eastAsia="Times New Roman" w:hAnsi="Times New Roman" w:cs="Times New Roman"/>
          <w:bCs/>
          <w:color w:val="0D0D0D"/>
          <w:sz w:val="24"/>
          <w:szCs w:val="24"/>
          <w:highlight w:val="white"/>
          <w:lang w:val="en-IN"/>
        </w:rPr>
        <w:t xml:space="preserve"> </w:t>
      </w:r>
      <w:r w:rsidRPr="0057004B">
        <w:rPr>
          <w:rFonts w:ascii="Times New Roman" w:eastAsia="Times New Roman" w:hAnsi="Times New Roman" w:cs="Times New Roman"/>
          <w:bCs/>
          <w:color w:val="0D0D0D"/>
          <w:sz w:val="24"/>
          <w:szCs w:val="24"/>
          <w:highlight w:val="white"/>
          <w:lang w:val="en-IN"/>
        </w:rPr>
        <w:t>is the solar declination angle,</w:t>
      </w:r>
    </w:p>
    <w:p w14:paraId="22E7DBE0" w14:textId="77777777" w:rsidR="0057004B" w:rsidRPr="0057004B" w:rsidRDefault="0057004B" w:rsidP="0057004B">
      <w:pPr>
        <w:numPr>
          <w:ilvl w:val="0"/>
          <w:numId w:val="6"/>
        </w:numPr>
        <w:spacing w:line="324" w:lineRule="auto"/>
        <w:ind w:right="1620"/>
        <w:jc w:val="both"/>
        <w:rPr>
          <w:rFonts w:ascii="Times New Roman" w:eastAsia="Times New Roman" w:hAnsi="Times New Roman" w:cs="Times New Roman"/>
          <w:bCs/>
          <w:color w:val="0D0D0D"/>
          <w:sz w:val="24"/>
          <w:szCs w:val="24"/>
          <w:highlight w:val="white"/>
          <w:lang w:val="en-IN"/>
        </w:rPr>
      </w:pPr>
      <w:r w:rsidRPr="0057004B">
        <w:rPr>
          <w:rFonts w:ascii="Times New Roman" w:eastAsia="Times New Roman" w:hAnsi="Times New Roman" w:cs="Times New Roman"/>
          <w:bCs/>
          <w:i/>
          <w:iCs/>
          <w:color w:val="0D0D0D"/>
          <w:sz w:val="24"/>
          <w:szCs w:val="24"/>
          <w:highlight w:val="white"/>
          <w:lang w:val="en-IN"/>
        </w:rPr>
        <w:t>H</w:t>
      </w:r>
      <w:r w:rsidRPr="0057004B">
        <w:rPr>
          <w:rFonts w:ascii="Times New Roman" w:eastAsia="Times New Roman" w:hAnsi="Times New Roman" w:cs="Times New Roman"/>
          <w:bCs/>
          <w:color w:val="0D0D0D"/>
          <w:sz w:val="24"/>
          <w:szCs w:val="24"/>
          <w:highlight w:val="white"/>
          <w:lang w:val="en-IN"/>
        </w:rPr>
        <w:t xml:space="preserve"> is the hour angle.</w:t>
      </w:r>
    </w:p>
    <w:p w14:paraId="0B0B50AE" w14:textId="77777777" w:rsidR="00196FF5" w:rsidRDefault="00196FF5">
      <w:pPr>
        <w:spacing w:line="324" w:lineRule="auto"/>
        <w:ind w:right="1620"/>
        <w:jc w:val="both"/>
        <w:rPr>
          <w:rFonts w:ascii="Times New Roman" w:eastAsia="Times New Roman" w:hAnsi="Times New Roman" w:cs="Times New Roman"/>
          <w:bCs/>
          <w:color w:val="0D0D0D"/>
          <w:sz w:val="24"/>
          <w:szCs w:val="24"/>
          <w:highlight w:val="white"/>
          <w:lang w:val="en-IN"/>
        </w:rPr>
      </w:pPr>
    </w:p>
    <w:p w14:paraId="247A2F4E" w14:textId="77777777" w:rsidR="000C234A" w:rsidRDefault="000C234A">
      <w:pPr>
        <w:spacing w:line="324" w:lineRule="auto"/>
        <w:ind w:right="1620"/>
        <w:jc w:val="both"/>
        <w:rPr>
          <w:rFonts w:ascii="Times New Roman" w:eastAsia="Times New Roman" w:hAnsi="Times New Roman" w:cs="Times New Roman"/>
          <w:b/>
          <w:color w:val="0D0D0D"/>
          <w:sz w:val="28"/>
          <w:szCs w:val="28"/>
          <w:highlight w:val="white"/>
        </w:rPr>
      </w:pPr>
    </w:p>
    <w:p w14:paraId="7BAC579C" w14:textId="77777777" w:rsidR="000C234A" w:rsidRDefault="000C234A">
      <w:pPr>
        <w:spacing w:line="324" w:lineRule="auto"/>
        <w:ind w:right="1620"/>
        <w:jc w:val="both"/>
        <w:rPr>
          <w:rFonts w:ascii="Times New Roman" w:eastAsia="Times New Roman" w:hAnsi="Times New Roman" w:cs="Times New Roman"/>
          <w:b/>
          <w:color w:val="0D0D0D"/>
          <w:sz w:val="28"/>
          <w:szCs w:val="28"/>
          <w:highlight w:val="white"/>
        </w:rPr>
      </w:pPr>
    </w:p>
    <w:p w14:paraId="1D199329" w14:textId="77777777" w:rsidR="000C234A" w:rsidRDefault="000C234A">
      <w:pPr>
        <w:spacing w:line="324" w:lineRule="auto"/>
        <w:ind w:right="1620"/>
        <w:jc w:val="both"/>
        <w:rPr>
          <w:rFonts w:ascii="Times New Roman" w:eastAsia="Times New Roman" w:hAnsi="Times New Roman" w:cs="Times New Roman"/>
          <w:b/>
          <w:color w:val="0D0D0D"/>
          <w:sz w:val="28"/>
          <w:szCs w:val="28"/>
          <w:highlight w:val="white"/>
        </w:rPr>
      </w:pPr>
    </w:p>
    <w:p w14:paraId="24CA0F3F" w14:textId="77777777" w:rsidR="000C234A" w:rsidRDefault="000C234A">
      <w:pPr>
        <w:spacing w:line="324" w:lineRule="auto"/>
        <w:ind w:right="1620"/>
        <w:jc w:val="both"/>
        <w:rPr>
          <w:rFonts w:ascii="Times New Roman" w:eastAsia="Times New Roman" w:hAnsi="Times New Roman" w:cs="Times New Roman"/>
          <w:b/>
          <w:color w:val="0D0D0D"/>
          <w:sz w:val="28"/>
          <w:szCs w:val="28"/>
          <w:highlight w:val="white"/>
        </w:rPr>
      </w:pPr>
    </w:p>
    <w:p w14:paraId="49456BB4" w14:textId="19BBA7E1" w:rsidR="00B83516" w:rsidRDefault="000C234A">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 xml:space="preserve">                                           RESULTS</w:t>
      </w:r>
    </w:p>
    <w:p w14:paraId="0741A280" w14:textId="77777777" w:rsidR="00B83516" w:rsidRDefault="00B83516">
      <w:pPr>
        <w:spacing w:line="324" w:lineRule="auto"/>
        <w:ind w:right="1620"/>
        <w:jc w:val="both"/>
        <w:rPr>
          <w:rFonts w:ascii="Times New Roman" w:eastAsia="Times New Roman" w:hAnsi="Times New Roman" w:cs="Times New Roman"/>
          <w:b/>
          <w:color w:val="0D0D0D"/>
          <w:sz w:val="28"/>
          <w:szCs w:val="28"/>
          <w:highlight w:val="white"/>
        </w:rPr>
      </w:pPr>
    </w:p>
    <w:p w14:paraId="7C03AE4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Presentation of Results:</w:t>
      </w:r>
      <w:r>
        <w:rPr>
          <w:rFonts w:ascii="Times New Roman" w:eastAsia="Times New Roman" w:hAnsi="Times New Roman" w:cs="Times New Roman"/>
          <w:color w:val="0D0D0D"/>
          <w:sz w:val="24"/>
          <w:szCs w:val="24"/>
          <w:highlight w:val="white"/>
        </w:rPr>
        <w:t xml:space="preserve"> Display the outcomes of the solar radiation prediction model, including predicted radiation levels for specific time periods or locations.</w:t>
      </w:r>
    </w:p>
    <w:p w14:paraId="43BB043F"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Comparative Analysis:</w:t>
      </w:r>
      <w:r>
        <w:rPr>
          <w:rFonts w:ascii="Times New Roman" w:eastAsia="Times New Roman" w:hAnsi="Times New Roman" w:cs="Times New Roman"/>
          <w:color w:val="0D0D0D"/>
          <w:sz w:val="24"/>
          <w:szCs w:val="24"/>
          <w:highlight w:val="white"/>
        </w:rPr>
        <w:t xml:space="preserve"> Compare the predicted radiation levels with actual observations or data from other sources to assess the accuracy and reliability of the model.</w:t>
      </w:r>
    </w:p>
    <w:p w14:paraId="7D8ED129"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Performance Evaluation:</w:t>
      </w:r>
      <w:r>
        <w:rPr>
          <w:rFonts w:ascii="Times New Roman" w:eastAsia="Times New Roman" w:hAnsi="Times New Roman" w:cs="Times New Roman"/>
          <w:color w:val="0D0D0D"/>
          <w:sz w:val="24"/>
          <w:szCs w:val="24"/>
          <w:highlight w:val="white"/>
        </w:rPr>
        <w:t xml:space="preserve"> Utilize metrics such as mean absolute error (MAE), root mean square error (RMSE), or coefficient of determination (R-squared) to quantitatively evaluate the model's performance.</w:t>
      </w:r>
    </w:p>
    <w:p w14:paraId="6AFB0FD9" w14:textId="77777777" w:rsidR="00B83516" w:rsidRDefault="00B83516">
      <w:pPr>
        <w:spacing w:line="324" w:lineRule="auto"/>
        <w:ind w:right="1620"/>
        <w:jc w:val="both"/>
        <w:rPr>
          <w:rFonts w:ascii="Times New Roman" w:eastAsia="Times New Roman" w:hAnsi="Times New Roman" w:cs="Times New Roman"/>
          <w:b/>
          <w:color w:val="0D0D0D"/>
          <w:sz w:val="28"/>
          <w:szCs w:val="28"/>
          <w:highlight w:val="white"/>
        </w:rPr>
      </w:pPr>
    </w:p>
    <w:p w14:paraId="3C9BDEB6" w14:textId="41AD8D52" w:rsidR="00B83516" w:rsidRDefault="00F25C72">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w:t>
      </w:r>
      <w:r w:rsidR="00000000">
        <w:rPr>
          <w:rFonts w:ascii="Times New Roman" w:eastAsia="Times New Roman" w:hAnsi="Times New Roman" w:cs="Times New Roman"/>
          <w:b/>
          <w:color w:val="0D0D0D"/>
          <w:sz w:val="28"/>
          <w:szCs w:val="28"/>
          <w:highlight w:val="white"/>
        </w:rPr>
        <w:t>DISCUSSION</w:t>
      </w:r>
    </w:p>
    <w:p w14:paraId="7502C6B0" w14:textId="77777777" w:rsidR="00313D77" w:rsidRDefault="00000000" w:rsidP="00CD00F0">
      <w:pPr>
        <w:spacing w:line="324" w:lineRule="auto"/>
        <w:ind w:right="16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D0D0D"/>
          <w:sz w:val="24"/>
          <w:szCs w:val="24"/>
          <w:highlight w:val="white"/>
        </w:rPr>
        <w:t>Solar radiation prediction is crucial for various applications, including solar energy planning, agriculture, climate modeling, and weather forecasting</w:t>
      </w:r>
      <w:r w:rsidR="00196FF5">
        <w:rPr>
          <w:rFonts w:ascii="Times New Roman" w:eastAsia="Times New Roman" w:hAnsi="Times New Roman" w:cs="Times New Roman"/>
          <w:color w:val="0D0D0D"/>
          <w:sz w:val="24"/>
          <w:szCs w:val="24"/>
        </w:rPr>
        <w:t xml:space="preserve">  </w:t>
      </w:r>
      <w:hyperlink r:id="rId8">
        <w:r>
          <w:rPr>
            <w:rFonts w:ascii="Times New Roman" w:eastAsia="Times New Roman" w:hAnsi="Times New Roman" w:cs="Times New Roman"/>
            <w:color w:val="000000"/>
            <w:sz w:val="24"/>
            <w:szCs w:val="24"/>
            <w:highlight w:val="white"/>
          </w:rPr>
          <w:t>(</w:t>
        </w:r>
        <w:r w:rsidR="0066260F">
          <w:rPr>
            <w:rFonts w:ascii="Times New Roman" w:eastAsia="Times New Roman" w:hAnsi="Times New Roman" w:cs="Times New Roman"/>
            <w:color w:val="000000"/>
            <w:sz w:val="24"/>
            <w:szCs w:val="24"/>
            <w:highlight w:val="white"/>
          </w:rPr>
          <w:t>Doneux</w:t>
        </w:r>
        <w:r>
          <w:rPr>
            <w:rFonts w:ascii="Times New Roman" w:eastAsia="Times New Roman" w:hAnsi="Times New Roman" w:cs="Times New Roman"/>
            <w:color w:val="000000"/>
            <w:sz w:val="24"/>
            <w:szCs w:val="24"/>
            <w:highlight w:val="white"/>
          </w:rPr>
          <w:t xml:space="preserve"> 1993)</w:t>
        </w:r>
      </w:hyperlink>
      <w:r>
        <w:rPr>
          <w:rFonts w:ascii="Times New Roman" w:eastAsia="Times New Roman" w:hAnsi="Times New Roman" w:cs="Times New Roman"/>
          <w:color w:val="0D0D0D"/>
          <w:sz w:val="24"/>
          <w:szCs w:val="24"/>
          <w:highlight w:val="white"/>
        </w:rPr>
        <w:t xml:space="preserve">. Accurate prediction of solar radiation levels enables better utilization of solar energy resources and aids in decision-making processes for various sectors </w:t>
      </w:r>
      <w:hyperlink r:id="rId9">
        <w:r>
          <w:rPr>
            <w:rFonts w:ascii="Times New Roman" w:eastAsia="Times New Roman" w:hAnsi="Times New Roman" w:cs="Times New Roman"/>
            <w:color w:val="000000"/>
            <w:sz w:val="24"/>
            <w:szCs w:val="24"/>
            <w:highlight w:val="white"/>
          </w:rPr>
          <w:t>(Badescu 2008)</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Several methods have been developed and utilized for predicting solar radiation levels. These methods often incorporate meteorological data, geographical information, and mathematical models to forecast solar irradiance</w:t>
      </w:r>
      <w:hyperlink r:id="rId10">
        <w:r>
          <w:rPr>
            <w:rFonts w:ascii="Times New Roman" w:eastAsia="Times New Roman" w:hAnsi="Times New Roman" w:cs="Times New Roman"/>
            <w:color w:val="000000"/>
            <w:sz w:val="24"/>
            <w:szCs w:val="24"/>
            <w:highlight w:val="white"/>
          </w:rPr>
          <w:t xml:space="preserve">(Akbar, </w:t>
        </w:r>
        <w:r w:rsidR="0066260F">
          <w:rPr>
            <w:rFonts w:ascii="Times New Roman" w:eastAsia="Times New Roman" w:hAnsi="Times New Roman" w:cs="Times New Roman"/>
            <w:color w:val="000000"/>
            <w:sz w:val="24"/>
            <w:szCs w:val="24"/>
            <w:highlight w:val="white"/>
          </w:rPr>
          <w:t>Tayra</w:t>
        </w:r>
        <w:r>
          <w:rPr>
            <w:rFonts w:ascii="Times New Roman" w:eastAsia="Times New Roman" w:hAnsi="Times New Roman" w:cs="Times New Roman"/>
            <w:color w:val="000000"/>
            <w:sz w:val="24"/>
            <w:szCs w:val="24"/>
            <w:highlight w:val="white"/>
          </w:rPr>
          <w:t>, and Chong 2024)</w:t>
        </w:r>
      </w:hyperlink>
      <w:r>
        <w:rPr>
          <w:rFonts w:ascii="Times New Roman" w:eastAsia="Times New Roman" w:hAnsi="Times New Roman" w:cs="Times New Roman"/>
          <w:sz w:val="24"/>
          <w:szCs w:val="24"/>
          <w:highlight w:val="white"/>
        </w:rPr>
        <w:t>. One commonly used approach is the use of empirical models, which rely on historical data to predict future solar radiation levels</w:t>
      </w:r>
      <w:hyperlink r:id="rId11">
        <w:r>
          <w:rPr>
            <w:rFonts w:ascii="Times New Roman" w:eastAsia="Times New Roman" w:hAnsi="Times New Roman" w:cs="Times New Roman"/>
            <w:color w:val="000000"/>
            <w:sz w:val="24"/>
            <w:szCs w:val="24"/>
            <w:highlight w:val="white"/>
          </w:rPr>
          <w:t>(Guo et al. 2024)</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D0D0D"/>
          <w:sz w:val="24"/>
          <w:szCs w:val="24"/>
          <w:highlight w:val="white"/>
        </w:rPr>
        <w:t>These models are often based on statistical techniques and regression analysis, where relationships between solar radiation and meteorological parameters such as temperature, humidity, cloud cover, and atmospheric pressure are established</w:t>
      </w:r>
      <w:r>
        <w:rPr>
          <w:rFonts w:ascii="Times New Roman" w:eastAsia="Times New Roman" w:hAnsi="Times New Roman" w:cs="Times New Roman"/>
          <w:sz w:val="24"/>
          <w:szCs w:val="24"/>
          <w:highlight w:val="white"/>
        </w:rPr>
        <w:t xml:space="preserve"> </w:t>
      </w:r>
      <w:hyperlink r:id="rId12">
        <w:r>
          <w:rPr>
            <w:rFonts w:ascii="Times New Roman" w:eastAsia="Times New Roman" w:hAnsi="Times New Roman" w:cs="Times New Roman"/>
            <w:color w:val="000000"/>
            <w:sz w:val="24"/>
            <w:szCs w:val="24"/>
            <w:highlight w:val="white"/>
          </w:rPr>
          <w:t>(Myers 2017)</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Furthermore, machine learning (ML) and artificial intelligence (AI) techniques have gained popularity in recent years for predicting solar radiation levels</w:t>
      </w:r>
      <w:hyperlink r:id="rId13">
        <w:r>
          <w:rPr>
            <w:rFonts w:ascii="Times New Roman" w:eastAsia="Times New Roman" w:hAnsi="Times New Roman" w:cs="Times New Roman"/>
            <w:color w:val="000000"/>
            <w:sz w:val="24"/>
            <w:szCs w:val="24"/>
            <w:highlight w:val="white"/>
          </w:rPr>
          <w:t>(Ferreira et al. 2024)</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 xml:space="preserve"> ML algorithms, such as support vector machines (SVM), artificial neural networks (ANN), and random forests, have shown promising results in forecasting solar irradiance</w:t>
      </w:r>
      <w:hyperlink r:id="rId14">
        <w:r>
          <w:rPr>
            <w:rFonts w:ascii="Times New Roman" w:eastAsia="Times New Roman" w:hAnsi="Times New Roman" w:cs="Times New Roman"/>
            <w:color w:val="000000"/>
            <w:sz w:val="24"/>
            <w:szCs w:val="24"/>
            <w:highlight w:val="white"/>
          </w:rPr>
          <w:t xml:space="preserve">(Ferreira et al. 2024; Roure, </w:t>
        </w:r>
        <w:r w:rsidR="0066260F">
          <w:rPr>
            <w:rFonts w:ascii="Times New Roman" w:eastAsia="Times New Roman" w:hAnsi="Times New Roman" w:cs="Times New Roman"/>
            <w:color w:val="000000"/>
            <w:sz w:val="24"/>
            <w:szCs w:val="24"/>
            <w:highlight w:val="white"/>
          </w:rPr>
          <w:t>Cheez</w:t>
        </w:r>
        <w:r>
          <w:rPr>
            <w:rFonts w:ascii="Times New Roman" w:eastAsia="Times New Roman" w:hAnsi="Times New Roman" w:cs="Times New Roman"/>
            <w:color w:val="000000"/>
            <w:sz w:val="24"/>
            <w:szCs w:val="24"/>
            <w:highlight w:val="white"/>
          </w:rPr>
          <w:t xml:space="preserve">, and </w:t>
        </w:r>
        <w:r w:rsidR="0066260F">
          <w:rPr>
            <w:rFonts w:ascii="Times New Roman" w:eastAsia="Times New Roman" w:hAnsi="Times New Roman" w:cs="Times New Roman"/>
            <w:color w:val="000000"/>
            <w:sz w:val="24"/>
            <w:szCs w:val="24"/>
            <w:highlight w:val="white"/>
          </w:rPr>
          <w:t>Vallee</w:t>
        </w:r>
        <w:r>
          <w:rPr>
            <w:rFonts w:ascii="Times New Roman" w:eastAsia="Times New Roman" w:hAnsi="Times New Roman" w:cs="Times New Roman"/>
            <w:color w:val="000000"/>
            <w:sz w:val="24"/>
            <w:szCs w:val="24"/>
            <w:highlight w:val="white"/>
          </w:rPr>
          <w:t xml:space="preserve"> 2023)</w:t>
        </w:r>
      </w:hyperlink>
      <w:r>
        <w:rPr>
          <w:rFonts w:ascii="Times New Roman" w:eastAsia="Times New Roman" w:hAnsi="Times New Roman" w:cs="Times New Roman"/>
          <w:color w:val="0D0D0D"/>
          <w:sz w:val="24"/>
          <w:szCs w:val="24"/>
          <w:highlight w:val="white"/>
        </w:rPr>
        <w:t xml:space="preserve">. These methods can handle complex relationships between input variables and solar radiation, allowing for more accurate predictions compared to traditional empirical </w:t>
      </w:r>
      <w:r w:rsidR="0066260F">
        <w:rPr>
          <w:rFonts w:ascii="Times New Roman" w:eastAsia="Times New Roman" w:hAnsi="Times New Roman" w:cs="Times New Roman"/>
          <w:color w:val="0D0D0D"/>
          <w:sz w:val="24"/>
          <w:szCs w:val="24"/>
          <w:highlight w:val="white"/>
        </w:rPr>
        <w:t>models. In</w:t>
      </w:r>
      <w:r>
        <w:rPr>
          <w:rFonts w:ascii="Times New Roman" w:eastAsia="Times New Roman" w:hAnsi="Times New Roman" w:cs="Times New Roman"/>
          <w:color w:val="0D0D0D"/>
          <w:sz w:val="24"/>
          <w:szCs w:val="24"/>
          <w:highlight w:val="white"/>
        </w:rPr>
        <w:t xml:space="preserve"> addition to empirical and ML approaches, physical models based on the principles of radiative transfer and atmospheric physics are also utilized for solar radiation prediction</w:t>
      </w:r>
      <w:hyperlink r:id="rId15">
        <w:r>
          <w:rPr>
            <w:rFonts w:ascii="Times New Roman" w:eastAsia="Times New Roman" w:hAnsi="Times New Roman" w:cs="Times New Roman"/>
            <w:color w:val="000000"/>
            <w:sz w:val="24"/>
            <w:szCs w:val="24"/>
            <w:highlight w:val="white"/>
          </w:rPr>
          <w:t>(</w:t>
        </w:r>
        <w:r w:rsidR="0066260F">
          <w:rPr>
            <w:rFonts w:ascii="Times New Roman" w:eastAsia="Times New Roman" w:hAnsi="Times New Roman" w:cs="Times New Roman"/>
            <w:color w:val="000000"/>
            <w:sz w:val="24"/>
            <w:szCs w:val="24"/>
            <w:highlight w:val="white"/>
          </w:rPr>
          <w:t>Korzybski</w:t>
        </w:r>
        <w:r>
          <w:rPr>
            <w:rFonts w:ascii="Times New Roman" w:eastAsia="Times New Roman" w:hAnsi="Times New Roman" w:cs="Times New Roman"/>
            <w:color w:val="000000"/>
            <w:sz w:val="24"/>
            <w:szCs w:val="24"/>
            <w:highlight w:val="white"/>
          </w:rPr>
          <w:t xml:space="preserve"> and Szewczyk 2024)</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 xml:space="preserve"> These models consider factors </w:t>
      </w:r>
      <w:r>
        <w:rPr>
          <w:rFonts w:ascii="Times New Roman" w:eastAsia="Times New Roman" w:hAnsi="Times New Roman" w:cs="Times New Roman"/>
          <w:color w:val="0D0D0D"/>
          <w:sz w:val="24"/>
          <w:szCs w:val="24"/>
          <w:highlight w:val="white"/>
        </w:rPr>
        <w:lastRenderedPageBreak/>
        <w:t xml:space="preserve">such as solar geometry, atmospheric conditions, and surface properties to simulate the process of solar irradiance reaching the Earth's surface. While physical models provide a more mechanistic understanding of solar radiation, they often require detailed input data and computational resources </w:t>
      </w:r>
      <w:hyperlink r:id="rId16">
        <w:r>
          <w:rPr>
            <w:rFonts w:ascii="Times New Roman" w:eastAsia="Times New Roman" w:hAnsi="Times New Roman" w:cs="Times New Roman"/>
            <w:color w:val="000000"/>
            <w:sz w:val="24"/>
            <w:szCs w:val="24"/>
            <w:highlight w:val="white"/>
          </w:rPr>
          <w:t>(</w:t>
        </w:r>
        <w:r w:rsidR="0066260F">
          <w:rPr>
            <w:rFonts w:ascii="Times New Roman" w:eastAsia="Times New Roman" w:hAnsi="Times New Roman" w:cs="Times New Roman"/>
            <w:color w:val="000000"/>
            <w:sz w:val="24"/>
            <w:szCs w:val="24"/>
            <w:highlight w:val="white"/>
          </w:rPr>
          <w:t>Doneux</w:t>
        </w:r>
        <w:r>
          <w:rPr>
            <w:rFonts w:ascii="Times New Roman" w:eastAsia="Times New Roman" w:hAnsi="Times New Roman" w:cs="Times New Roman"/>
            <w:color w:val="000000"/>
            <w:sz w:val="24"/>
            <w:szCs w:val="24"/>
            <w:highlight w:val="white"/>
          </w:rPr>
          <w:t xml:space="preserve"> 1993)</w:t>
        </w:r>
      </w:hyperlink>
      <w:r>
        <w:rPr>
          <w:rFonts w:ascii="Times New Roman" w:eastAsia="Times New Roman" w:hAnsi="Times New Roman" w:cs="Times New Roman"/>
          <w:color w:val="0D0D0D"/>
          <w:sz w:val="24"/>
          <w:szCs w:val="24"/>
          <w:highlight w:val="white"/>
        </w:rPr>
        <w:t>Despite the advancements in solar radiation prediction techniques, challenges still exist, particularly in regions with complex terrain and variable weather condition</w:t>
      </w:r>
      <w:r>
        <w:rPr>
          <w:rFonts w:ascii="Times New Roman" w:eastAsia="Times New Roman" w:hAnsi="Times New Roman" w:cs="Times New Roman"/>
          <w:sz w:val="24"/>
          <w:szCs w:val="24"/>
          <w:highlight w:val="white"/>
        </w:rPr>
        <w:t>s</w:t>
      </w:r>
      <w:hyperlink r:id="rId17">
        <w:r>
          <w:rPr>
            <w:rFonts w:ascii="Times New Roman" w:eastAsia="Times New Roman" w:hAnsi="Times New Roman" w:cs="Times New Roman"/>
            <w:color w:val="000000"/>
            <w:sz w:val="24"/>
            <w:szCs w:val="24"/>
            <w:highlight w:val="white"/>
          </w:rPr>
          <w:t>(Joshi et al. 2024)</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 xml:space="preserve"> Improving the spatial and temporal resolution of input data, integrating satellite observations, and enhancing model parameterization are areas of ongoing research to enhance the accuracy of solar radiation forecasting</w:t>
      </w:r>
      <w:hyperlink r:id="rId18">
        <w:r>
          <w:rPr>
            <w:rFonts w:ascii="Times New Roman" w:eastAsia="Times New Roman" w:hAnsi="Times New Roman" w:cs="Times New Roman"/>
            <w:color w:val="000000"/>
            <w:sz w:val="24"/>
            <w:szCs w:val="24"/>
            <w:highlight w:val="white"/>
          </w:rPr>
          <w:t>(Perez 2018)</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In conclusion, predicting solar radiation levels is essential for various applications, and multiple approaches, including empirical models, machine learning techniques, and physical models, are employed for this purpose</w:t>
      </w:r>
      <w:hyperlink r:id="rId19">
        <w:r>
          <w:rPr>
            <w:rFonts w:ascii="Times New Roman" w:eastAsia="Times New Roman" w:hAnsi="Times New Roman" w:cs="Times New Roman"/>
            <w:color w:val="000000"/>
            <w:sz w:val="24"/>
            <w:szCs w:val="24"/>
            <w:highlight w:val="white"/>
          </w:rPr>
          <w:t>(Yuan et al. 2024)</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color w:val="0D0D0D"/>
          <w:sz w:val="24"/>
          <w:szCs w:val="24"/>
          <w:highlight w:val="white"/>
        </w:rPr>
        <w:t xml:space="preserve"> Continued research and development in this field are crucial for optimizing solar energy utilization and addressing challenges related to climate variability and renewable energy integration</w:t>
      </w:r>
      <w:hyperlink r:id="rId20"/>
    </w:p>
    <w:p w14:paraId="77154026" w14:textId="77777777" w:rsidR="00313D77" w:rsidRDefault="00313D77">
      <w:pPr>
        <w:spacing w:line="324" w:lineRule="auto"/>
        <w:ind w:right="1620"/>
        <w:rPr>
          <w:rFonts w:ascii="Times New Roman" w:eastAsia="Times New Roman" w:hAnsi="Times New Roman" w:cs="Times New Roman"/>
          <w:color w:val="000000"/>
          <w:sz w:val="24"/>
          <w:szCs w:val="24"/>
          <w:highlight w:val="white"/>
        </w:rPr>
      </w:pPr>
    </w:p>
    <w:p w14:paraId="25250011" w14:textId="77777777" w:rsidR="00313D77" w:rsidRDefault="00313D77">
      <w:pPr>
        <w:spacing w:line="324" w:lineRule="auto"/>
        <w:ind w:right="1620"/>
        <w:rPr>
          <w:rFonts w:ascii="Times New Roman" w:eastAsia="Times New Roman" w:hAnsi="Times New Roman" w:cs="Times New Roman"/>
          <w:color w:val="000000"/>
          <w:sz w:val="24"/>
          <w:szCs w:val="24"/>
          <w:highlight w:val="white"/>
        </w:rPr>
      </w:pPr>
    </w:p>
    <w:p w14:paraId="31CE3089" w14:textId="77777777" w:rsidR="00313D77" w:rsidRDefault="00313D77">
      <w:pPr>
        <w:spacing w:line="324" w:lineRule="auto"/>
        <w:ind w:right="1620"/>
        <w:rPr>
          <w:rFonts w:ascii="Times New Roman" w:eastAsia="Times New Roman" w:hAnsi="Times New Roman" w:cs="Times New Roman"/>
          <w:color w:val="000000"/>
          <w:sz w:val="24"/>
          <w:szCs w:val="24"/>
          <w:highlight w:val="white"/>
        </w:rPr>
      </w:pPr>
    </w:p>
    <w:p w14:paraId="0BB9A4FB" w14:textId="77777777" w:rsidR="00313D77" w:rsidRDefault="00313D77">
      <w:pPr>
        <w:spacing w:line="324" w:lineRule="auto"/>
        <w:ind w:right="1620"/>
        <w:rPr>
          <w:rFonts w:ascii="Times New Roman" w:eastAsia="Times New Roman" w:hAnsi="Times New Roman" w:cs="Times New Roman"/>
          <w:color w:val="000000"/>
          <w:sz w:val="24"/>
          <w:szCs w:val="24"/>
          <w:highlight w:val="white"/>
        </w:rPr>
      </w:pPr>
    </w:p>
    <w:p w14:paraId="149008A5" w14:textId="77777777" w:rsidR="00313D77" w:rsidRDefault="00313D77">
      <w:pPr>
        <w:spacing w:line="324" w:lineRule="auto"/>
        <w:ind w:right="1620"/>
        <w:rPr>
          <w:rFonts w:ascii="Times New Roman" w:eastAsia="Times New Roman" w:hAnsi="Times New Roman" w:cs="Times New Roman"/>
          <w:color w:val="000000"/>
          <w:sz w:val="24"/>
          <w:szCs w:val="24"/>
          <w:highlight w:val="white"/>
        </w:rPr>
      </w:pPr>
    </w:p>
    <w:p w14:paraId="2743ED75" w14:textId="77777777" w:rsidR="00CD00F0" w:rsidRDefault="00313D77">
      <w:pPr>
        <w:spacing w:line="324" w:lineRule="auto"/>
        <w:ind w:right="16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color w:val="000000"/>
          <w:sz w:val="24"/>
          <w:szCs w:val="24"/>
          <w:highlight w:val="white"/>
        </w:rPr>
        <w:t xml:space="preserve">                             </w:t>
      </w:r>
      <w:r w:rsidR="000C234A">
        <w:rPr>
          <w:rFonts w:ascii="Times New Roman" w:eastAsia="Times New Roman" w:hAnsi="Times New Roman" w:cs="Times New Roman"/>
          <w:b/>
          <w:color w:val="0D0D0D"/>
          <w:sz w:val="24"/>
          <w:szCs w:val="24"/>
          <w:highlight w:val="white"/>
        </w:rPr>
        <w:t xml:space="preserve">  </w:t>
      </w:r>
      <w:r w:rsidR="00196FF5">
        <w:rPr>
          <w:rFonts w:ascii="Times New Roman" w:eastAsia="Times New Roman" w:hAnsi="Times New Roman" w:cs="Times New Roman"/>
          <w:b/>
          <w:color w:val="0D0D0D"/>
          <w:sz w:val="24"/>
          <w:szCs w:val="24"/>
          <w:highlight w:val="white"/>
        </w:rPr>
        <w:t xml:space="preserve"> </w:t>
      </w:r>
      <w:r>
        <w:rPr>
          <w:rFonts w:ascii="Times New Roman" w:eastAsia="Times New Roman" w:hAnsi="Times New Roman" w:cs="Times New Roman"/>
          <w:b/>
          <w:color w:val="0D0D0D"/>
          <w:sz w:val="24"/>
          <w:szCs w:val="24"/>
          <w:highlight w:val="white"/>
        </w:rPr>
        <w:t xml:space="preserve">           </w:t>
      </w:r>
    </w:p>
    <w:p w14:paraId="437C81F8"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11FF6927"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3A30C003"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5442EFEE"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11EC86AF"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6CCA3EF5"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59F5EAF7"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2AADC126"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79E679B0"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7520B571"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09C8CD17"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3819C812"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082224F0"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25F9EDE2"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7C742FD7" w14:textId="77777777" w:rsidR="00CD00F0" w:rsidRDefault="00CD00F0">
      <w:pPr>
        <w:spacing w:line="324" w:lineRule="auto"/>
        <w:ind w:right="1620"/>
        <w:jc w:val="both"/>
        <w:rPr>
          <w:rFonts w:ascii="Times New Roman" w:eastAsia="Times New Roman" w:hAnsi="Times New Roman" w:cs="Times New Roman"/>
          <w:b/>
          <w:color w:val="0D0D0D"/>
          <w:sz w:val="24"/>
          <w:szCs w:val="24"/>
          <w:highlight w:val="white"/>
        </w:rPr>
      </w:pPr>
    </w:p>
    <w:p w14:paraId="0FFB6C91" w14:textId="17CE329E" w:rsidR="00B83516" w:rsidRPr="00313D77" w:rsidRDefault="00CD00F0">
      <w:pPr>
        <w:spacing w:line="324" w:lineRule="auto"/>
        <w:ind w:right="162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highlight w:val="white"/>
        </w:rPr>
        <w:lastRenderedPageBreak/>
        <w:t xml:space="preserve">                                           </w:t>
      </w:r>
      <w:r w:rsidR="00313D77">
        <w:rPr>
          <w:rFonts w:ascii="Times New Roman" w:eastAsia="Times New Roman" w:hAnsi="Times New Roman" w:cs="Times New Roman"/>
          <w:b/>
          <w:color w:val="0D0D0D"/>
          <w:sz w:val="24"/>
          <w:szCs w:val="24"/>
          <w:highlight w:val="white"/>
        </w:rPr>
        <w:t xml:space="preserve">   </w:t>
      </w:r>
      <w:r w:rsidR="00196FF5">
        <w:rPr>
          <w:rFonts w:ascii="Times New Roman" w:eastAsia="Times New Roman" w:hAnsi="Times New Roman" w:cs="Times New Roman"/>
          <w:b/>
          <w:color w:val="0D0D0D"/>
          <w:sz w:val="24"/>
          <w:szCs w:val="24"/>
          <w:highlight w:val="white"/>
        </w:rPr>
        <w:t xml:space="preserve"> </w:t>
      </w:r>
      <w:r w:rsidR="000C234A">
        <w:rPr>
          <w:rFonts w:ascii="Times New Roman" w:eastAsia="Times New Roman" w:hAnsi="Times New Roman" w:cs="Times New Roman"/>
          <w:b/>
          <w:color w:val="0D0D0D"/>
          <w:sz w:val="24"/>
          <w:szCs w:val="24"/>
          <w:highlight w:val="white"/>
        </w:rPr>
        <w:t>CONCLUSION</w:t>
      </w:r>
    </w:p>
    <w:p w14:paraId="19C76402" w14:textId="3E77C97A" w:rsidR="0057004B" w:rsidRPr="0057004B" w:rsidRDefault="00196FF5" w:rsidP="00F25C72">
      <w:pPr>
        <w:spacing w:line="324" w:lineRule="auto"/>
        <w:ind w:right="1620"/>
        <w:jc w:val="both"/>
        <w:rPr>
          <w:rFonts w:ascii="Times New Roman" w:eastAsia="Times New Roman" w:hAnsi="Times New Roman" w:cs="Times New Roman"/>
          <w:color w:val="0D0D0D"/>
          <w:sz w:val="24"/>
          <w:szCs w:val="24"/>
          <w:highlight w:val="white"/>
          <w:lang w:val="en-IN"/>
        </w:rPr>
      </w:pPr>
      <w:r>
        <w:rPr>
          <w:rFonts w:ascii="Times New Roman" w:eastAsia="Times New Roman" w:hAnsi="Times New Roman" w:cs="Times New Roman"/>
          <w:color w:val="0D0D0D"/>
          <w:sz w:val="24"/>
          <w:szCs w:val="24"/>
          <w:highlight w:val="white"/>
        </w:rPr>
        <w:t xml:space="preserve"> </w:t>
      </w:r>
      <w:r w:rsidR="0057004B" w:rsidRPr="0057004B">
        <w:rPr>
          <w:rFonts w:ascii="Times New Roman" w:eastAsia="Times New Roman" w:hAnsi="Times New Roman" w:cs="Times New Roman"/>
          <w:color w:val="0D0D0D"/>
          <w:sz w:val="24"/>
          <w:szCs w:val="24"/>
          <w:highlight w:val="white"/>
          <w:lang w:val="en-US"/>
        </w:rPr>
        <w:t>In conclusion, predicting solar radiation levels is a vital endeavor with far-reaching implications for renewable energy, climate science, agriculture, and urban planning. Despite significant progress, there are still notable challenges and research gaps to address. Enhancing the spatial resolution of models, improving cloud cover forecasting, and incorporating emerging data sources are critical areas for advancement. Long-term forecasting and uncertainty quantification methods are essential for informed decision-making and climate adaptation strategies. Bridging the gap between solar radiation prediction and solar energy forecasting will further bolster the reliability and efficiency of renewable energy systems. Collaboration across disciplines and the standardization of validation frameworks are crucial for advancing the field. By addressing these challenges and gaps, we can improve the accuracy, reliability, and applicability of solar radiation prediction models, ultimately facilitating the transition to a more sustainable and resilient energy future.</w:t>
      </w:r>
    </w:p>
    <w:p w14:paraId="59BB0377" w14:textId="77777777" w:rsidR="00B83516" w:rsidRDefault="00B83516" w:rsidP="00F25C72">
      <w:pPr>
        <w:spacing w:line="324" w:lineRule="auto"/>
        <w:ind w:right="1620"/>
        <w:jc w:val="both"/>
        <w:rPr>
          <w:rFonts w:ascii="Times New Roman" w:eastAsia="Times New Roman" w:hAnsi="Times New Roman" w:cs="Times New Roman"/>
          <w:color w:val="0D0D0D"/>
          <w:sz w:val="24"/>
          <w:szCs w:val="24"/>
          <w:highlight w:val="white"/>
        </w:rPr>
      </w:pPr>
    </w:p>
    <w:p w14:paraId="7680C2FF" w14:textId="77777777" w:rsidR="00B83516" w:rsidRDefault="00000000" w:rsidP="00F25C72">
      <w:pPr>
        <w:spacing w:line="324" w:lineRule="auto"/>
        <w:ind w:right="16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FUTURE ENHANCEMENTS</w:t>
      </w:r>
    </w:p>
    <w:p w14:paraId="44C59783" w14:textId="77777777" w:rsidR="00B83516" w:rsidRDefault="00B83516" w:rsidP="00F25C72">
      <w:pPr>
        <w:spacing w:line="324" w:lineRule="auto"/>
        <w:ind w:right="1620"/>
        <w:jc w:val="both"/>
        <w:rPr>
          <w:rFonts w:ascii="Times New Roman" w:eastAsia="Times New Roman" w:hAnsi="Times New Roman" w:cs="Times New Roman"/>
          <w:color w:val="0D0D0D"/>
          <w:sz w:val="24"/>
          <w:szCs w:val="24"/>
          <w:highlight w:val="white"/>
        </w:rPr>
      </w:pPr>
    </w:p>
    <w:p w14:paraId="6B526590" w14:textId="77777777" w:rsidR="00B83516" w:rsidRDefault="00000000" w:rsidP="00F25C72">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Methodological Improvements</w:t>
      </w:r>
      <w:r>
        <w:rPr>
          <w:rFonts w:ascii="Times New Roman" w:eastAsia="Times New Roman" w:hAnsi="Times New Roman" w:cs="Times New Roman"/>
          <w:color w:val="0D0D0D"/>
          <w:sz w:val="24"/>
          <w:szCs w:val="24"/>
          <w:highlight w:val="white"/>
        </w:rPr>
        <w:t>: Proposed enhancements to the prediction model, such as incorporating additional data sources, refining algorithms, or exploring alternative modeling techniques.</w:t>
      </w:r>
    </w:p>
    <w:p w14:paraId="08EB2D29" w14:textId="77777777" w:rsidR="00B83516" w:rsidRDefault="00000000" w:rsidP="00F25C72">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Technology Integration</w:t>
      </w:r>
      <w:r>
        <w:rPr>
          <w:rFonts w:ascii="Times New Roman" w:eastAsia="Times New Roman" w:hAnsi="Times New Roman" w:cs="Times New Roman"/>
          <w:color w:val="0D0D0D"/>
          <w:sz w:val="24"/>
          <w:szCs w:val="24"/>
          <w:highlight w:val="white"/>
        </w:rPr>
        <w:t>: Discuss opportunities to integrate emerging technologies, such as artificial intelligence or Internet of Things (IoT), to improve the accuracy and efficiency of solar radiation prediction.</w:t>
      </w:r>
    </w:p>
    <w:p w14:paraId="6EFD1109" w14:textId="77777777" w:rsidR="00B83516" w:rsidRDefault="00000000" w:rsidP="00F25C72">
      <w:pPr>
        <w:spacing w:line="324" w:lineRule="auto"/>
        <w:ind w:right="1620"/>
        <w:jc w:val="both"/>
        <w:rPr>
          <w:rFonts w:ascii="Times New Roman" w:eastAsia="Times New Roman" w:hAnsi="Times New Roman" w:cs="Times New Roman"/>
          <w:color w:val="0D0D0D"/>
          <w:sz w:val="24"/>
          <w:szCs w:val="24"/>
          <w:highlight w:val="white"/>
        </w:rPr>
      </w:pPr>
      <w:r w:rsidRPr="0057004B">
        <w:rPr>
          <w:rFonts w:ascii="Times New Roman" w:eastAsia="Times New Roman" w:hAnsi="Times New Roman" w:cs="Times New Roman"/>
          <w:b/>
          <w:bCs/>
          <w:color w:val="0D0D0D"/>
          <w:sz w:val="24"/>
          <w:szCs w:val="24"/>
          <w:highlight w:val="white"/>
        </w:rPr>
        <w:t>Data Collection and Analysis</w:t>
      </w:r>
      <w:r>
        <w:rPr>
          <w:rFonts w:ascii="Times New Roman" w:eastAsia="Times New Roman" w:hAnsi="Times New Roman" w:cs="Times New Roman"/>
          <w:color w:val="0D0D0D"/>
          <w:sz w:val="24"/>
          <w:szCs w:val="24"/>
          <w:highlight w:val="white"/>
        </w:rPr>
        <w:t>: Suggest strategies for collecting more comprehensive and high-quality data, as well as advanced analytical methods for extracting valuable insights from the data.</w:t>
      </w:r>
    </w:p>
    <w:p w14:paraId="7D838BF0"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537D9333" w14:textId="77777777" w:rsidR="0057004B" w:rsidRDefault="0057004B">
      <w:pPr>
        <w:spacing w:line="324" w:lineRule="auto"/>
        <w:ind w:right="1620"/>
        <w:jc w:val="both"/>
        <w:rPr>
          <w:rFonts w:ascii="Times New Roman" w:eastAsia="Times New Roman" w:hAnsi="Times New Roman" w:cs="Times New Roman"/>
          <w:b/>
          <w:color w:val="0D0D0D"/>
          <w:sz w:val="28"/>
          <w:szCs w:val="28"/>
          <w:highlight w:val="white"/>
        </w:rPr>
      </w:pPr>
    </w:p>
    <w:p w14:paraId="6FBB9226" w14:textId="77777777" w:rsidR="0057004B" w:rsidRDefault="0057004B">
      <w:pPr>
        <w:spacing w:line="324" w:lineRule="auto"/>
        <w:ind w:right="1620"/>
        <w:jc w:val="both"/>
        <w:rPr>
          <w:rFonts w:ascii="Times New Roman" w:eastAsia="Times New Roman" w:hAnsi="Times New Roman" w:cs="Times New Roman"/>
          <w:b/>
          <w:color w:val="0D0D0D"/>
          <w:sz w:val="28"/>
          <w:szCs w:val="28"/>
          <w:highlight w:val="white"/>
        </w:rPr>
      </w:pPr>
    </w:p>
    <w:p w14:paraId="5992D310" w14:textId="77777777" w:rsidR="0057004B" w:rsidRDefault="0057004B">
      <w:pPr>
        <w:spacing w:line="324" w:lineRule="auto"/>
        <w:ind w:right="1620"/>
        <w:jc w:val="both"/>
        <w:rPr>
          <w:rFonts w:ascii="Times New Roman" w:eastAsia="Times New Roman" w:hAnsi="Times New Roman" w:cs="Times New Roman"/>
          <w:b/>
          <w:color w:val="0D0D0D"/>
          <w:sz w:val="28"/>
          <w:szCs w:val="28"/>
          <w:highlight w:val="white"/>
        </w:rPr>
      </w:pPr>
    </w:p>
    <w:p w14:paraId="5B297A0D" w14:textId="77777777" w:rsidR="0057004B" w:rsidRDefault="0057004B">
      <w:pPr>
        <w:spacing w:line="324" w:lineRule="auto"/>
        <w:ind w:right="1620"/>
        <w:jc w:val="both"/>
        <w:rPr>
          <w:rFonts w:ascii="Times New Roman" w:eastAsia="Times New Roman" w:hAnsi="Times New Roman" w:cs="Times New Roman"/>
          <w:b/>
          <w:color w:val="0D0D0D"/>
          <w:sz w:val="28"/>
          <w:szCs w:val="28"/>
          <w:highlight w:val="white"/>
        </w:rPr>
      </w:pPr>
    </w:p>
    <w:p w14:paraId="5EF0D7FE" w14:textId="77777777" w:rsidR="0057004B" w:rsidRDefault="0057004B">
      <w:pPr>
        <w:spacing w:line="324" w:lineRule="auto"/>
        <w:ind w:right="1620"/>
        <w:jc w:val="both"/>
        <w:rPr>
          <w:rFonts w:ascii="Times New Roman" w:eastAsia="Times New Roman" w:hAnsi="Times New Roman" w:cs="Times New Roman"/>
          <w:b/>
          <w:color w:val="0D0D0D"/>
          <w:sz w:val="28"/>
          <w:szCs w:val="28"/>
          <w:highlight w:val="white"/>
        </w:rPr>
      </w:pPr>
    </w:p>
    <w:p w14:paraId="3C2B312B" w14:textId="77777777" w:rsidR="000C234A" w:rsidRDefault="000C234A">
      <w:pPr>
        <w:spacing w:line="324" w:lineRule="auto"/>
        <w:ind w:right="1620"/>
        <w:jc w:val="both"/>
        <w:rPr>
          <w:rFonts w:ascii="Times New Roman" w:eastAsia="Times New Roman" w:hAnsi="Times New Roman" w:cs="Times New Roman"/>
          <w:b/>
          <w:color w:val="0D0D0D"/>
          <w:sz w:val="28"/>
          <w:szCs w:val="28"/>
          <w:highlight w:val="white"/>
        </w:rPr>
      </w:pPr>
    </w:p>
    <w:p w14:paraId="3FB15EE7" w14:textId="77777777" w:rsidR="00CD00F0" w:rsidRDefault="00CD00F0">
      <w:pPr>
        <w:spacing w:line="324" w:lineRule="auto"/>
        <w:ind w:right="1620"/>
        <w:jc w:val="both"/>
        <w:rPr>
          <w:rFonts w:ascii="Times New Roman" w:eastAsia="Times New Roman" w:hAnsi="Times New Roman" w:cs="Times New Roman"/>
          <w:b/>
          <w:color w:val="0D0D0D"/>
          <w:sz w:val="28"/>
          <w:szCs w:val="28"/>
          <w:highlight w:val="white"/>
        </w:rPr>
      </w:pPr>
    </w:p>
    <w:p w14:paraId="1D171486" w14:textId="77777777" w:rsidR="00CD00F0" w:rsidRDefault="00CD00F0">
      <w:pPr>
        <w:spacing w:line="324" w:lineRule="auto"/>
        <w:ind w:right="1620"/>
        <w:jc w:val="both"/>
        <w:rPr>
          <w:rFonts w:ascii="Times New Roman" w:eastAsia="Times New Roman" w:hAnsi="Times New Roman" w:cs="Times New Roman"/>
          <w:b/>
          <w:color w:val="0D0D0D"/>
          <w:sz w:val="28"/>
          <w:szCs w:val="28"/>
          <w:highlight w:val="white"/>
        </w:rPr>
      </w:pPr>
    </w:p>
    <w:p w14:paraId="3A9C7830" w14:textId="1292997D" w:rsidR="00B83516" w:rsidRDefault="00000000">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Code</w:t>
      </w:r>
    </w:p>
    <w:p w14:paraId="1FBBA8F9"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import datetime</w:t>
      </w:r>
    </w:p>
    <w:p w14:paraId="7D4E22A2"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import random</w:t>
      </w:r>
    </w:p>
    <w:p w14:paraId="39939A50"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6E93B37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Function to generate random data for simulation (replace with actual data retrieval)</w:t>
      </w:r>
    </w:p>
    <w:p w14:paraId="3358FC94" w14:textId="658A853F"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def </w:t>
      </w:r>
      <w:r w:rsidR="0066260F">
        <w:rPr>
          <w:rFonts w:ascii="Times New Roman" w:eastAsia="Times New Roman" w:hAnsi="Times New Roman" w:cs="Times New Roman"/>
          <w:color w:val="0D0D0D"/>
          <w:sz w:val="24"/>
          <w:szCs w:val="24"/>
          <w:highlight w:val="white"/>
        </w:rPr>
        <w:t>generate data (</w:t>
      </w:r>
      <w:r>
        <w:rPr>
          <w:rFonts w:ascii="Times New Roman" w:eastAsia="Times New Roman" w:hAnsi="Times New Roman" w:cs="Times New Roman"/>
          <w:color w:val="0D0D0D"/>
          <w:sz w:val="24"/>
          <w:szCs w:val="24"/>
          <w:highlight w:val="white"/>
        </w:rPr>
        <w:t>):</w:t>
      </w:r>
    </w:p>
    <w:p w14:paraId="77DE888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return {</w:t>
      </w:r>
    </w:p>
    <w:p w14:paraId="2F28061F" w14:textId="7ED14AF5"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66260F">
        <w:rPr>
          <w:rFonts w:ascii="Times New Roman" w:eastAsia="Times New Roman" w:hAnsi="Times New Roman" w:cs="Times New Roman"/>
          <w:color w:val="0D0D0D"/>
          <w:sz w:val="24"/>
          <w:szCs w:val="24"/>
          <w:highlight w:val="white"/>
        </w:rPr>
        <w:t>date time</w:t>
      </w:r>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datetime.datetime.now</w:t>
      </w:r>
      <w:proofErr w:type="spellEnd"/>
      <w:r>
        <w:rPr>
          <w:rFonts w:ascii="Times New Roman" w:eastAsia="Times New Roman" w:hAnsi="Times New Roman" w:cs="Times New Roman"/>
          <w:color w:val="0D0D0D"/>
          <w:sz w:val="24"/>
          <w:szCs w:val="24"/>
          <w:highlight w:val="white"/>
        </w:rPr>
        <w:t>(</w:t>
      </w:r>
      <w:proofErr w:type="gramEnd"/>
      <w:r>
        <w:rPr>
          <w:rFonts w:ascii="Times New Roman" w:eastAsia="Times New Roman" w:hAnsi="Times New Roman" w:cs="Times New Roman"/>
          <w:color w:val="0D0D0D"/>
          <w:sz w:val="24"/>
          <w:szCs w:val="24"/>
          <w:highlight w:val="white"/>
        </w:rPr>
        <w:t>),</w:t>
      </w:r>
    </w:p>
    <w:p w14:paraId="2D7FA8E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ghi</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1000),  # Global Horizontal Irradiance (W/m^2)</w:t>
      </w:r>
    </w:p>
    <w:p w14:paraId="157F975D"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dni</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1000),  # Direct Normal Irradiance (W/m^2)</w:t>
      </w:r>
    </w:p>
    <w:p w14:paraId="5ADE7E69"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dhi</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1000),  # Diffuse Horizontal Irradiance (W/m^2)</w:t>
      </w:r>
    </w:p>
    <w:p w14:paraId="24A461C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'temperature':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(-20, 40),  # Temperature (°C)</w:t>
      </w:r>
    </w:p>
    <w:p w14:paraId="5146FA4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'humidity':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100),  # Humidity (%)</w:t>
      </w:r>
    </w:p>
    <w:p w14:paraId="2AFBAB5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wind_speed</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20),  # Wind Speed (m/s)</w:t>
      </w:r>
    </w:p>
    <w:p w14:paraId="13E8072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wind_direction</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360),  # Wind Direction (degrees)</w:t>
      </w:r>
    </w:p>
    <w:p w14:paraId="476692D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cloud_cover</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100),  # Cloud Cover (%)</w:t>
      </w:r>
    </w:p>
    <w:p w14:paraId="451C4D19"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air_pressure</w:t>
      </w:r>
      <w:proofErr w:type="spellEnd"/>
      <w:r>
        <w:rPr>
          <w:rFonts w:ascii="Times New Roman" w:eastAsia="Times New Roman" w:hAnsi="Times New Roman" w:cs="Times New Roman"/>
          <w:color w:val="0D0D0D"/>
          <w:sz w:val="24"/>
          <w:szCs w:val="24"/>
          <w:highlight w:val="white"/>
        </w:rPr>
        <w:t xml:space="preserv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(900, 1100),  # Air Pressure (</w:t>
      </w:r>
      <w:proofErr w:type="spellStart"/>
      <w:r>
        <w:rPr>
          <w:rFonts w:ascii="Times New Roman" w:eastAsia="Times New Roman" w:hAnsi="Times New Roman" w:cs="Times New Roman"/>
          <w:color w:val="0D0D0D"/>
          <w:sz w:val="24"/>
          <w:szCs w:val="24"/>
          <w:highlight w:val="white"/>
        </w:rPr>
        <w:t>hPa</w:t>
      </w:r>
      <w:proofErr w:type="spellEnd"/>
      <w:r>
        <w:rPr>
          <w:rFonts w:ascii="Times New Roman" w:eastAsia="Times New Roman" w:hAnsi="Times New Roman" w:cs="Times New Roman"/>
          <w:color w:val="0D0D0D"/>
          <w:sz w:val="24"/>
          <w:szCs w:val="24"/>
          <w:highlight w:val="white"/>
        </w:rPr>
        <w:t>)</w:t>
      </w:r>
    </w:p>
    <w:p w14:paraId="69C68FBF"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'altitude':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5000),  # Altitude (m)</w:t>
      </w:r>
    </w:p>
    <w:p w14:paraId="01858029"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'latitude':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(-90, 90)  # Latitude (degrees)</w:t>
      </w:r>
    </w:p>
    <w:p w14:paraId="79925C57"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
    <w:p w14:paraId="7EED5F54"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736F0A4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Function to predict solar radiation level using a machine learning model (replace with your preferred model)</w:t>
      </w:r>
    </w:p>
    <w:p w14:paraId="05EA543C"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def </w:t>
      </w:r>
      <w:proofErr w:type="spellStart"/>
      <w:r>
        <w:rPr>
          <w:rFonts w:ascii="Times New Roman" w:eastAsia="Times New Roman" w:hAnsi="Times New Roman" w:cs="Times New Roman"/>
          <w:color w:val="0D0D0D"/>
          <w:sz w:val="24"/>
          <w:szCs w:val="24"/>
          <w:highlight w:val="white"/>
        </w:rPr>
        <w:t>predict_radiation_level</w:t>
      </w:r>
      <w:proofErr w:type="spellEnd"/>
      <w:r>
        <w:rPr>
          <w:rFonts w:ascii="Times New Roman" w:eastAsia="Times New Roman" w:hAnsi="Times New Roman" w:cs="Times New Roman"/>
          <w:color w:val="0D0D0D"/>
          <w:sz w:val="24"/>
          <w:szCs w:val="24"/>
          <w:highlight w:val="white"/>
        </w:rPr>
        <w:t>(data):</w:t>
      </w:r>
    </w:p>
    <w:p w14:paraId="09AE40D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Extract relevant parameters for prediction</w:t>
      </w:r>
    </w:p>
    <w:p w14:paraId="7CF93C2F"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features = [data['</w:t>
      </w:r>
      <w:proofErr w:type="spellStart"/>
      <w:r>
        <w:rPr>
          <w:rFonts w:ascii="Times New Roman" w:eastAsia="Times New Roman" w:hAnsi="Times New Roman" w:cs="Times New Roman"/>
          <w:color w:val="0D0D0D"/>
          <w:sz w:val="24"/>
          <w:szCs w:val="24"/>
          <w:highlight w:val="white"/>
        </w:rPr>
        <w:t>ghi</w:t>
      </w:r>
      <w:proofErr w:type="spellEnd"/>
      <w:r>
        <w:rPr>
          <w:rFonts w:ascii="Times New Roman" w:eastAsia="Times New Roman" w:hAnsi="Times New Roman" w:cs="Times New Roman"/>
          <w:color w:val="0D0D0D"/>
          <w:sz w:val="24"/>
          <w:szCs w:val="24"/>
          <w:highlight w:val="white"/>
        </w:rPr>
        <w:t>'], data['</w:t>
      </w:r>
      <w:proofErr w:type="spellStart"/>
      <w:r>
        <w:rPr>
          <w:rFonts w:ascii="Times New Roman" w:eastAsia="Times New Roman" w:hAnsi="Times New Roman" w:cs="Times New Roman"/>
          <w:color w:val="0D0D0D"/>
          <w:sz w:val="24"/>
          <w:szCs w:val="24"/>
          <w:highlight w:val="white"/>
        </w:rPr>
        <w:t>dni</w:t>
      </w:r>
      <w:proofErr w:type="spellEnd"/>
      <w:r>
        <w:rPr>
          <w:rFonts w:ascii="Times New Roman" w:eastAsia="Times New Roman" w:hAnsi="Times New Roman" w:cs="Times New Roman"/>
          <w:color w:val="0D0D0D"/>
          <w:sz w:val="24"/>
          <w:szCs w:val="24"/>
          <w:highlight w:val="white"/>
        </w:rPr>
        <w:t>'], data['</w:t>
      </w:r>
      <w:proofErr w:type="spellStart"/>
      <w:r>
        <w:rPr>
          <w:rFonts w:ascii="Times New Roman" w:eastAsia="Times New Roman" w:hAnsi="Times New Roman" w:cs="Times New Roman"/>
          <w:color w:val="0D0D0D"/>
          <w:sz w:val="24"/>
          <w:szCs w:val="24"/>
          <w:highlight w:val="white"/>
        </w:rPr>
        <w:t>dhi</w:t>
      </w:r>
      <w:proofErr w:type="spellEnd"/>
      <w:r>
        <w:rPr>
          <w:rFonts w:ascii="Times New Roman" w:eastAsia="Times New Roman" w:hAnsi="Times New Roman" w:cs="Times New Roman"/>
          <w:color w:val="0D0D0D"/>
          <w:sz w:val="24"/>
          <w:szCs w:val="24"/>
          <w:highlight w:val="white"/>
        </w:rPr>
        <w:t>'], data['temperature'], data['humidity'],</w:t>
      </w:r>
    </w:p>
    <w:p w14:paraId="0086C200"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data['</w:t>
      </w:r>
      <w:proofErr w:type="spellStart"/>
      <w:r>
        <w:rPr>
          <w:rFonts w:ascii="Times New Roman" w:eastAsia="Times New Roman" w:hAnsi="Times New Roman" w:cs="Times New Roman"/>
          <w:color w:val="0D0D0D"/>
          <w:sz w:val="24"/>
          <w:szCs w:val="24"/>
          <w:highlight w:val="white"/>
        </w:rPr>
        <w:t>wind_speed</w:t>
      </w:r>
      <w:proofErr w:type="spellEnd"/>
      <w:r>
        <w:rPr>
          <w:rFonts w:ascii="Times New Roman" w:eastAsia="Times New Roman" w:hAnsi="Times New Roman" w:cs="Times New Roman"/>
          <w:color w:val="0D0D0D"/>
          <w:sz w:val="24"/>
          <w:szCs w:val="24"/>
          <w:highlight w:val="white"/>
        </w:rPr>
        <w:t>'], data['</w:t>
      </w:r>
      <w:proofErr w:type="spellStart"/>
      <w:r>
        <w:rPr>
          <w:rFonts w:ascii="Times New Roman" w:eastAsia="Times New Roman" w:hAnsi="Times New Roman" w:cs="Times New Roman"/>
          <w:color w:val="0D0D0D"/>
          <w:sz w:val="24"/>
          <w:szCs w:val="24"/>
          <w:highlight w:val="white"/>
        </w:rPr>
        <w:t>cloud_cover</w:t>
      </w:r>
      <w:proofErr w:type="spellEnd"/>
      <w:r>
        <w:rPr>
          <w:rFonts w:ascii="Times New Roman" w:eastAsia="Times New Roman" w:hAnsi="Times New Roman" w:cs="Times New Roman"/>
          <w:color w:val="0D0D0D"/>
          <w:sz w:val="24"/>
          <w:szCs w:val="24"/>
          <w:highlight w:val="white"/>
        </w:rPr>
        <w:t>'], data['latitude'], data['altitude']]</w:t>
      </w:r>
    </w:p>
    <w:p w14:paraId="4CCD3545"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7781658A"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Example: use a pre-trained machine learning model to predict radiation level</w:t>
      </w:r>
    </w:p>
    <w:p w14:paraId="3A2163C2"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Replace this with your own model</w:t>
      </w:r>
    </w:p>
    <w:p w14:paraId="2DFCD06F"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predicted_radiation_level</w:t>
      </w:r>
      <w:proofErr w:type="spellEnd"/>
      <w:r>
        <w:rPr>
          <w:rFonts w:ascii="Times New Roman" w:eastAsia="Times New Roman" w:hAnsi="Times New Roman" w:cs="Times New Roman"/>
          <w:color w:val="0D0D0D"/>
          <w:sz w:val="24"/>
          <w:szCs w:val="24"/>
          <w:highlight w:val="white"/>
        </w:rPr>
        <w:t xml:space="preserve"> = </w:t>
      </w:r>
      <w:proofErr w:type="spellStart"/>
      <w:proofErr w:type="gramStart"/>
      <w:r>
        <w:rPr>
          <w:rFonts w:ascii="Times New Roman" w:eastAsia="Times New Roman" w:hAnsi="Times New Roman" w:cs="Times New Roman"/>
          <w:color w:val="0D0D0D"/>
          <w:sz w:val="24"/>
          <w:szCs w:val="24"/>
          <w:highlight w:val="white"/>
        </w:rPr>
        <w:t>random.uniform</w:t>
      </w:r>
      <w:proofErr w:type="spellEnd"/>
      <w:proofErr w:type="gramEnd"/>
      <w:r>
        <w:rPr>
          <w:rFonts w:ascii="Times New Roman" w:eastAsia="Times New Roman" w:hAnsi="Times New Roman" w:cs="Times New Roman"/>
          <w:color w:val="0D0D0D"/>
          <w:sz w:val="24"/>
          <w:szCs w:val="24"/>
          <w:highlight w:val="white"/>
        </w:rPr>
        <w:t>(0, 1500)  # Dummy prediction</w:t>
      </w:r>
    </w:p>
    <w:p w14:paraId="56D50CB0"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46549806"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return </w:t>
      </w:r>
      <w:proofErr w:type="spellStart"/>
      <w:r>
        <w:rPr>
          <w:rFonts w:ascii="Times New Roman" w:eastAsia="Times New Roman" w:hAnsi="Times New Roman" w:cs="Times New Roman"/>
          <w:color w:val="0D0D0D"/>
          <w:sz w:val="24"/>
          <w:szCs w:val="24"/>
          <w:highlight w:val="white"/>
        </w:rPr>
        <w:t>predicted_radiation_level</w:t>
      </w:r>
      <w:proofErr w:type="spellEnd"/>
    </w:p>
    <w:p w14:paraId="36590116"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0F8B79D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Main function for processing parameters and predicting radiation level</w:t>
      </w:r>
    </w:p>
    <w:p w14:paraId="74CE069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def </w:t>
      </w:r>
      <w:proofErr w:type="gramStart"/>
      <w:r>
        <w:rPr>
          <w:rFonts w:ascii="Times New Roman" w:eastAsia="Times New Roman" w:hAnsi="Times New Roman" w:cs="Times New Roman"/>
          <w:color w:val="0D0D0D"/>
          <w:sz w:val="24"/>
          <w:szCs w:val="24"/>
          <w:highlight w:val="white"/>
        </w:rPr>
        <w:t>main(</w:t>
      </w:r>
      <w:proofErr w:type="gramEnd"/>
      <w:r>
        <w:rPr>
          <w:rFonts w:ascii="Times New Roman" w:eastAsia="Times New Roman" w:hAnsi="Times New Roman" w:cs="Times New Roman"/>
          <w:color w:val="0D0D0D"/>
          <w:sz w:val="24"/>
          <w:szCs w:val="24"/>
          <w:highlight w:val="white"/>
        </w:rPr>
        <w:t>):</w:t>
      </w:r>
    </w:p>
    <w:p w14:paraId="1EDEE43C"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Generate or retrieve data</w:t>
      </w:r>
    </w:p>
    <w:p w14:paraId="67E69980"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data = </w:t>
      </w:r>
      <w:proofErr w:type="spellStart"/>
      <w:r>
        <w:rPr>
          <w:rFonts w:ascii="Times New Roman" w:eastAsia="Times New Roman" w:hAnsi="Times New Roman" w:cs="Times New Roman"/>
          <w:color w:val="0D0D0D"/>
          <w:sz w:val="24"/>
          <w:szCs w:val="24"/>
          <w:highlight w:val="white"/>
        </w:rPr>
        <w:t>generate_</w:t>
      </w:r>
      <w:proofErr w:type="gramStart"/>
      <w:r>
        <w:rPr>
          <w:rFonts w:ascii="Times New Roman" w:eastAsia="Times New Roman" w:hAnsi="Times New Roman" w:cs="Times New Roman"/>
          <w:color w:val="0D0D0D"/>
          <w:sz w:val="24"/>
          <w:szCs w:val="24"/>
          <w:highlight w:val="white"/>
        </w:rPr>
        <w:t>data</w:t>
      </w:r>
      <w:proofErr w:type="spellEnd"/>
      <w:r>
        <w:rPr>
          <w:rFonts w:ascii="Times New Roman" w:eastAsia="Times New Roman" w:hAnsi="Times New Roman" w:cs="Times New Roman"/>
          <w:color w:val="0D0D0D"/>
          <w:sz w:val="24"/>
          <w:szCs w:val="24"/>
          <w:highlight w:val="white"/>
        </w:rPr>
        <w:t>(</w:t>
      </w:r>
      <w:proofErr w:type="gramEnd"/>
      <w:r>
        <w:rPr>
          <w:rFonts w:ascii="Times New Roman" w:eastAsia="Times New Roman" w:hAnsi="Times New Roman" w:cs="Times New Roman"/>
          <w:color w:val="0D0D0D"/>
          <w:sz w:val="24"/>
          <w:szCs w:val="24"/>
          <w:highlight w:val="white"/>
        </w:rPr>
        <w:t>)</w:t>
      </w:r>
    </w:p>
    <w:p w14:paraId="149BBD30"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35B58D51"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Predict solar radiation level</w:t>
      </w:r>
    </w:p>
    <w:p w14:paraId="10FB1CB8"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proofErr w:type="spellStart"/>
      <w:r>
        <w:rPr>
          <w:rFonts w:ascii="Times New Roman" w:eastAsia="Times New Roman" w:hAnsi="Times New Roman" w:cs="Times New Roman"/>
          <w:color w:val="0D0D0D"/>
          <w:sz w:val="24"/>
          <w:szCs w:val="24"/>
          <w:highlight w:val="white"/>
        </w:rPr>
        <w:t>radiation_level</w:t>
      </w:r>
      <w:proofErr w:type="spellEnd"/>
      <w:r>
        <w:rPr>
          <w:rFonts w:ascii="Times New Roman" w:eastAsia="Times New Roman" w:hAnsi="Times New Roman" w:cs="Times New Roman"/>
          <w:color w:val="0D0D0D"/>
          <w:sz w:val="24"/>
          <w:szCs w:val="24"/>
          <w:highlight w:val="white"/>
        </w:rPr>
        <w:t xml:space="preserve"> = </w:t>
      </w:r>
      <w:proofErr w:type="spellStart"/>
      <w:r>
        <w:rPr>
          <w:rFonts w:ascii="Times New Roman" w:eastAsia="Times New Roman" w:hAnsi="Times New Roman" w:cs="Times New Roman"/>
          <w:color w:val="0D0D0D"/>
          <w:sz w:val="24"/>
          <w:szCs w:val="24"/>
          <w:highlight w:val="white"/>
        </w:rPr>
        <w:t>predict_radiation_level</w:t>
      </w:r>
      <w:proofErr w:type="spellEnd"/>
      <w:r>
        <w:rPr>
          <w:rFonts w:ascii="Times New Roman" w:eastAsia="Times New Roman" w:hAnsi="Times New Roman" w:cs="Times New Roman"/>
          <w:color w:val="0D0D0D"/>
          <w:sz w:val="24"/>
          <w:szCs w:val="24"/>
          <w:highlight w:val="white"/>
        </w:rPr>
        <w:t>(data)</w:t>
      </w:r>
    </w:p>
    <w:p w14:paraId="0C896C7B"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0F134F8D"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Print predicted radiation level</w:t>
      </w:r>
    </w:p>
    <w:p w14:paraId="72DF95C8" w14:textId="259EC373"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66260F">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 xml:space="preserve">"Predicted Solar Radiation Level (W/m^2):", </w:t>
      </w:r>
      <w:proofErr w:type="spellStart"/>
      <w:r>
        <w:rPr>
          <w:rFonts w:ascii="Times New Roman" w:eastAsia="Times New Roman" w:hAnsi="Times New Roman" w:cs="Times New Roman"/>
          <w:color w:val="0D0D0D"/>
          <w:sz w:val="24"/>
          <w:szCs w:val="24"/>
          <w:highlight w:val="white"/>
        </w:rPr>
        <w:t>radiation_level</w:t>
      </w:r>
      <w:proofErr w:type="spellEnd"/>
      <w:r>
        <w:rPr>
          <w:rFonts w:ascii="Times New Roman" w:eastAsia="Times New Roman" w:hAnsi="Times New Roman" w:cs="Times New Roman"/>
          <w:color w:val="0D0D0D"/>
          <w:sz w:val="24"/>
          <w:szCs w:val="24"/>
          <w:highlight w:val="white"/>
        </w:rPr>
        <w:t>)</w:t>
      </w:r>
    </w:p>
    <w:p w14:paraId="06821764"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47C80303"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 Print other parameters</w:t>
      </w:r>
    </w:p>
    <w:p w14:paraId="5F285FF5" w14:textId="740312FC"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"Date and Time:", data['</w:t>
      </w:r>
      <w:proofErr w:type="spellStart"/>
      <w:r>
        <w:rPr>
          <w:rFonts w:ascii="Times New Roman" w:eastAsia="Times New Roman" w:hAnsi="Times New Roman" w:cs="Times New Roman"/>
          <w:color w:val="0D0D0D"/>
          <w:sz w:val="24"/>
          <w:szCs w:val="24"/>
          <w:highlight w:val="white"/>
        </w:rPr>
        <w:t>date_time</w:t>
      </w:r>
      <w:proofErr w:type="spellEnd"/>
      <w:r>
        <w:rPr>
          <w:rFonts w:ascii="Times New Roman" w:eastAsia="Times New Roman" w:hAnsi="Times New Roman" w:cs="Times New Roman"/>
          <w:color w:val="0D0D0D"/>
          <w:sz w:val="24"/>
          <w:szCs w:val="24"/>
          <w:highlight w:val="white"/>
        </w:rPr>
        <w:t>'])</w:t>
      </w:r>
    </w:p>
    <w:p w14:paraId="2AF619FD" w14:textId="55BF959F"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"Global Horizontal Irradiance (GHI):", data['</w:t>
      </w:r>
      <w:r w:rsidR="00040574">
        <w:rPr>
          <w:rFonts w:ascii="Times New Roman" w:eastAsia="Times New Roman" w:hAnsi="Times New Roman" w:cs="Times New Roman"/>
          <w:color w:val="0D0D0D"/>
          <w:sz w:val="24"/>
          <w:szCs w:val="24"/>
          <w:highlight w:val="white"/>
        </w:rPr>
        <w:t>Gha</w:t>
      </w:r>
      <w:r>
        <w:rPr>
          <w:rFonts w:ascii="Times New Roman" w:eastAsia="Times New Roman" w:hAnsi="Times New Roman" w:cs="Times New Roman"/>
          <w:color w:val="0D0D0D"/>
          <w:sz w:val="24"/>
          <w:szCs w:val="24"/>
          <w:highlight w:val="white"/>
        </w:rPr>
        <w:t>'])</w:t>
      </w:r>
    </w:p>
    <w:p w14:paraId="3E4FCC89" w14:textId="4DC97745"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"Direct Normal Irradiance (DNI):", data['</w:t>
      </w:r>
      <w:r w:rsidR="00040574">
        <w:rPr>
          <w:rFonts w:ascii="Times New Roman" w:eastAsia="Times New Roman" w:hAnsi="Times New Roman" w:cs="Times New Roman"/>
          <w:color w:val="0D0D0D"/>
          <w:sz w:val="24"/>
          <w:szCs w:val="24"/>
          <w:highlight w:val="white"/>
        </w:rPr>
        <w:t>din</w:t>
      </w:r>
      <w:r>
        <w:rPr>
          <w:rFonts w:ascii="Times New Roman" w:eastAsia="Times New Roman" w:hAnsi="Times New Roman" w:cs="Times New Roman"/>
          <w:color w:val="0D0D0D"/>
          <w:sz w:val="24"/>
          <w:szCs w:val="24"/>
          <w:highlight w:val="white"/>
        </w:rPr>
        <w:t>'])</w:t>
      </w:r>
    </w:p>
    <w:p w14:paraId="16668481" w14:textId="009C0F46"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"Diffuse Horizontal Irradiance (DHI):", data['</w:t>
      </w:r>
      <w:r w:rsidR="00040574">
        <w:rPr>
          <w:rFonts w:ascii="Times New Roman" w:eastAsia="Times New Roman" w:hAnsi="Times New Roman" w:cs="Times New Roman"/>
          <w:color w:val="0D0D0D"/>
          <w:sz w:val="24"/>
          <w:szCs w:val="24"/>
          <w:highlight w:val="white"/>
        </w:rPr>
        <w:t>chi</w:t>
      </w:r>
      <w:r>
        <w:rPr>
          <w:rFonts w:ascii="Times New Roman" w:eastAsia="Times New Roman" w:hAnsi="Times New Roman" w:cs="Times New Roman"/>
          <w:color w:val="0D0D0D"/>
          <w:sz w:val="24"/>
          <w:szCs w:val="24"/>
          <w:highlight w:val="white"/>
        </w:rPr>
        <w:t>'])</w:t>
      </w:r>
    </w:p>
    <w:p w14:paraId="75F60F71" w14:textId="5BA8988A"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"Temperature (°C):", data['temperature'])</w:t>
      </w:r>
    </w:p>
    <w:p w14:paraId="7BBB664C" w14:textId="442457C8"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"Humidity (%):", data['humidity'])</w:t>
      </w:r>
    </w:p>
    <w:p w14:paraId="5F506260" w14:textId="32903B0C"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"Wind Speed (m/s):", data['</w:t>
      </w:r>
      <w:r w:rsidR="00040574">
        <w:rPr>
          <w:rFonts w:ascii="Times New Roman" w:eastAsia="Times New Roman" w:hAnsi="Times New Roman" w:cs="Times New Roman"/>
          <w:color w:val="0D0D0D"/>
          <w:sz w:val="24"/>
          <w:szCs w:val="24"/>
          <w:highlight w:val="white"/>
        </w:rPr>
        <w:t>windspeed</w:t>
      </w:r>
      <w:r>
        <w:rPr>
          <w:rFonts w:ascii="Times New Roman" w:eastAsia="Times New Roman" w:hAnsi="Times New Roman" w:cs="Times New Roman"/>
          <w:color w:val="0D0D0D"/>
          <w:sz w:val="24"/>
          <w:szCs w:val="24"/>
          <w:highlight w:val="white"/>
        </w:rPr>
        <w:t>'])</w:t>
      </w:r>
    </w:p>
    <w:p w14:paraId="29DAE4F4" w14:textId="0B3688D3"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 xml:space="preserve">"Wind Direction (degrees):", </w:t>
      </w:r>
      <w:r w:rsidR="00040574">
        <w:rPr>
          <w:rFonts w:ascii="Times New Roman" w:eastAsia="Times New Roman" w:hAnsi="Times New Roman" w:cs="Times New Roman"/>
          <w:color w:val="0D0D0D"/>
          <w:sz w:val="24"/>
          <w:szCs w:val="24"/>
          <w:highlight w:val="white"/>
        </w:rPr>
        <w:t>data [</w:t>
      </w:r>
      <w:r>
        <w:rPr>
          <w:rFonts w:ascii="Times New Roman" w:eastAsia="Times New Roman" w:hAnsi="Times New Roman" w:cs="Times New Roman"/>
          <w:color w:val="0D0D0D"/>
          <w:sz w:val="24"/>
          <w:szCs w:val="24"/>
          <w:highlight w:val="white"/>
        </w:rPr>
        <w:t>'</w:t>
      </w:r>
      <w:r w:rsidR="00040574">
        <w:rPr>
          <w:rFonts w:ascii="Times New Roman" w:eastAsia="Times New Roman" w:hAnsi="Times New Roman" w:cs="Times New Roman"/>
          <w:color w:val="0D0D0D"/>
          <w:sz w:val="24"/>
          <w:szCs w:val="24"/>
          <w:highlight w:val="white"/>
        </w:rPr>
        <w:t>wind direction</w:t>
      </w:r>
      <w:r>
        <w:rPr>
          <w:rFonts w:ascii="Times New Roman" w:eastAsia="Times New Roman" w:hAnsi="Times New Roman" w:cs="Times New Roman"/>
          <w:color w:val="0D0D0D"/>
          <w:sz w:val="24"/>
          <w:szCs w:val="24"/>
          <w:highlight w:val="white"/>
        </w:rPr>
        <w:t>'])</w:t>
      </w:r>
    </w:p>
    <w:p w14:paraId="4D8E2394" w14:textId="01965FE4"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 xml:space="preserve">"Cloud Cover (%):", </w:t>
      </w:r>
      <w:r w:rsidR="00040574">
        <w:rPr>
          <w:rFonts w:ascii="Times New Roman" w:eastAsia="Times New Roman" w:hAnsi="Times New Roman" w:cs="Times New Roman"/>
          <w:color w:val="0D0D0D"/>
          <w:sz w:val="24"/>
          <w:szCs w:val="24"/>
          <w:highlight w:val="white"/>
        </w:rPr>
        <w:t>data [</w:t>
      </w:r>
      <w:r>
        <w:rPr>
          <w:rFonts w:ascii="Times New Roman" w:eastAsia="Times New Roman" w:hAnsi="Times New Roman" w:cs="Times New Roman"/>
          <w:color w:val="0D0D0D"/>
          <w:sz w:val="24"/>
          <w:szCs w:val="24"/>
          <w:highlight w:val="white"/>
        </w:rPr>
        <w:t>'</w:t>
      </w:r>
      <w:r w:rsidR="00040574">
        <w:rPr>
          <w:rFonts w:ascii="Times New Roman" w:eastAsia="Times New Roman" w:hAnsi="Times New Roman" w:cs="Times New Roman"/>
          <w:color w:val="0D0D0D"/>
          <w:sz w:val="24"/>
          <w:szCs w:val="24"/>
          <w:highlight w:val="white"/>
        </w:rPr>
        <w:t>cloud cover</w:t>
      </w:r>
      <w:r>
        <w:rPr>
          <w:rFonts w:ascii="Times New Roman" w:eastAsia="Times New Roman" w:hAnsi="Times New Roman" w:cs="Times New Roman"/>
          <w:color w:val="0D0D0D"/>
          <w:sz w:val="24"/>
          <w:szCs w:val="24"/>
          <w:highlight w:val="white"/>
        </w:rPr>
        <w:t>'])</w:t>
      </w:r>
    </w:p>
    <w:p w14:paraId="60F7D4C8" w14:textId="559736D1"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"Air Pressure (</w:t>
      </w:r>
      <w:r w:rsidR="00040574">
        <w:rPr>
          <w:rFonts w:ascii="Times New Roman" w:eastAsia="Times New Roman" w:hAnsi="Times New Roman" w:cs="Times New Roman"/>
          <w:color w:val="0D0D0D"/>
          <w:sz w:val="24"/>
          <w:szCs w:val="24"/>
          <w:highlight w:val="white"/>
        </w:rPr>
        <w:t>hope</w:t>
      </w: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data [</w:t>
      </w:r>
      <w:r>
        <w:rPr>
          <w:rFonts w:ascii="Times New Roman" w:eastAsia="Times New Roman" w:hAnsi="Times New Roman" w:cs="Times New Roman"/>
          <w:color w:val="0D0D0D"/>
          <w:sz w:val="24"/>
          <w:szCs w:val="24"/>
          <w:highlight w:val="white"/>
        </w:rPr>
        <w:t>'</w:t>
      </w:r>
      <w:r w:rsidR="00040574">
        <w:rPr>
          <w:rFonts w:ascii="Times New Roman" w:eastAsia="Times New Roman" w:hAnsi="Times New Roman" w:cs="Times New Roman"/>
          <w:color w:val="0D0D0D"/>
          <w:sz w:val="24"/>
          <w:szCs w:val="24"/>
          <w:highlight w:val="white"/>
        </w:rPr>
        <w:t>air pressure</w:t>
      </w:r>
      <w:r>
        <w:rPr>
          <w:rFonts w:ascii="Times New Roman" w:eastAsia="Times New Roman" w:hAnsi="Times New Roman" w:cs="Times New Roman"/>
          <w:color w:val="0D0D0D"/>
          <w:sz w:val="24"/>
          <w:szCs w:val="24"/>
          <w:highlight w:val="white"/>
        </w:rPr>
        <w:t>'])</w:t>
      </w:r>
    </w:p>
    <w:p w14:paraId="1EAAEBB4" w14:textId="7B671224"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"Altitude (m):", data['altitude'])</w:t>
      </w:r>
    </w:p>
    <w:p w14:paraId="1E211336" w14:textId="2167AF3A"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print (</w:t>
      </w:r>
      <w:r>
        <w:rPr>
          <w:rFonts w:ascii="Times New Roman" w:eastAsia="Times New Roman" w:hAnsi="Times New Roman" w:cs="Times New Roman"/>
          <w:color w:val="0D0D0D"/>
          <w:sz w:val="24"/>
          <w:szCs w:val="24"/>
          <w:highlight w:val="white"/>
        </w:rPr>
        <w:t>"Latitude (degrees):", data['latitude'])</w:t>
      </w:r>
    </w:p>
    <w:p w14:paraId="75EAC8A5"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4B204D77"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Execute the main function</w:t>
      </w:r>
    </w:p>
    <w:p w14:paraId="31489AE2" w14:textId="7777777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if _name_ == "_main_":</w:t>
      </w:r>
    </w:p>
    <w:p w14:paraId="496AA2F9" w14:textId="01B806E7" w:rsidR="00B83516" w:rsidRDefault="00000000">
      <w:pPr>
        <w:spacing w:line="324" w:lineRule="auto"/>
        <w:ind w:right="16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w:t>
      </w:r>
      <w:r w:rsidR="00040574">
        <w:rPr>
          <w:rFonts w:ascii="Times New Roman" w:eastAsia="Times New Roman" w:hAnsi="Times New Roman" w:cs="Times New Roman"/>
          <w:color w:val="0D0D0D"/>
          <w:sz w:val="24"/>
          <w:szCs w:val="24"/>
          <w:highlight w:val="white"/>
        </w:rPr>
        <w:t>main (</w:t>
      </w:r>
      <w:r>
        <w:rPr>
          <w:rFonts w:ascii="Times New Roman" w:eastAsia="Times New Roman" w:hAnsi="Times New Roman" w:cs="Times New Roman"/>
          <w:color w:val="0D0D0D"/>
          <w:sz w:val="24"/>
          <w:szCs w:val="24"/>
          <w:highlight w:val="white"/>
        </w:rPr>
        <w:t>)</w:t>
      </w:r>
    </w:p>
    <w:p w14:paraId="1AFB0041" w14:textId="77777777" w:rsidR="00B83516" w:rsidRDefault="00B83516">
      <w:pPr>
        <w:spacing w:line="324" w:lineRule="auto"/>
        <w:ind w:right="1620"/>
        <w:jc w:val="both"/>
        <w:rPr>
          <w:rFonts w:ascii="Times New Roman" w:eastAsia="Times New Roman" w:hAnsi="Times New Roman" w:cs="Times New Roman"/>
          <w:color w:val="0D0D0D"/>
          <w:sz w:val="24"/>
          <w:szCs w:val="24"/>
          <w:highlight w:val="white"/>
        </w:rPr>
      </w:pPr>
    </w:p>
    <w:p w14:paraId="5F7696F0"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2A949892"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28EF778D"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363BBB82"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72E8AE4C"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62B2EB66"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0C7B5F38"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58D83E16"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1FABA3E8" w14:textId="77777777" w:rsidR="00040574" w:rsidRDefault="00040574">
      <w:pPr>
        <w:spacing w:line="324" w:lineRule="auto"/>
        <w:ind w:right="1620"/>
        <w:jc w:val="both"/>
        <w:rPr>
          <w:rFonts w:ascii="Times New Roman" w:eastAsia="Times New Roman" w:hAnsi="Times New Roman" w:cs="Times New Roman"/>
          <w:b/>
          <w:color w:val="0D0D0D"/>
          <w:sz w:val="24"/>
          <w:szCs w:val="24"/>
          <w:highlight w:val="white"/>
        </w:rPr>
      </w:pPr>
    </w:p>
    <w:p w14:paraId="2A457044" w14:textId="15BAFD20" w:rsidR="00B83516" w:rsidRDefault="00040574">
      <w:pPr>
        <w:spacing w:line="324" w:lineRule="auto"/>
        <w:ind w:right="1620"/>
        <w:jc w:val="both"/>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         Output</w:t>
      </w:r>
    </w:p>
    <w:p w14:paraId="44F0B273" w14:textId="77777777" w:rsidR="00B83516" w:rsidRDefault="00B83516">
      <w:pPr>
        <w:spacing w:line="324" w:lineRule="auto"/>
        <w:ind w:right="1620"/>
        <w:jc w:val="both"/>
        <w:rPr>
          <w:rFonts w:ascii="Times New Roman" w:eastAsia="Times New Roman" w:hAnsi="Times New Roman" w:cs="Times New Roman"/>
          <w:b/>
          <w:color w:val="0D0D0D"/>
          <w:sz w:val="24"/>
          <w:szCs w:val="24"/>
          <w:highlight w:val="white"/>
        </w:rPr>
      </w:pPr>
    </w:p>
    <w:p w14:paraId="60FAC622" w14:textId="77777777" w:rsidR="00B83516" w:rsidRDefault="00000000">
      <w:pPr>
        <w:spacing w:line="324" w:lineRule="auto"/>
        <w:ind w:right="1620"/>
        <w:jc w:val="both"/>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noProof/>
          <w:color w:val="0D0D0D"/>
          <w:sz w:val="28"/>
          <w:szCs w:val="28"/>
          <w:highlight w:val="white"/>
        </w:rPr>
        <w:drawing>
          <wp:inline distT="114300" distB="114300" distL="114300" distR="114300" wp14:anchorId="12F714DC" wp14:editId="2BE803B4">
            <wp:extent cx="5943600" cy="295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2959100"/>
                    </a:xfrm>
                    <a:prstGeom prst="rect">
                      <a:avLst/>
                    </a:prstGeom>
                    <a:ln/>
                  </pic:spPr>
                </pic:pic>
              </a:graphicData>
            </a:graphic>
          </wp:inline>
        </w:drawing>
      </w:r>
    </w:p>
    <w:p w14:paraId="0F8FF6D2" w14:textId="77777777" w:rsidR="00B83516" w:rsidRDefault="00B83516">
      <w:pPr>
        <w:spacing w:line="324" w:lineRule="auto"/>
        <w:ind w:right="1620"/>
        <w:jc w:val="both"/>
        <w:rPr>
          <w:rFonts w:ascii="Times New Roman" w:eastAsia="Times New Roman" w:hAnsi="Times New Roman" w:cs="Times New Roman"/>
          <w:b/>
          <w:color w:val="0D0D0D"/>
          <w:sz w:val="28"/>
          <w:szCs w:val="28"/>
          <w:highlight w:val="white"/>
        </w:rPr>
      </w:pPr>
    </w:p>
    <w:p w14:paraId="20FCA26B" w14:textId="77777777" w:rsidR="00B83516" w:rsidRDefault="00B83516">
      <w:pPr>
        <w:spacing w:line="324" w:lineRule="auto"/>
        <w:ind w:right="1620"/>
        <w:jc w:val="both"/>
        <w:rPr>
          <w:rFonts w:ascii="Times New Roman" w:eastAsia="Times New Roman" w:hAnsi="Times New Roman" w:cs="Times New Roman"/>
          <w:b/>
          <w:color w:val="0D0D0D"/>
          <w:sz w:val="28"/>
          <w:szCs w:val="28"/>
          <w:highlight w:val="white"/>
        </w:rPr>
      </w:pPr>
    </w:p>
    <w:p w14:paraId="16EFAB54" w14:textId="77777777" w:rsidR="00B83516" w:rsidRDefault="00B83516">
      <w:pPr>
        <w:spacing w:line="324" w:lineRule="auto"/>
        <w:ind w:right="1620"/>
        <w:jc w:val="both"/>
        <w:rPr>
          <w:rFonts w:ascii="Times New Roman" w:eastAsia="Times New Roman" w:hAnsi="Times New Roman" w:cs="Times New Roman"/>
          <w:b/>
          <w:color w:val="0D0D0D"/>
          <w:sz w:val="28"/>
          <w:szCs w:val="28"/>
          <w:highlight w:val="white"/>
        </w:rPr>
      </w:pPr>
    </w:p>
    <w:p w14:paraId="52C045ED"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bookmarkStart w:id="3" w:name="_1f75fzlgxd5p" w:colFirst="0" w:colLast="0"/>
      <w:bookmarkEnd w:id="3"/>
    </w:p>
    <w:p w14:paraId="0EEB10B6"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17EAAA4F"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75FB97D7"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3C2DC030"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2EC4B5F6"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594A8778"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657698F7" w14:textId="77777777" w:rsidR="0057004B" w:rsidRDefault="0057004B">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p>
    <w:p w14:paraId="33AEEF62" w14:textId="77777777" w:rsidR="00196FF5" w:rsidRDefault="00000000">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46"/>
          <w:szCs w:val="46"/>
          <w:highlight w:val="white"/>
        </w:rPr>
      </w:pPr>
      <w:r>
        <w:rPr>
          <w:rFonts w:ascii="Times New Roman" w:eastAsia="Times New Roman" w:hAnsi="Times New Roman" w:cs="Times New Roman"/>
          <w:b/>
          <w:color w:val="0D0D0D"/>
          <w:sz w:val="46"/>
          <w:szCs w:val="46"/>
          <w:highlight w:val="white"/>
        </w:rPr>
        <w:t xml:space="preserve"> </w:t>
      </w:r>
    </w:p>
    <w:p w14:paraId="038C81CC" w14:textId="1D9D3961" w:rsidR="00B83516" w:rsidRPr="00196FF5" w:rsidRDefault="00000000">
      <w:pPr>
        <w:pStyle w:val="Heading1"/>
        <w:keepNext w:val="0"/>
        <w:keepLines w:val="0"/>
        <w:spacing w:before="80" w:after="0" w:line="324" w:lineRule="auto"/>
        <w:ind w:left="1540" w:right="1480"/>
        <w:jc w:val="center"/>
        <w:rPr>
          <w:rFonts w:ascii="Times New Roman" w:eastAsia="Times New Roman" w:hAnsi="Times New Roman" w:cs="Times New Roman"/>
          <w:b/>
          <w:color w:val="0D0D0D"/>
          <w:sz w:val="28"/>
          <w:szCs w:val="28"/>
          <w:highlight w:val="white"/>
        </w:rPr>
      </w:pPr>
      <w:r w:rsidRPr="00196FF5">
        <w:rPr>
          <w:rFonts w:ascii="Times New Roman" w:eastAsia="Times New Roman" w:hAnsi="Times New Roman" w:cs="Times New Roman"/>
          <w:b/>
          <w:color w:val="0D0D0D"/>
          <w:sz w:val="28"/>
          <w:szCs w:val="28"/>
          <w:highlight w:val="white"/>
        </w:rPr>
        <w:t>ABBREVIATIONS</w:t>
      </w:r>
    </w:p>
    <w:p w14:paraId="405C1F24" w14:textId="77777777" w:rsidR="00B83516" w:rsidRDefault="00000000">
      <w:pPr>
        <w:spacing w:before="260" w:line="324" w:lineRule="auto"/>
        <w:ind w:left="28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CNC               </w:t>
      </w:r>
      <w:r>
        <w:rPr>
          <w:rFonts w:ascii="Times New Roman" w:eastAsia="Times New Roman" w:hAnsi="Times New Roman" w:cs="Times New Roman"/>
          <w:color w:val="0D0D0D"/>
          <w:sz w:val="24"/>
          <w:szCs w:val="24"/>
          <w:highlight w:val="white"/>
        </w:rPr>
        <w:tab/>
        <w:t>Computer Numerical Control</w:t>
      </w:r>
    </w:p>
    <w:p w14:paraId="29236C1D" w14:textId="77777777" w:rsidR="00B83516" w:rsidRDefault="00000000">
      <w:pPr>
        <w:spacing w:before="260" w:line="324" w:lineRule="auto"/>
        <w:ind w:left="28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GPIO               </w:t>
      </w:r>
      <w:r>
        <w:rPr>
          <w:rFonts w:ascii="Times New Roman" w:eastAsia="Times New Roman" w:hAnsi="Times New Roman" w:cs="Times New Roman"/>
          <w:color w:val="0D0D0D"/>
          <w:sz w:val="24"/>
          <w:szCs w:val="24"/>
          <w:highlight w:val="white"/>
        </w:rPr>
        <w:tab/>
        <w:t>General Purpose Input/Output</w:t>
      </w:r>
    </w:p>
    <w:p w14:paraId="4EF76BAD" w14:textId="77777777" w:rsidR="00B83516" w:rsidRDefault="00000000">
      <w:pPr>
        <w:spacing w:before="240" w:after="240" w:line="324" w:lineRule="auto"/>
        <w:ind w:left="28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IoT                  </w:t>
      </w:r>
      <w:r>
        <w:rPr>
          <w:rFonts w:ascii="Times New Roman" w:eastAsia="Times New Roman" w:hAnsi="Times New Roman" w:cs="Times New Roman"/>
          <w:color w:val="0D0D0D"/>
          <w:sz w:val="24"/>
          <w:szCs w:val="24"/>
          <w:highlight w:val="white"/>
        </w:rPr>
        <w:tab/>
        <w:t>Internet of Things</w:t>
      </w:r>
    </w:p>
    <w:p w14:paraId="04EAAF35" w14:textId="77777777" w:rsidR="00B83516" w:rsidRDefault="00000000">
      <w:pPr>
        <w:spacing w:before="240" w:after="240" w:line="324" w:lineRule="auto"/>
        <w:ind w:left="282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I/O                  </w:t>
      </w:r>
      <w:r>
        <w:rPr>
          <w:rFonts w:ascii="Times New Roman" w:eastAsia="Times New Roman" w:hAnsi="Times New Roman" w:cs="Times New Roman"/>
          <w:color w:val="0D0D0D"/>
          <w:sz w:val="24"/>
          <w:szCs w:val="24"/>
          <w:highlight w:val="white"/>
        </w:rPr>
        <w:tab/>
        <w:t>Input/Output</w:t>
      </w:r>
    </w:p>
    <w:p w14:paraId="3A503230" w14:textId="77777777" w:rsidR="00B83516" w:rsidRDefault="00B83516">
      <w:pPr>
        <w:pStyle w:val="Heading1"/>
        <w:keepNext w:val="0"/>
        <w:keepLines w:val="0"/>
        <w:spacing w:before="80" w:after="0" w:line="324" w:lineRule="auto"/>
        <w:jc w:val="both"/>
        <w:rPr>
          <w:rFonts w:ascii="Times New Roman" w:eastAsia="Times New Roman" w:hAnsi="Times New Roman" w:cs="Times New Roman"/>
          <w:b/>
          <w:color w:val="0D0D0D"/>
          <w:sz w:val="46"/>
          <w:szCs w:val="46"/>
          <w:highlight w:val="white"/>
        </w:rPr>
      </w:pPr>
      <w:bookmarkStart w:id="4" w:name="_deby3149f8xs" w:colFirst="0" w:colLast="0"/>
      <w:bookmarkEnd w:id="4"/>
    </w:p>
    <w:p w14:paraId="31A21C2D" w14:textId="77777777" w:rsidR="00B83516" w:rsidRDefault="00000000">
      <w:pPr>
        <w:pStyle w:val="Heading1"/>
        <w:keepNext w:val="0"/>
        <w:keepLines w:val="0"/>
        <w:spacing w:before="80" w:after="0" w:line="324" w:lineRule="auto"/>
        <w:jc w:val="both"/>
        <w:rPr>
          <w:rFonts w:ascii="Times New Roman" w:eastAsia="Times New Roman" w:hAnsi="Times New Roman" w:cs="Times New Roman"/>
          <w:b/>
          <w:color w:val="0D0D0D"/>
          <w:sz w:val="28"/>
          <w:szCs w:val="28"/>
          <w:highlight w:val="white"/>
        </w:rPr>
      </w:pPr>
      <w:bookmarkStart w:id="5" w:name="_hvhw19qrecat" w:colFirst="0" w:colLast="0"/>
      <w:bookmarkEnd w:id="5"/>
      <w:r>
        <w:rPr>
          <w:rFonts w:ascii="Times New Roman" w:eastAsia="Times New Roman" w:hAnsi="Times New Roman" w:cs="Times New Roman"/>
          <w:b/>
          <w:color w:val="0D0D0D"/>
          <w:sz w:val="28"/>
          <w:szCs w:val="28"/>
          <w:highlight w:val="white"/>
        </w:rPr>
        <w:t>REFERENCES</w:t>
      </w:r>
    </w:p>
    <w:p w14:paraId="331FC1CA" w14:textId="3BBC96DB" w:rsidR="00B83516" w:rsidRPr="00040574" w:rsidRDefault="00000000" w:rsidP="00040574">
      <w:pPr>
        <w:pStyle w:val="ListParagraph"/>
        <w:widowControl w:val="0"/>
        <w:numPr>
          <w:ilvl w:val="0"/>
          <w:numId w:val="8"/>
        </w:numPr>
        <w:pBdr>
          <w:top w:val="nil"/>
          <w:left w:val="nil"/>
          <w:bottom w:val="nil"/>
          <w:right w:val="nil"/>
          <w:between w:val="nil"/>
        </w:pBdr>
        <w:spacing w:before="240"/>
        <w:jc w:val="both"/>
        <w:rPr>
          <w:rFonts w:ascii="Times New Roman" w:eastAsia="Times New Roman" w:hAnsi="Times New Roman" w:cs="Times New Roman"/>
          <w:color w:val="000000"/>
          <w:sz w:val="24"/>
          <w:szCs w:val="24"/>
          <w:highlight w:val="white"/>
        </w:rPr>
      </w:pPr>
      <w:hyperlink r:id="rId22">
        <w:r w:rsidRPr="00040574">
          <w:rPr>
            <w:rFonts w:ascii="Times New Roman" w:eastAsia="Times New Roman" w:hAnsi="Times New Roman" w:cs="Times New Roman"/>
            <w:color w:val="000000"/>
            <w:sz w:val="24"/>
            <w:szCs w:val="24"/>
            <w:highlight w:val="white"/>
          </w:rPr>
          <w:t xml:space="preserve">Akbar, Basir, Hilal </w:t>
        </w:r>
        <w:r w:rsidR="00040574" w:rsidRPr="00040574">
          <w:rPr>
            <w:rFonts w:ascii="Times New Roman" w:eastAsia="Times New Roman" w:hAnsi="Times New Roman" w:cs="Times New Roman"/>
            <w:color w:val="000000"/>
            <w:sz w:val="24"/>
            <w:szCs w:val="24"/>
            <w:highlight w:val="white"/>
          </w:rPr>
          <w:t>Tayra</w:t>
        </w:r>
        <w:r w:rsidRPr="00040574">
          <w:rPr>
            <w:rFonts w:ascii="Times New Roman" w:eastAsia="Times New Roman" w:hAnsi="Times New Roman" w:cs="Times New Roman"/>
            <w:color w:val="000000"/>
            <w:sz w:val="24"/>
            <w:szCs w:val="24"/>
            <w:highlight w:val="white"/>
          </w:rPr>
          <w:t xml:space="preserve">, and Kil </w:t>
        </w:r>
        <w:r w:rsidR="00040574" w:rsidRPr="00040574">
          <w:rPr>
            <w:rFonts w:ascii="Times New Roman" w:eastAsia="Times New Roman" w:hAnsi="Times New Roman" w:cs="Times New Roman"/>
            <w:color w:val="000000"/>
            <w:sz w:val="24"/>
            <w:szCs w:val="24"/>
            <w:highlight w:val="white"/>
          </w:rPr>
          <w:t>to</w:t>
        </w:r>
        <w:r w:rsidRPr="00040574">
          <w:rPr>
            <w:rFonts w:ascii="Times New Roman" w:eastAsia="Times New Roman" w:hAnsi="Times New Roman" w:cs="Times New Roman"/>
            <w:color w:val="000000"/>
            <w:sz w:val="24"/>
            <w:szCs w:val="24"/>
            <w:highlight w:val="white"/>
          </w:rPr>
          <w:t xml:space="preserve"> Chong. 2024. “Unveiling Dominant Recombination Loss in Perovskite Solar Cells with a </w:t>
        </w:r>
        <w:r w:rsidR="00040574" w:rsidRPr="00040574">
          <w:rPr>
            <w:rFonts w:ascii="Times New Roman" w:eastAsia="Times New Roman" w:hAnsi="Times New Roman" w:cs="Times New Roman"/>
            <w:color w:val="000000"/>
            <w:sz w:val="24"/>
            <w:szCs w:val="24"/>
            <w:highlight w:val="white"/>
          </w:rPr>
          <w:t>Boost</w:t>
        </w:r>
        <w:r w:rsidRPr="00040574">
          <w:rPr>
            <w:rFonts w:ascii="Times New Roman" w:eastAsia="Times New Roman" w:hAnsi="Times New Roman" w:cs="Times New Roman"/>
            <w:color w:val="000000"/>
            <w:sz w:val="24"/>
            <w:szCs w:val="24"/>
            <w:highlight w:val="white"/>
          </w:rPr>
          <w:t xml:space="preserve">-Based Machine Learning Approach.” </w:t>
        </w:r>
      </w:hyperlink>
      <w:hyperlink r:id="rId23">
        <w:r w:rsidR="00040574" w:rsidRPr="00040574">
          <w:rPr>
            <w:rFonts w:ascii="Times New Roman" w:eastAsia="Times New Roman" w:hAnsi="Times New Roman" w:cs="Times New Roman"/>
            <w:i/>
            <w:color w:val="000000"/>
            <w:sz w:val="24"/>
            <w:szCs w:val="24"/>
            <w:highlight w:val="white"/>
          </w:rPr>
          <w:t>science</w:t>
        </w:r>
      </w:hyperlink>
      <w:hyperlink r:id="rId24">
        <w:r w:rsidRPr="00040574">
          <w:rPr>
            <w:rFonts w:ascii="Times New Roman" w:eastAsia="Times New Roman" w:hAnsi="Times New Roman" w:cs="Times New Roman"/>
            <w:color w:val="000000"/>
            <w:sz w:val="24"/>
            <w:szCs w:val="24"/>
            <w:highlight w:val="white"/>
          </w:rPr>
          <w:t xml:space="preserve"> 27 (3): 109200.</w:t>
        </w:r>
      </w:hyperlink>
    </w:p>
    <w:p w14:paraId="645A3B3F" w14:textId="77777777"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25">
        <w:r w:rsidRPr="00040574">
          <w:rPr>
            <w:rFonts w:ascii="Times New Roman" w:eastAsia="Times New Roman" w:hAnsi="Times New Roman" w:cs="Times New Roman"/>
            <w:color w:val="000000"/>
            <w:sz w:val="24"/>
            <w:szCs w:val="24"/>
            <w:highlight w:val="white"/>
          </w:rPr>
          <w:t xml:space="preserve">Badescu, Viorel. 2008. </w:t>
        </w:r>
      </w:hyperlink>
      <w:hyperlink r:id="rId26">
        <w:r w:rsidRPr="00040574">
          <w:rPr>
            <w:rFonts w:ascii="Times New Roman" w:eastAsia="Times New Roman" w:hAnsi="Times New Roman" w:cs="Times New Roman"/>
            <w:i/>
            <w:color w:val="000000"/>
            <w:sz w:val="24"/>
            <w:szCs w:val="24"/>
            <w:highlight w:val="white"/>
          </w:rPr>
          <w:t>Modeling Solar Radiation at the Earth’s Surface: Recent Advances</w:t>
        </w:r>
      </w:hyperlink>
      <w:hyperlink r:id="rId27">
        <w:r w:rsidRPr="00040574">
          <w:rPr>
            <w:rFonts w:ascii="Times New Roman" w:eastAsia="Times New Roman" w:hAnsi="Times New Roman" w:cs="Times New Roman"/>
            <w:color w:val="000000"/>
            <w:sz w:val="24"/>
            <w:szCs w:val="24"/>
            <w:highlight w:val="white"/>
          </w:rPr>
          <w:t>. Springer Science &amp; Business Media.</w:t>
        </w:r>
      </w:hyperlink>
    </w:p>
    <w:p w14:paraId="749FCA0F" w14:textId="4BD6F765"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28">
        <w:r w:rsidR="00040574" w:rsidRPr="00040574">
          <w:rPr>
            <w:rFonts w:ascii="Times New Roman" w:eastAsia="Times New Roman" w:hAnsi="Times New Roman" w:cs="Times New Roman"/>
            <w:color w:val="000000"/>
            <w:sz w:val="24"/>
            <w:szCs w:val="24"/>
            <w:highlight w:val="white"/>
          </w:rPr>
          <w:t>Doneux</w:t>
        </w:r>
        <w:r w:rsidRPr="00040574">
          <w:rPr>
            <w:rFonts w:ascii="Times New Roman" w:eastAsia="Times New Roman" w:hAnsi="Times New Roman" w:cs="Times New Roman"/>
            <w:color w:val="000000"/>
            <w:sz w:val="24"/>
            <w:szCs w:val="24"/>
            <w:highlight w:val="white"/>
          </w:rPr>
          <w:t xml:space="preserve">, R. 1993. </w:t>
        </w:r>
      </w:hyperlink>
      <w:hyperlink r:id="rId29">
        <w:r w:rsidRPr="00040574">
          <w:rPr>
            <w:rFonts w:ascii="Times New Roman" w:eastAsia="Times New Roman" w:hAnsi="Times New Roman" w:cs="Times New Roman"/>
            <w:i/>
            <w:color w:val="000000"/>
            <w:sz w:val="24"/>
            <w:szCs w:val="24"/>
            <w:highlight w:val="white"/>
          </w:rPr>
          <w:t>Prediction of Solar Radiation in Areas with a Specific Microclimate</w:t>
        </w:r>
      </w:hyperlink>
      <w:hyperlink r:id="rId30">
        <w:r w:rsidRPr="00040574">
          <w:rPr>
            <w:rFonts w:ascii="Times New Roman" w:eastAsia="Times New Roman" w:hAnsi="Times New Roman" w:cs="Times New Roman"/>
            <w:color w:val="000000"/>
            <w:sz w:val="24"/>
            <w:szCs w:val="24"/>
            <w:highlight w:val="white"/>
          </w:rPr>
          <w:t>. Springer Science &amp; Business Media.</w:t>
        </w:r>
      </w:hyperlink>
    </w:p>
    <w:p w14:paraId="31178A0D" w14:textId="63183071"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31">
        <w:r w:rsidRPr="00040574">
          <w:rPr>
            <w:rFonts w:ascii="Times New Roman" w:eastAsia="Times New Roman" w:hAnsi="Times New Roman" w:cs="Times New Roman"/>
            <w:color w:val="000000"/>
            <w:sz w:val="24"/>
            <w:szCs w:val="24"/>
            <w:highlight w:val="white"/>
          </w:rPr>
          <w:t xml:space="preserve">Ferreira, Rute A. S., Sandra F. H. Correia, </w:t>
        </w:r>
        <w:r w:rsidR="00040574" w:rsidRPr="00040574">
          <w:rPr>
            <w:rFonts w:ascii="Times New Roman" w:eastAsia="Times New Roman" w:hAnsi="Times New Roman" w:cs="Times New Roman"/>
            <w:color w:val="000000"/>
            <w:sz w:val="24"/>
            <w:szCs w:val="24"/>
            <w:highlight w:val="white"/>
          </w:rPr>
          <w:t>Lian she</w:t>
        </w:r>
        <w:r w:rsidRPr="00040574">
          <w:rPr>
            <w:rFonts w:ascii="Times New Roman" w:eastAsia="Times New Roman" w:hAnsi="Times New Roman" w:cs="Times New Roman"/>
            <w:color w:val="000000"/>
            <w:sz w:val="24"/>
            <w:szCs w:val="24"/>
            <w:highlight w:val="white"/>
          </w:rPr>
          <w:t xml:space="preserve"> Fu, Petia Georgieva, Mario Antunes, and Paulo S. André. 2024. “Predicting the Efficiency of Luminescent Solar Concentrators for Solar Energy Harvesting Using Machine Learning.” </w:t>
        </w:r>
      </w:hyperlink>
      <w:hyperlink r:id="rId32">
        <w:r w:rsidRPr="00040574">
          <w:rPr>
            <w:rFonts w:ascii="Times New Roman" w:eastAsia="Times New Roman" w:hAnsi="Times New Roman" w:cs="Times New Roman"/>
            <w:i/>
            <w:color w:val="000000"/>
            <w:sz w:val="24"/>
            <w:szCs w:val="24"/>
            <w:highlight w:val="white"/>
          </w:rPr>
          <w:t>Scientific Reports</w:t>
        </w:r>
      </w:hyperlink>
      <w:hyperlink r:id="rId33">
        <w:r w:rsidRPr="00040574">
          <w:rPr>
            <w:rFonts w:ascii="Times New Roman" w:eastAsia="Times New Roman" w:hAnsi="Times New Roman" w:cs="Times New Roman"/>
            <w:color w:val="000000"/>
            <w:sz w:val="24"/>
            <w:szCs w:val="24"/>
            <w:highlight w:val="white"/>
          </w:rPr>
          <w:t xml:space="preserve"> 14 (1): 4160.</w:t>
        </w:r>
      </w:hyperlink>
    </w:p>
    <w:p w14:paraId="6F17DE13" w14:textId="77777777"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34">
        <w:r w:rsidRPr="00040574">
          <w:rPr>
            <w:rFonts w:ascii="Times New Roman" w:eastAsia="Times New Roman" w:hAnsi="Times New Roman" w:cs="Times New Roman"/>
            <w:color w:val="000000"/>
            <w:sz w:val="24"/>
            <w:szCs w:val="24"/>
            <w:highlight w:val="white"/>
          </w:rPr>
          <w:t xml:space="preserve">Guo, Ke, Mingkai Liu, Bin Wang, Jiahui Lou, Yong Hao, Gang Pei, and Hongguang Jin. 2024. “Hydrogen Production and Solar Energy Storage with Thermo-Electrochemically Enhanced Steam Methane Reforming.” </w:t>
        </w:r>
      </w:hyperlink>
      <w:hyperlink r:id="rId35">
        <w:r w:rsidRPr="00040574">
          <w:rPr>
            <w:rFonts w:ascii="Times New Roman" w:eastAsia="Times New Roman" w:hAnsi="Times New Roman" w:cs="Times New Roman"/>
            <w:i/>
            <w:color w:val="000000"/>
            <w:sz w:val="24"/>
            <w:szCs w:val="24"/>
            <w:highlight w:val="white"/>
          </w:rPr>
          <w:t>Science Bulletin</w:t>
        </w:r>
      </w:hyperlink>
      <w:hyperlink r:id="rId36">
        <w:r w:rsidRPr="00040574">
          <w:rPr>
            <w:rFonts w:ascii="Times New Roman" w:eastAsia="Times New Roman" w:hAnsi="Times New Roman" w:cs="Times New Roman"/>
            <w:color w:val="000000"/>
            <w:sz w:val="24"/>
            <w:szCs w:val="24"/>
            <w:highlight w:val="white"/>
          </w:rPr>
          <w:t>, January. https://doi.org/</w:t>
        </w:r>
      </w:hyperlink>
      <w:hyperlink r:id="rId37">
        <w:r w:rsidRPr="00040574">
          <w:rPr>
            <w:rFonts w:ascii="Times New Roman" w:eastAsia="Times New Roman" w:hAnsi="Times New Roman" w:cs="Times New Roman"/>
            <w:color w:val="000000"/>
            <w:sz w:val="24"/>
            <w:szCs w:val="24"/>
            <w:highlight w:val="white"/>
          </w:rPr>
          <w:t>10.1016/j.scib.2024.01.028</w:t>
        </w:r>
      </w:hyperlink>
      <w:hyperlink r:id="rId38">
        <w:r w:rsidRPr="00040574">
          <w:rPr>
            <w:rFonts w:ascii="Times New Roman" w:eastAsia="Times New Roman" w:hAnsi="Times New Roman" w:cs="Times New Roman"/>
            <w:color w:val="000000"/>
            <w:sz w:val="24"/>
            <w:szCs w:val="24"/>
            <w:highlight w:val="white"/>
          </w:rPr>
          <w:t>.</w:t>
        </w:r>
      </w:hyperlink>
    </w:p>
    <w:p w14:paraId="01AF7871" w14:textId="167CA863"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39">
        <w:r w:rsidRPr="00040574">
          <w:rPr>
            <w:rFonts w:ascii="Times New Roman" w:eastAsia="Times New Roman" w:hAnsi="Times New Roman" w:cs="Times New Roman"/>
            <w:color w:val="000000"/>
            <w:sz w:val="24"/>
            <w:szCs w:val="24"/>
            <w:highlight w:val="white"/>
          </w:rPr>
          <w:t xml:space="preserve">Joshi, Ankit, Shri H. Viswanathan, Ankush K. Jaiswal, Kambiz Sadeghi, Lyle Bartels, Rajan M. Jain, Gokul </w:t>
        </w:r>
        <w:r w:rsidR="000F21D5" w:rsidRPr="00040574">
          <w:rPr>
            <w:rFonts w:ascii="Times New Roman" w:eastAsia="Times New Roman" w:hAnsi="Times New Roman" w:cs="Times New Roman"/>
            <w:color w:val="000000"/>
            <w:sz w:val="24"/>
            <w:szCs w:val="24"/>
            <w:highlight w:val="white"/>
          </w:rPr>
          <w:t>Pathik Onda</w:t>
        </w:r>
        <w:r w:rsidRPr="00040574">
          <w:rPr>
            <w:rFonts w:ascii="Times New Roman" w:eastAsia="Times New Roman" w:hAnsi="Times New Roman" w:cs="Times New Roman"/>
            <w:color w:val="000000"/>
            <w:sz w:val="24"/>
            <w:szCs w:val="24"/>
            <w:highlight w:val="white"/>
          </w:rPr>
          <w:t xml:space="preserve">, Jennifer K. Vanos, Ariane Middel, and Konrad Rykaczewski. 2024. “Characterization of Human Extreme Heat Exposure Using an Outdoor Thermal Manikin.” </w:t>
        </w:r>
      </w:hyperlink>
      <w:hyperlink r:id="rId40">
        <w:r w:rsidRPr="00040574">
          <w:rPr>
            <w:rFonts w:ascii="Times New Roman" w:eastAsia="Times New Roman" w:hAnsi="Times New Roman" w:cs="Times New Roman"/>
            <w:i/>
            <w:color w:val="000000"/>
            <w:sz w:val="24"/>
            <w:szCs w:val="24"/>
            <w:highlight w:val="white"/>
          </w:rPr>
          <w:t>The Science of the Total Environment</w:t>
        </w:r>
      </w:hyperlink>
      <w:hyperlink r:id="rId41">
        <w:r w:rsidRPr="00040574">
          <w:rPr>
            <w:rFonts w:ascii="Times New Roman" w:eastAsia="Times New Roman" w:hAnsi="Times New Roman" w:cs="Times New Roman"/>
            <w:color w:val="000000"/>
            <w:sz w:val="24"/>
            <w:szCs w:val="24"/>
            <w:highlight w:val="white"/>
          </w:rPr>
          <w:t xml:space="preserve"> 923 (March): 171525.</w:t>
        </w:r>
      </w:hyperlink>
    </w:p>
    <w:p w14:paraId="43AC2C24" w14:textId="78F3E894"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42">
        <w:r w:rsidR="000F21D5" w:rsidRPr="00040574">
          <w:rPr>
            <w:rFonts w:ascii="Times New Roman" w:eastAsia="Times New Roman" w:hAnsi="Times New Roman" w:cs="Times New Roman"/>
            <w:color w:val="000000"/>
            <w:sz w:val="24"/>
            <w:szCs w:val="24"/>
            <w:highlight w:val="white"/>
          </w:rPr>
          <w:t>Korzybski</w:t>
        </w:r>
        <w:r w:rsidRPr="00040574">
          <w:rPr>
            <w:rFonts w:ascii="Times New Roman" w:eastAsia="Times New Roman" w:hAnsi="Times New Roman" w:cs="Times New Roman"/>
            <w:color w:val="000000"/>
            <w:sz w:val="24"/>
            <w:szCs w:val="24"/>
            <w:highlight w:val="white"/>
          </w:rPr>
          <w:t>, Krystian, and Grzegorz Szewczyk. 2024. “</w:t>
        </w:r>
        <w:r w:rsidR="000F21D5" w:rsidRPr="00040574">
          <w:rPr>
            <w:rFonts w:ascii="Times New Roman" w:eastAsia="Times New Roman" w:hAnsi="Times New Roman" w:cs="Times New Roman"/>
            <w:color w:val="000000"/>
            <w:sz w:val="24"/>
            <w:szCs w:val="24"/>
            <w:highlight w:val="white"/>
          </w:rPr>
          <w:t>Photo reactivity</w:t>
        </w:r>
        <w:r w:rsidRPr="00040574">
          <w:rPr>
            <w:rFonts w:ascii="Times New Roman" w:eastAsia="Times New Roman" w:hAnsi="Times New Roman" w:cs="Times New Roman"/>
            <w:color w:val="000000"/>
            <w:sz w:val="24"/>
            <w:szCs w:val="24"/>
            <w:highlight w:val="white"/>
          </w:rPr>
          <w:t xml:space="preserve"> of Polycyclic Aromatic Hydrocarbons (PAHs) and Its Mechanisms of Phototoxicity against Human Immortalized Keratinocytes (</w:t>
        </w:r>
        <w:r w:rsidR="000F21D5" w:rsidRPr="00040574">
          <w:rPr>
            <w:rFonts w:ascii="Times New Roman" w:eastAsia="Times New Roman" w:hAnsi="Times New Roman" w:cs="Times New Roman"/>
            <w:color w:val="000000"/>
            <w:sz w:val="24"/>
            <w:szCs w:val="24"/>
            <w:highlight w:val="white"/>
          </w:rPr>
          <w:t>Hakata</w:t>
        </w:r>
        <w:r w:rsidRPr="00040574">
          <w:rPr>
            <w:rFonts w:ascii="Times New Roman" w:eastAsia="Times New Roman" w:hAnsi="Times New Roman" w:cs="Times New Roman"/>
            <w:color w:val="000000"/>
            <w:sz w:val="24"/>
            <w:szCs w:val="24"/>
            <w:highlight w:val="white"/>
          </w:rPr>
          <w:t xml:space="preserve">).” </w:t>
        </w:r>
      </w:hyperlink>
      <w:hyperlink r:id="rId43">
        <w:r w:rsidRPr="00040574">
          <w:rPr>
            <w:rFonts w:ascii="Times New Roman" w:eastAsia="Times New Roman" w:hAnsi="Times New Roman" w:cs="Times New Roman"/>
            <w:i/>
            <w:color w:val="000000"/>
            <w:sz w:val="24"/>
            <w:szCs w:val="24"/>
            <w:highlight w:val="white"/>
          </w:rPr>
          <w:t>The Science of the Total Environment</w:t>
        </w:r>
      </w:hyperlink>
      <w:hyperlink r:id="rId44">
        <w:r w:rsidRPr="00040574">
          <w:rPr>
            <w:rFonts w:ascii="Times New Roman" w:eastAsia="Times New Roman" w:hAnsi="Times New Roman" w:cs="Times New Roman"/>
            <w:color w:val="000000"/>
            <w:sz w:val="24"/>
            <w:szCs w:val="24"/>
            <w:highlight w:val="white"/>
          </w:rPr>
          <w:t>, March, 171449.</w:t>
        </w:r>
      </w:hyperlink>
    </w:p>
    <w:p w14:paraId="3F26378C" w14:textId="77777777"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45">
        <w:r w:rsidRPr="00040574">
          <w:rPr>
            <w:rFonts w:ascii="Times New Roman" w:eastAsia="Times New Roman" w:hAnsi="Times New Roman" w:cs="Times New Roman"/>
            <w:color w:val="000000"/>
            <w:sz w:val="24"/>
            <w:szCs w:val="24"/>
            <w:highlight w:val="white"/>
          </w:rPr>
          <w:t xml:space="preserve">Myers, Daryl Ronald. 2017. </w:t>
        </w:r>
      </w:hyperlink>
      <w:hyperlink r:id="rId46">
        <w:r w:rsidRPr="00040574">
          <w:rPr>
            <w:rFonts w:ascii="Times New Roman" w:eastAsia="Times New Roman" w:hAnsi="Times New Roman" w:cs="Times New Roman"/>
            <w:i/>
            <w:color w:val="000000"/>
            <w:sz w:val="24"/>
            <w:szCs w:val="24"/>
            <w:highlight w:val="white"/>
          </w:rPr>
          <w:t>Solar Radiation: Practical Modeling for Renewable Energy Applications</w:t>
        </w:r>
      </w:hyperlink>
      <w:hyperlink r:id="rId47">
        <w:r w:rsidRPr="00040574">
          <w:rPr>
            <w:rFonts w:ascii="Times New Roman" w:eastAsia="Times New Roman" w:hAnsi="Times New Roman" w:cs="Times New Roman"/>
            <w:color w:val="000000"/>
            <w:sz w:val="24"/>
            <w:szCs w:val="24"/>
            <w:highlight w:val="white"/>
          </w:rPr>
          <w:t>. CRC Press.</w:t>
        </w:r>
      </w:hyperlink>
    </w:p>
    <w:p w14:paraId="382DD7DE" w14:textId="77777777"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48">
        <w:r w:rsidRPr="00040574">
          <w:rPr>
            <w:rFonts w:ascii="Times New Roman" w:eastAsia="Times New Roman" w:hAnsi="Times New Roman" w:cs="Times New Roman"/>
            <w:color w:val="000000"/>
            <w:sz w:val="24"/>
            <w:szCs w:val="24"/>
            <w:highlight w:val="white"/>
          </w:rPr>
          <w:t xml:space="preserve">Page, J. K. 1986. </w:t>
        </w:r>
      </w:hyperlink>
      <w:hyperlink r:id="rId49">
        <w:r w:rsidRPr="00040574">
          <w:rPr>
            <w:rFonts w:ascii="Times New Roman" w:eastAsia="Times New Roman" w:hAnsi="Times New Roman" w:cs="Times New Roman"/>
            <w:i/>
            <w:color w:val="000000"/>
            <w:sz w:val="24"/>
            <w:szCs w:val="24"/>
            <w:highlight w:val="white"/>
          </w:rPr>
          <w:t>Prediction of Solar Radiation on Inclined Surfaces</w:t>
        </w:r>
      </w:hyperlink>
      <w:hyperlink r:id="rId50">
        <w:r w:rsidRPr="00040574">
          <w:rPr>
            <w:rFonts w:ascii="Times New Roman" w:eastAsia="Times New Roman" w:hAnsi="Times New Roman" w:cs="Times New Roman"/>
            <w:color w:val="000000"/>
            <w:sz w:val="24"/>
            <w:szCs w:val="24"/>
            <w:highlight w:val="white"/>
          </w:rPr>
          <w:t>. Springer.</w:t>
        </w:r>
      </w:hyperlink>
    </w:p>
    <w:p w14:paraId="51BF299A" w14:textId="77777777"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51">
        <w:r w:rsidRPr="00040574">
          <w:rPr>
            <w:rFonts w:ascii="Times New Roman" w:eastAsia="Times New Roman" w:hAnsi="Times New Roman" w:cs="Times New Roman"/>
            <w:color w:val="000000"/>
            <w:sz w:val="24"/>
            <w:szCs w:val="24"/>
            <w:highlight w:val="white"/>
          </w:rPr>
          <w:t xml:space="preserve">Perez, Richard. 2018. </w:t>
        </w:r>
      </w:hyperlink>
      <w:hyperlink r:id="rId52">
        <w:r w:rsidRPr="00040574">
          <w:rPr>
            <w:rFonts w:ascii="Times New Roman" w:eastAsia="Times New Roman" w:hAnsi="Times New Roman" w:cs="Times New Roman"/>
            <w:i/>
            <w:color w:val="000000"/>
            <w:sz w:val="24"/>
            <w:szCs w:val="24"/>
            <w:highlight w:val="white"/>
          </w:rPr>
          <w:t>Wind Field and Solar Radiation Characterization and Forecasting: A Numerical Approach for Complex Terrain</w:t>
        </w:r>
      </w:hyperlink>
      <w:hyperlink r:id="rId53">
        <w:r w:rsidRPr="00040574">
          <w:rPr>
            <w:rFonts w:ascii="Times New Roman" w:eastAsia="Times New Roman" w:hAnsi="Times New Roman" w:cs="Times New Roman"/>
            <w:color w:val="000000"/>
            <w:sz w:val="24"/>
            <w:szCs w:val="24"/>
            <w:highlight w:val="white"/>
          </w:rPr>
          <w:t>. Springer.</w:t>
        </w:r>
      </w:hyperlink>
    </w:p>
    <w:p w14:paraId="2DABDD80" w14:textId="6B3AE155" w:rsidR="00B83516" w:rsidRPr="00040574" w:rsidRDefault="00000000" w:rsidP="00040574">
      <w:pPr>
        <w:pStyle w:val="ListParagraph"/>
        <w:widowControl w:val="0"/>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hyperlink r:id="rId54">
        <w:r w:rsidRPr="00040574">
          <w:rPr>
            <w:rFonts w:ascii="Times New Roman" w:eastAsia="Times New Roman" w:hAnsi="Times New Roman" w:cs="Times New Roman"/>
            <w:color w:val="000000"/>
            <w:sz w:val="24"/>
            <w:szCs w:val="24"/>
            <w:highlight w:val="white"/>
          </w:rPr>
          <w:t xml:space="preserve">Roure, Robin, David </w:t>
        </w:r>
        <w:r w:rsidR="000F21D5" w:rsidRPr="00040574">
          <w:rPr>
            <w:rFonts w:ascii="Times New Roman" w:eastAsia="Times New Roman" w:hAnsi="Times New Roman" w:cs="Times New Roman"/>
            <w:color w:val="000000"/>
            <w:sz w:val="24"/>
            <w:szCs w:val="24"/>
            <w:highlight w:val="white"/>
          </w:rPr>
          <w:t>Cheez</w:t>
        </w:r>
        <w:r w:rsidRPr="00040574">
          <w:rPr>
            <w:rFonts w:ascii="Times New Roman" w:eastAsia="Times New Roman" w:hAnsi="Times New Roman" w:cs="Times New Roman"/>
            <w:color w:val="000000"/>
            <w:sz w:val="24"/>
            <w:szCs w:val="24"/>
            <w:highlight w:val="white"/>
          </w:rPr>
          <w:t xml:space="preserve">, and Mathieu </w:t>
        </w:r>
        <w:r w:rsidR="000F21D5" w:rsidRPr="00040574">
          <w:rPr>
            <w:rFonts w:ascii="Times New Roman" w:eastAsia="Times New Roman" w:hAnsi="Times New Roman" w:cs="Times New Roman"/>
            <w:color w:val="000000"/>
            <w:sz w:val="24"/>
            <w:szCs w:val="24"/>
            <w:highlight w:val="white"/>
          </w:rPr>
          <w:t>Vallee</w:t>
        </w:r>
        <w:r w:rsidRPr="00040574">
          <w:rPr>
            <w:rFonts w:ascii="Times New Roman" w:eastAsia="Times New Roman" w:hAnsi="Times New Roman" w:cs="Times New Roman"/>
            <w:color w:val="000000"/>
            <w:sz w:val="24"/>
            <w:szCs w:val="24"/>
            <w:highlight w:val="white"/>
          </w:rPr>
          <w:t xml:space="preserve">. 2023. “Model Predictive Control of Solar-Coupled Innovative Heat Pump: A Comparison of Economic and Environmental Optimizations in Latvia.” </w:t>
        </w:r>
      </w:hyperlink>
      <w:hyperlink r:id="rId55">
        <w:r w:rsidRPr="00040574">
          <w:rPr>
            <w:rFonts w:ascii="Times New Roman" w:eastAsia="Times New Roman" w:hAnsi="Times New Roman" w:cs="Times New Roman"/>
            <w:i/>
            <w:color w:val="000000"/>
            <w:sz w:val="24"/>
            <w:szCs w:val="24"/>
            <w:highlight w:val="white"/>
          </w:rPr>
          <w:t>Open Research Europe</w:t>
        </w:r>
      </w:hyperlink>
      <w:hyperlink r:id="rId56">
        <w:r w:rsidRPr="00040574">
          <w:rPr>
            <w:rFonts w:ascii="Times New Roman" w:eastAsia="Times New Roman" w:hAnsi="Times New Roman" w:cs="Times New Roman"/>
            <w:color w:val="000000"/>
            <w:sz w:val="24"/>
            <w:szCs w:val="24"/>
            <w:highlight w:val="white"/>
          </w:rPr>
          <w:t xml:space="preserve"> 3 (May): 17.</w:t>
        </w:r>
      </w:hyperlink>
    </w:p>
    <w:p w14:paraId="355D4833" w14:textId="5A83A5FD" w:rsidR="00B83516" w:rsidRPr="00040574" w:rsidRDefault="00000000" w:rsidP="00040574">
      <w:pPr>
        <w:pStyle w:val="ListParagraph"/>
        <w:widowControl w:val="0"/>
        <w:numPr>
          <w:ilvl w:val="0"/>
          <w:numId w:val="8"/>
        </w:numPr>
        <w:pBdr>
          <w:top w:val="nil"/>
          <w:left w:val="nil"/>
          <w:bottom w:val="nil"/>
          <w:right w:val="nil"/>
          <w:between w:val="nil"/>
        </w:pBdr>
        <w:spacing w:after="240"/>
        <w:jc w:val="both"/>
        <w:rPr>
          <w:rFonts w:ascii="Times New Roman" w:eastAsia="Times New Roman" w:hAnsi="Times New Roman" w:cs="Times New Roman"/>
          <w:color w:val="000000"/>
          <w:sz w:val="24"/>
          <w:szCs w:val="24"/>
          <w:highlight w:val="white"/>
        </w:rPr>
      </w:pPr>
      <w:hyperlink r:id="rId57">
        <w:r w:rsidRPr="00040574">
          <w:rPr>
            <w:rFonts w:ascii="Times New Roman" w:eastAsia="Times New Roman" w:hAnsi="Times New Roman" w:cs="Times New Roman"/>
            <w:color w:val="000000"/>
            <w:sz w:val="24"/>
            <w:szCs w:val="24"/>
            <w:highlight w:val="white"/>
          </w:rPr>
          <w:t xml:space="preserve">Yuan, </w:t>
        </w:r>
        <w:r w:rsidR="000F21D5" w:rsidRPr="00040574">
          <w:rPr>
            <w:rFonts w:ascii="Times New Roman" w:eastAsia="Times New Roman" w:hAnsi="Times New Roman" w:cs="Times New Roman"/>
            <w:color w:val="000000"/>
            <w:sz w:val="24"/>
            <w:szCs w:val="24"/>
            <w:highlight w:val="white"/>
          </w:rPr>
          <w:t>Weitao</w:t>
        </w:r>
        <w:r w:rsidRPr="00040574">
          <w:rPr>
            <w:rFonts w:ascii="Times New Roman" w:eastAsia="Times New Roman" w:hAnsi="Times New Roman" w:cs="Times New Roman"/>
            <w:color w:val="000000"/>
            <w:sz w:val="24"/>
            <w:szCs w:val="24"/>
            <w:highlight w:val="white"/>
          </w:rPr>
          <w:t xml:space="preserve">, </w:t>
        </w:r>
        <w:r w:rsidR="000F21D5" w:rsidRPr="00040574">
          <w:rPr>
            <w:rFonts w:ascii="Times New Roman" w:eastAsia="Times New Roman" w:hAnsi="Times New Roman" w:cs="Times New Roman"/>
            <w:color w:val="000000"/>
            <w:sz w:val="24"/>
            <w:szCs w:val="24"/>
            <w:highlight w:val="white"/>
          </w:rPr>
          <w:t>Bingwen</w:t>
        </w:r>
        <w:r w:rsidRPr="00040574">
          <w:rPr>
            <w:rFonts w:ascii="Times New Roman" w:eastAsia="Times New Roman" w:hAnsi="Times New Roman" w:cs="Times New Roman"/>
            <w:color w:val="000000"/>
            <w:sz w:val="24"/>
            <w:szCs w:val="24"/>
            <w:highlight w:val="white"/>
          </w:rPr>
          <w:t xml:space="preserve"> Chen, Zhong-Kang Han, Ruiyang You, Ying Jiang, Rui Qi, </w:t>
        </w:r>
        <w:r w:rsidR="00211D9C" w:rsidRPr="00040574">
          <w:rPr>
            <w:rFonts w:ascii="Times New Roman" w:eastAsia="Times New Roman" w:hAnsi="Times New Roman" w:cs="Times New Roman"/>
            <w:color w:val="000000"/>
            <w:sz w:val="24"/>
            <w:szCs w:val="24"/>
            <w:highlight w:val="white"/>
          </w:rPr>
          <w:t>Guanin</w:t>
        </w:r>
        <w:r w:rsidRPr="00040574">
          <w:rPr>
            <w:rFonts w:ascii="Times New Roman" w:eastAsia="Times New Roman" w:hAnsi="Times New Roman" w:cs="Times New Roman"/>
            <w:color w:val="000000"/>
            <w:sz w:val="24"/>
            <w:szCs w:val="24"/>
            <w:highlight w:val="white"/>
          </w:rPr>
          <w:t xml:space="preserve"> Li, </w:t>
        </w:r>
        <w:r w:rsidR="000F21D5" w:rsidRPr="00040574">
          <w:rPr>
            <w:rFonts w:ascii="Times New Roman" w:eastAsia="Times New Roman" w:hAnsi="Times New Roman" w:cs="Times New Roman"/>
            <w:color w:val="000000"/>
            <w:sz w:val="24"/>
            <w:szCs w:val="24"/>
            <w:highlight w:val="white"/>
          </w:rPr>
          <w:t>Hang long</w:t>
        </w:r>
        <w:r w:rsidRPr="00040574">
          <w:rPr>
            <w:rFonts w:ascii="Times New Roman" w:eastAsia="Times New Roman" w:hAnsi="Times New Roman" w:cs="Times New Roman"/>
            <w:color w:val="000000"/>
            <w:sz w:val="24"/>
            <w:szCs w:val="24"/>
            <w:highlight w:val="white"/>
          </w:rPr>
          <w:t xml:space="preserve"> Wu, Maria Veronica </w:t>
        </w:r>
        <w:r w:rsidR="000F21D5" w:rsidRPr="00040574">
          <w:rPr>
            <w:rFonts w:ascii="Times New Roman" w:eastAsia="Times New Roman" w:hAnsi="Times New Roman" w:cs="Times New Roman"/>
            <w:color w:val="000000"/>
            <w:sz w:val="24"/>
            <w:szCs w:val="24"/>
            <w:highlight w:val="white"/>
          </w:rPr>
          <w:t>Ganglia</w:t>
        </w:r>
        <w:r w:rsidRPr="00040574">
          <w:rPr>
            <w:rFonts w:ascii="Times New Roman" w:eastAsia="Times New Roman" w:hAnsi="Times New Roman" w:cs="Times New Roman"/>
            <w:color w:val="000000"/>
            <w:sz w:val="24"/>
            <w:szCs w:val="24"/>
            <w:highlight w:val="white"/>
          </w:rPr>
          <w:t xml:space="preserve">-Pirovano, and Yong Wang. 2024. “Direct in-Situ Insights into the Asymmetric Surface Reconstruction of Rutile </w:t>
        </w:r>
        <w:r w:rsidR="000F21D5" w:rsidRPr="00040574">
          <w:rPr>
            <w:rFonts w:ascii="Times New Roman" w:eastAsia="Times New Roman" w:hAnsi="Times New Roman" w:cs="Times New Roman"/>
            <w:color w:val="000000"/>
            <w:sz w:val="24"/>
            <w:szCs w:val="24"/>
            <w:highlight w:val="white"/>
          </w:rPr>
          <w:t>Tio</w:t>
        </w:r>
        <w:r w:rsidRPr="00040574">
          <w:rPr>
            <w:rFonts w:ascii="Times New Roman" w:eastAsia="Times New Roman" w:hAnsi="Times New Roman" w:cs="Times New Roman"/>
            <w:color w:val="000000"/>
            <w:sz w:val="24"/>
            <w:szCs w:val="24"/>
            <w:highlight w:val="white"/>
          </w:rPr>
          <w:t xml:space="preserve"> (110).” </w:t>
        </w:r>
      </w:hyperlink>
      <w:hyperlink r:id="rId58">
        <w:r w:rsidRPr="00040574">
          <w:rPr>
            <w:rFonts w:ascii="Times New Roman" w:eastAsia="Times New Roman" w:hAnsi="Times New Roman" w:cs="Times New Roman"/>
            <w:i/>
            <w:color w:val="000000"/>
            <w:sz w:val="24"/>
            <w:szCs w:val="24"/>
            <w:highlight w:val="white"/>
          </w:rPr>
          <w:t>Nature Communications</w:t>
        </w:r>
      </w:hyperlink>
      <w:hyperlink r:id="rId59">
        <w:r w:rsidRPr="00040574">
          <w:rPr>
            <w:rFonts w:ascii="Times New Roman" w:eastAsia="Times New Roman" w:hAnsi="Times New Roman" w:cs="Times New Roman"/>
            <w:color w:val="000000"/>
            <w:sz w:val="24"/>
            <w:szCs w:val="24"/>
            <w:highlight w:val="white"/>
          </w:rPr>
          <w:t xml:space="preserve"> 15 (1): 1616.</w:t>
        </w:r>
      </w:hyperlink>
    </w:p>
    <w:p w14:paraId="56A7980E" w14:textId="77777777" w:rsidR="00B83516" w:rsidRDefault="00B83516" w:rsidP="00040574">
      <w:pPr>
        <w:widowControl w:val="0"/>
        <w:pBdr>
          <w:top w:val="nil"/>
          <w:left w:val="nil"/>
          <w:bottom w:val="nil"/>
          <w:right w:val="nil"/>
          <w:between w:val="nil"/>
        </w:pBdr>
        <w:jc w:val="both"/>
        <w:rPr>
          <w:rFonts w:ascii="Times New Roman" w:eastAsia="Times New Roman" w:hAnsi="Times New Roman" w:cs="Times New Roman"/>
          <w:b/>
          <w:color w:val="0D0D0D"/>
          <w:sz w:val="28"/>
          <w:szCs w:val="28"/>
          <w:highlight w:val="white"/>
        </w:rPr>
      </w:pPr>
    </w:p>
    <w:sectPr w:rsidR="00B83516" w:rsidSect="003562BA">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E10BAB"/>
    <w:multiLevelType w:val="hybridMultilevel"/>
    <w:tmpl w:val="B804FB74"/>
    <w:lvl w:ilvl="0" w:tplc="32F41EDC">
      <w:start w:val="1"/>
      <w:numFmt w:val="decimal"/>
      <w:lvlText w:val="%1."/>
      <w:lvlJc w:val="left"/>
      <w:pPr>
        <w:tabs>
          <w:tab w:val="num" w:pos="720"/>
        </w:tabs>
        <w:ind w:left="720" w:hanging="360"/>
      </w:pPr>
    </w:lvl>
    <w:lvl w:ilvl="1" w:tplc="295E8446" w:tentative="1">
      <w:start w:val="1"/>
      <w:numFmt w:val="decimal"/>
      <w:lvlText w:val="%2."/>
      <w:lvlJc w:val="left"/>
      <w:pPr>
        <w:tabs>
          <w:tab w:val="num" w:pos="1440"/>
        </w:tabs>
        <w:ind w:left="1440" w:hanging="360"/>
      </w:pPr>
    </w:lvl>
    <w:lvl w:ilvl="2" w:tplc="16D8A26A" w:tentative="1">
      <w:start w:val="1"/>
      <w:numFmt w:val="decimal"/>
      <w:lvlText w:val="%3."/>
      <w:lvlJc w:val="left"/>
      <w:pPr>
        <w:tabs>
          <w:tab w:val="num" w:pos="2160"/>
        </w:tabs>
        <w:ind w:left="2160" w:hanging="360"/>
      </w:pPr>
    </w:lvl>
    <w:lvl w:ilvl="3" w:tplc="4AD88E4E" w:tentative="1">
      <w:start w:val="1"/>
      <w:numFmt w:val="decimal"/>
      <w:lvlText w:val="%4."/>
      <w:lvlJc w:val="left"/>
      <w:pPr>
        <w:tabs>
          <w:tab w:val="num" w:pos="2880"/>
        </w:tabs>
        <w:ind w:left="2880" w:hanging="360"/>
      </w:pPr>
    </w:lvl>
    <w:lvl w:ilvl="4" w:tplc="E124CD10" w:tentative="1">
      <w:start w:val="1"/>
      <w:numFmt w:val="decimal"/>
      <w:lvlText w:val="%5."/>
      <w:lvlJc w:val="left"/>
      <w:pPr>
        <w:tabs>
          <w:tab w:val="num" w:pos="3600"/>
        </w:tabs>
        <w:ind w:left="3600" w:hanging="360"/>
      </w:pPr>
    </w:lvl>
    <w:lvl w:ilvl="5" w:tplc="77046D8A" w:tentative="1">
      <w:start w:val="1"/>
      <w:numFmt w:val="decimal"/>
      <w:lvlText w:val="%6."/>
      <w:lvlJc w:val="left"/>
      <w:pPr>
        <w:tabs>
          <w:tab w:val="num" w:pos="4320"/>
        </w:tabs>
        <w:ind w:left="4320" w:hanging="360"/>
      </w:pPr>
    </w:lvl>
    <w:lvl w:ilvl="6" w:tplc="CEC6080A" w:tentative="1">
      <w:start w:val="1"/>
      <w:numFmt w:val="decimal"/>
      <w:lvlText w:val="%7."/>
      <w:lvlJc w:val="left"/>
      <w:pPr>
        <w:tabs>
          <w:tab w:val="num" w:pos="5040"/>
        </w:tabs>
        <w:ind w:left="5040" w:hanging="360"/>
      </w:pPr>
    </w:lvl>
    <w:lvl w:ilvl="7" w:tplc="B8925F9C" w:tentative="1">
      <w:start w:val="1"/>
      <w:numFmt w:val="decimal"/>
      <w:lvlText w:val="%8."/>
      <w:lvlJc w:val="left"/>
      <w:pPr>
        <w:tabs>
          <w:tab w:val="num" w:pos="5760"/>
        </w:tabs>
        <w:ind w:left="5760" w:hanging="360"/>
      </w:pPr>
    </w:lvl>
    <w:lvl w:ilvl="8" w:tplc="564AD3B2" w:tentative="1">
      <w:start w:val="1"/>
      <w:numFmt w:val="decimal"/>
      <w:lvlText w:val="%9."/>
      <w:lvlJc w:val="left"/>
      <w:pPr>
        <w:tabs>
          <w:tab w:val="num" w:pos="6480"/>
        </w:tabs>
        <w:ind w:left="6480" w:hanging="360"/>
      </w:pPr>
    </w:lvl>
  </w:abstractNum>
  <w:abstractNum w:abstractNumId="2" w15:restartNumberingAfterBreak="0">
    <w:nsid w:val="28FE4078"/>
    <w:multiLevelType w:val="hybridMultilevel"/>
    <w:tmpl w:val="16FC458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3D1B78CE"/>
    <w:multiLevelType w:val="hybridMultilevel"/>
    <w:tmpl w:val="9B14B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270A4B"/>
    <w:multiLevelType w:val="hybridMultilevel"/>
    <w:tmpl w:val="16EA5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405AD7"/>
    <w:multiLevelType w:val="multilevel"/>
    <w:tmpl w:val="5BE6E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923EE"/>
    <w:multiLevelType w:val="hybridMultilevel"/>
    <w:tmpl w:val="16FC4582"/>
    <w:lvl w:ilvl="0" w:tplc="FF421AE4">
      <w:start w:val="1"/>
      <w:numFmt w:val="decimal"/>
      <w:lvlText w:val="%1."/>
      <w:lvlJc w:val="left"/>
      <w:pPr>
        <w:tabs>
          <w:tab w:val="num" w:pos="720"/>
        </w:tabs>
        <w:ind w:left="720" w:hanging="360"/>
      </w:pPr>
    </w:lvl>
    <w:lvl w:ilvl="1" w:tplc="ED02FD9C" w:tentative="1">
      <w:start w:val="1"/>
      <w:numFmt w:val="decimal"/>
      <w:lvlText w:val="%2."/>
      <w:lvlJc w:val="left"/>
      <w:pPr>
        <w:tabs>
          <w:tab w:val="num" w:pos="1440"/>
        </w:tabs>
        <w:ind w:left="1440" w:hanging="360"/>
      </w:pPr>
    </w:lvl>
    <w:lvl w:ilvl="2" w:tplc="F5F8D5F6" w:tentative="1">
      <w:start w:val="1"/>
      <w:numFmt w:val="decimal"/>
      <w:lvlText w:val="%3."/>
      <w:lvlJc w:val="left"/>
      <w:pPr>
        <w:tabs>
          <w:tab w:val="num" w:pos="2160"/>
        </w:tabs>
        <w:ind w:left="2160" w:hanging="360"/>
      </w:pPr>
    </w:lvl>
    <w:lvl w:ilvl="3" w:tplc="E01E5F12" w:tentative="1">
      <w:start w:val="1"/>
      <w:numFmt w:val="decimal"/>
      <w:lvlText w:val="%4."/>
      <w:lvlJc w:val="left"/>
      <w:pPr>
        <w:tabs>
          <w:tab w:val="num" w:pos="2880"/>
        </w:tabs>
        <w:ind w:left="2880" w:hanging="360"/>
      </w:pPr>
    </w:lvl>
    <w:lvl w:ilvl="4" w:tplc="8EBA04D6" w:tentative="1">
      <w:start w:val="1"/>
      <w:numFmt w:val="decimal"/>
      <w:lvlText w:val="%5."/>
      <w:lvlJc w:val="left"/>
      <w:pPr>
        <w:tabs>
          <w:tab w:val="num" w:pos="3600"/>
        </w:tabs>
        <w:ind w:left="3600" w:hanging="360"/>
      </w:pPr>
    </w:lvl>
    <w:lvl w:ilvl="5" w:tplc="C846B590" w:tentative="1">
      <w:start w:val="1"/>
      <w:numFmt w:val="decimal"/>
      <w:lvlText w:val="%6."/>
      <w:lvlJc w:val="left"/>
      <w:pPr>
        <w:tabs>
          <w:tab w:val="num" w:pos="4320"/>
        </w:tabs>
        <w:ind w:left="4320" w:hanging="360"/>
      </w:pPr>
    </w:lvl>
    <w:lvl w:ilvl="6" w:tplc="ED86D6E6" w:tentative="1">
      <w:start w:val="1"/>
      <w:numFmt w:val="decimal"/>
      <w:lvlText w:val="%7."/>
      <w:lvlJc w:val="left"/>
      <w:pPr>
        <w:tabs>
          <w:tab w:val="num" w:pos="5040"/>
        </w:tabs>
        <w:ind w:left="5040" w:hanging="360"/>
      </w:pPr>
    </w:lvl>
    <w:lvl w:ilvl="7" w:tplc="BFF6E3D4" w:tentative="1">
      <w:start w:val="1"/>
      <w:numFmt w:val="decimal"/>
      <w:lvlText w:val="%8."/>
      <w:lvlJc w:val="left"/>
      <w:pPr>
        <w:tabs>
          <w:tab w:val="num" w:pos="5760"/>
        </w:tabs>
        <w:ind w:left="5760" w:hanging="360"/>
      </w:pPr>
    </w:lvl>
    <w:lvl w:ilvl="8" w:tplc="F392CEC6" w:tentative="1">
      <w:start w:val="1"/>
      <w:numFmt w:val="decimal"/>
      <w:lvlText w:val="%9."/>
      <w:lvlJc w:val="left"/>
      <w:pPr>
        <w:tabs>
          <w:tab w:val="num" w:pos="6480"/>
        </w:tabs>
        <w:ind w:left="6480" w:hanging="360"/>
      </w:pPr>
    </w:lvl>
  </w:abstractNum>
  <w:abstractNum w:abstractNumId="7" w15:restartNumberingAfterBreak="0">
    <w:nsid w:val="5AB35153"/>
    <w:multiLevelType w:val="multilevel"/>
    <w:tmpl w:val="63843A2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740174"/>
    <w:multiLevelType w:val="hybridMultilevel"/>
    <w:tmpl w:val="F656F890"/>
    <w:lvl w:ilvl="0" w:tplc="4A40D484">
      <w:start w:val="1"/>
      <w:numFmt w:val="bullet"/>
      <w:lvlText w:val="•"/>
      <w:lvlJc w:val="left"/>
      <w:pPr>
        <w:tabs>
          <w:tab w:val="num" w:pos="720"/>
        </w:tabs>
        <w:ind w:left="720" w:hanging="360"/>
      </w:pPr>
      <w:rPr>
        <w:rFonts w:ascii="Arial" w:hAnsi="Arial" w:hint="default"/>
      </w:rPr>
    </w:lvl>
    <w:lvl w:ilvl="1" w:tplc="7AC08E22" w:tentative="1">
      <w:start w:val="1"/>
      <w:numFmt w:val="bullet"/>
      <w:lvlText w:val="•"/>
      <w:lvlJc w:val="left"/>
      <w:pPr>
        <w:tabs>
          <w:tab w:val="num" w:pos="1440"/>
        </w:tabs>
        <w:ind w:left="1440" w:hanging="360"/>
      </w:pPr>
      <w:rPr>
        <w:rFonts w:ascii="Arial" w:hAnsi="Arial" w:hint="default"/>
      </w:rPr>
    </w:lvl>
    <w:lvl w:ilvl="2" w:tplc="4F18CC92" w:tentative="1">
      <w:start w:val="1"/>
      <w:numFmt w:val="bullet"/>
      <w:lvlText w:val="•"/>
      <w:lvlJc w:val="left"/>
      <w:pPr>
        <w:tabs>
          <w:tab w:val="num" w:pos="2160"/>
        </w:tabs>
        <w:ind w:left="2160" w:hanging="360"/>
      </w:pPr>
      <w:rPr>
        <w:rFonts w:ascii="Arial" w:hAnsi="Arial" w:hint="default"/>
      </w:rPr>
    </w:lvl>
    <w:lvl w:ilvl="3" w:tplc="7D92AF56" w:tentative="1">
      <w:start w:val="1"/>
      <w:numFmt w:val="bullet"/>
      <w:lvlText w:val="•"/>
      <w:lvlJc w:val="left"/>
      <w:pPr>
        <w:tabs>
          <w:tab w:val="num" w:pos="2880"/>
        </w:tabs>
        <w:ind w:left="2880" w:hanging="360"/>
      </w:pPr>
      <w:rPr>
        <w:rFonts w:ascii="Arial" w:hAnsi="Arial" w:hint="default"/>
      </w:rPr>
    </w:lvl>
    <w:lvl w:ilvl="4" w:tplc="28861294" w:tentative="1">
      <w:start w:val="1"/>
      <w:numFmt w:val="bullet"/>
      <w:lvlText w:val="•"/>
      <w:lvlJc w:val="left"/>
      <w:pPr>
        <w:tabs>
          <w:tab w:val="num" w:pos="3600"/>
        </w:tabs>
        <w:ind w:left="3600" w:hanging="360"/>
      </w:pPr>
      <w:rPr>
        <w:rFonts w:ascii="Arial" w:hAnsi="Arial" w:hint="default"/>
      </w:rPr>
    </w:lvl>
    <w:lvl w:ilvl="5" w:tplc="2F9E4F2E" w:tentative="1">
      <w:start w:val="1"/>
      <w:numFmt w:val="bullet"/>
      <w:lvlText w:val="•"/>
      <w:lvlJc w:val="left"/>
      <w:pPr>
        <w:tabs>
          <w:tab w:val="num" w:pos="4320"/>
        </w:tabs>
        <w:ind w:left="4320" w:hanging="360"/>
      </w:pPr>
      <w:rPr>
        <w:rFonts w:ascii="Arial" w:hAnsi="Arial" w:hint="default"/>
      </w:rPr>
    </w:lvl>
    <w:lvl w:ilvl="6" w:tplc="089A6CEC" w:tentative="1">
      <w:start w:val="1"/>
      <w:numFmt w:val="bullet"/>
      <w:lvlText w:val="•"/>
      <w:lvlJc w:val="left"/>
      <w:pPr>
        <w:tabs>
          <w:tab w:val="num" w:pos="5040"/>
        </w:tabs>
        <w:ind w:left="5040" w:hanging="360"/>
      </w:pPr>
      <w:rPr>
        <w:rFonts w:ascii="Arial" w:hAnsi="Arial" w:hint="default"/>
      </w:rPr>
    </w:lvl>
    <w:lvl w:ilvl="7" w:tplc="2048D624" w:tentative="1">
      <w:start w:val="1"/>
      <w:numFmt w:val="bullet"/>
      <w:lvlText w:val="•"/>
      <w:lvlJc w:val="left"/>
      <w:pPr>
        <w:tabs>
          <w:tab w:val="num" w:pos="5760"/>
        </w:tabs>
        <w:ind w:left="5760" w:hanging="360"/>
      </w:pPr>
      <w:rPr>
        <w:rFonts w:ascii="Arial" w:hAnsi="Arial" w:hint="default"/>
      </w:rPr>
    </w:lvl>
    <w:lvl w:ilvl="8" w:tplc="C88EA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7C5629"/>
    <w:multiLevelType w:val="hybridMultilevel"/>
    <w:tmpl w:val="6A607602"/>
    <w:lvl w:ilvl="0" w:tplc="4E8E371A">
      <w:start w:val="9"/>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659608">
    <w:abstractNumId w:val="5"/>
  </w:num>
  <w:num w:numId="2" w16cid:durableId="144202623">
    <w:abstractNumId w:val="7"/>
  </w:num>
  <w:num w:numId="3" w16cid:durableId="176045910">
    <w:abstractNumId w:val="6"/>
  </w:num>
  <w:num w:numId="4" w16cid:durableId="2068021043">
    <w:abstractNumId w:val="2"/>
  </w:num>
  <w:num w:numId="5" w16cid:durableId="171603940">
    <w:abstractNumId w:val="9"/>
  </w:num>
  <w:num w:numId="6" w16cid:durableId="485051141">
    <w:abstractNumId w:val="8"/>
  </w:num>
  <w:num w:numId="7" w16cid:durableId="81224899">
    <w:abstractNumId w:val="1"/>
  </w:num>
  <w:num w:numId="8" w16cid:durableId="618415784">
    <w:abstractNumId w:val="4"/>
  </w:num>
  <w:num w:numId="9" w16cid:durableId="1879664714">
    <w:abstractNumId w:val="3"/>
  </w:num>
  <w:num w:numId="10" w16cid:durableId="518197916">
    <w:abstractNumId w:val="0"/>
  </w:num>
  <w:num w:numId="11" w16cid:durableId="1084187933">
    <w:abstractNumId w:val="0"/>
  </w:num>
  <w:num w:numId="12" w16cid:durableId="1994681747">
    <w:abstractNumId w:val="0"/>
  </w:num>
  <w:num w:numId="13" w16cid:durableId="1877935813">
    <w:abstractNumId w:val="0"/>
  </w:num>
  <w:num w:numId="14" w16cid:durableId="1978340373">
    <w:abstractNumId w:val="0"/>
  </w:num>
  <w:num w:numId="15" w16cid:durableId="377710435">
    <w:abstractNumId w:val="0"/>
  </w:num>
  <w:num w:numId="16" w16cid:durableId="590235551">
    <w:abstractNumId w:val="0"/>
  </w:num>
  <w:num w:numId="17" w16cid:durableId="1270698283">
    <w:abstractNumId w:val="0"/>
  </w:num>
  <w:num w:numId="18" w16cid:durableId="2020423624">
    <w:abstractNumId w:val="0"/>
  </w:num>
  <w:num w:numId="19" w16cid:durableId="23797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516"/>
    <w:rsid w:val="00040574"/>
    <w:rsid w:val="000C234A"/>
    <w:rsid w:val="000F21D5"/>
    <w:rsid w:val="00196FF5"/>
    <w:rsid w:val="00211D9C"/>
    <w:rsid w:val="00266AE2"/>
    <w:rsid w:val="00313D77"/>
    <w:rsid w:val="003562BA"/>
    <w:rsid w:val="0036039C"/>
    <w:rsid w:val="003C1F27"/>
    <w:rsid w:val="003F1DC8"/>
    <w:rsid w:val="00433434"/>
    <w:rsid w:val="005640E5"/>
    <w:rsid w:val="0057004B"/>
    <w:rsid w:val="0066260F"/>
    <w:rsid w:val="006710A0"/>
    <w:rsid w:val="00815ADD"/>
    <w:rsid w:val="00885403"/>
    <w:rsid w:val="00B83516"/>
    <w:rsid w:val="00BE7207"/>
    <w:rsid w:val="00C05F35"/>
    <w:rsid w:val="00CD00F0"/>
    <w:rsid w:val="00D7142E"/>
    <w:rsid w:val="00F25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7F8A"/>
  <w15:docId w15:val="{27446A2C-E0F4-4499-B7B0-22BDFDA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03"/>
  </w:style>
  <w:style w:type="paragraph" w:styleId="Heading1">
    <w:name w:val="heading 1"/>
    <w:basedOn w:val="Normal"/>
    <w:next w:val="Normal"/>
    <w:link w:val="Heading1Char"/>
    <w:uiPriority w:val="9"/>
    <w:qFormat/>
    <w:rsid w:val="00885403"/>
    <w:pPr>
      <w:keepNext/>
      <w:keepLines/>
      <w:spacing w:before="400" w:after="40"/>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5403"/>
    <w:pPr>
      <w:keepNext/>
      <w:keepLines/>
      <w:spacing w:before="4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5403"/>
    <w:pPr>
      <w:keepNext/>
      <w:keepLines/>
      <w:spacing w:before="40"/>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85403"/>
    <w:pPr>
      <w:keepNext/>
      <w:keepLines/>
      <w:spacing w:before="4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5403"/>
    <w:pPr>
      <w:keepNext/>
      <w:keepLines/>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5403"/>
    <w:pPr>
      <w:keepNext/>
      <w:keepLines/>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5403"/>
    <w:pPr>
      <w:keepNext/>
      <w:keepLines/>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5403"/>
    <w:pPr>
      <w:keepNext/>
      <w:keepLines/>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5403"/>
    <w:pPr>
      <w:keepNext/>
      <w:keepLines/>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403"/>
    <w:pPr>
      <w:spacing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85403"/>
    <w:pPr>
      <w:numPr>
        <w:ilvl w:val="1"/>
      </w:numPr>
      <w:spacing w:after="240"/>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640E5"/>
    <w:pPr>
      <w:spacing w:before="100" w:beforeAutospacing="1" w:after="100" w:afterAutospacing="1"/>
    </w:pPr>
    <w:rPr>
      <w:rFonts w:ascii="Times New Roman" w:eastAsia="Times New Roman" w:hAnsi="Times New Roman" w:cs="Times New Roman"/>
      <w:sz w:val="24"/>
      <w:szCs w:val="24"/>
      <w:lang w:val="en-IN"/>
    </w:rPr>
  </w:style>
  <w:style w:type="table" w:styleId="PlainTable1">
    <w:name w:val="Plain Table 1"/>
    <w:basedOn w:val="TableNormal"/>
    <w:uiPriority w:val="41"/>
    <w:rsid w:val="005640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0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5640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6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04B"/>
    <w:pPr>
      <w:ind w:left="720"/>
      <w:contextualSpacing/>
    </w:pPr>
  </w:style>
  <w:style w:type="character" w:customStyle="1" w:styleId="Heading1Char">
    <w:name w:val="Heading 1 Char"/>
    <w:basedOn w:val="DefaultParagraphFont"/>
    <w:link w:val="Heading1"/>
    <w:uiPriority w:val="9"/>
    <w:rsid w:val="0088540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854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540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8540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540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540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540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540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5403"/>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5403"/>
    <w:rPr>
      <w:b/>
      <w:bCs/>
      <w:smallCaps/>
      <w:color w:val="1F497D" w:themeColor="text2"/>
    </w:rPr>
  </w:style>
  <w:style w:type="character" w:customStyle="1" w:styleId="TitleChar">
    <w:name w:val="Title Char"/>
    <w:basedOn w:val="DefaultParagraphFont"/>
    <w:link w:val="Title"/>
    <w:uiPriority w:val="10"/>
    <w:rsid w:val="00885403"/>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885403"/>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85403"/>
    <w:rPr>
      <w:b/>
      <w:bCs/>
    </w:rPr>
  </w:style>
  <w:style w:type="character" w:styleId="Emphasis">
    <w:name w:val="Emphasis"/>
    <w:basedOn w:val="DefaultParagraphFont"/>
    <w:uiPriority w:val="20"/>
    <w:qFormat/>
    <w:rsid w:val="00885403"/>
    <w:rPr>
      <w:i/>
      <w:iCs/>
    </w:rPr>
  </w:style>
  <w:style w:type="paragraph" w:styleId="NoSpacing">
    <w:name w:val="No Spacing"/>
    <w:uiPriority w:val="1"/>
    <w:qFormat/>
    <w:rsid w:val="00885403"/>
  </w:style>
  <w:style w:type="paragraph" w:styleId="Quote">
    <w:name w:val="Quote"/>
    <w:basedOn w:val="Normal"/>
    <w:next w:val="Normal"/>
    <w:link w:val="QuoteChar"/>
    <w:uiPriority w:val="29"/>
    <w:qFormat/>
    <w:rsid w:val="0088540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85403"/>
    <w:rPr>
      <w:color w:val="1F497D" w:themeColor="text2"/>
      <w:sz w:val="24"/>
      <w:szCs w:val="24"/>
    </w:rPr>
  </w:style>
  <w:style w:type="paragraph" w:styleId="IntenseQuote">
    <w:name w:val="Intense Quote"/>
    <w:basedOn w:val="Normal"/>
    <w:next w:val="Normal"/>
    <w:link w:val="IntenseQuoteChar"/>
    <w:uiPriority w:val="30"/>
    <w:qFormat/>
    <w:rsid w:val="00885403"/>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85403"/>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85403"/>
    <w:rPr>
      <w:i/>
      <w:iCs/>
      <w:color w:val="595959" w:themeColor="text1" w:themeTint="A6"/>
    </w:rPr>
  </w:style>
  <w:style w:type="character" w:styleId="IntenseEmphasis">
    <w:name w:val="Intense Emphasis"/>
    <w:basedOn w:val="DefaultParagraphFont"/>
    <w:uiPriority w:val="21"/>
    <w:qFormat/>
    <w:rsid w:val="00885403"/>
    <w:rPr>
      <w:b/>
      <w:bCs/>
      <w:i/>
      <w:iCs/>
    </w:rPr>
  </w:style>
  <w:style w:type="character" w:styleId="SubtleReference">
    <w:name w:val="Subtle Reference"/>
    <w:basedOn w:val="DefaultParagraphFont"/>
    <w:uiPriority w:val="31"/>
    <w:qFormat/>
    <w:rsid w:val="0088540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5403"/>
    <w:rPr>
      <w:b/>
      <w:bCs/>
      <w:smallCaps/>
      <w:color w:val="1F497D" w:themeColor="text2"/>
      <w:u w:val="single"/>
    </w:rPr>
  </w:style>
  <w:style w:type="character" w:styleId="BookTitle">
    <w:name w:val="Book Title"/>
    <w:basedOn w:val="DefaultParagraphFont"/>
    <w:uiPriority w:val="33"/>
    <w:qFormat/>
    <w:rsid w:val="00885403"/>
    <w:rPr>
      <w:b/>
      <w:bCs/>
      <w:smallCaps/>
      <w:spacing w:val="10"/>
    </w:rPr>
  </w:style>
  <w:style w:type="paragraph" w:styleId="TOCHeading">
    <w:name w:val="TOC Heading"/>
    <w:basedOn w:val="Heading1"/>
    <w:next w:val="Normal"/>
    <w:uiPriority w:val="39"/>
    <w:semiHidden/>
    <w:unhideWhenUsed/>
    <w:qFormat/>
    <w:rsid w:val="008854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739">
      <w:bodyDiv w:val="1"/>
      <w:marLeft w:val="0"/>
      <w:marRight w:val="0"/>
      <w:marTop w:val="0"/>
      <w:marBottom w:val="0"/>
      <w:divBdr>
        <w:top w:val="none" w:sz="0" w:space="0" w:color="auto"/>
        <w:left w:val="none" w:sz="0" w:space="0" w:color="auto"/>
        <w:bottom w:val="none" w:sz="0" w:space="0" w:color="auto"/>
        <w:right w:val="none" w:sz="0" w:space="0" w:color="auto"/>
      </w:divBdr>
    </w:div>
    <w:div w:id="131605067">
      <w:bodyDiv w:val="1"/>
      <w:marLeft w:val="0"/>
      <w:marRight w:val="0"/>
      <w:marTop w:val="0"/>
      <w:marBottom w:val="0"/>
      <w:divBdr>
        <w:top w:val="none" w:sz="0" w:space="0" w:color="auto"/>
        <w:left w:val="none" w:sz="0" w:space="0" w:color="auto"/>
        <w:bottom w:val="none" w:sz="0" w:space="0" w:color="auto"/>
        <w:right w:val="none" w:sz="0" w:space="0" w:color="auto"/>
      </w:divBdr>
    </w:div>
    <w:div w:id="140391022">
      <w:bodyDiv w:val="1"/>
      <w:marLeft w:val="0"/>
      <w:marRight w:val="0"/>
      <w:marTop w:val="0"/>
      <w:marBottom w:val="0"/>
      <w:divBdr>
        <w:top w:val="none" w:sz="0" w:space="0" w:color="auto"/>
        <w:left w:val="none" w:sz="0" w:space="0" w:color="auto"/>
        <w:bottom w:val="none" w:sz="0" w:space="0" w:color="auto"/>
        <w:right w:val="none" w:sz="0" w:space="0" w:color="auto"/>
      </w:divBdr>
      <w:divsChild>
        <w:div w:id="1549762540">
          <w:marLeft w:val="360"/>
          <w:marRight w:val="0"/>
          <w:marTop w:val="200"/>
          <w:marBottom w:val="0"/>
          <w:divBdr>
            <w:top w:val="none" w:sz="0" w:space="0" w:color="auto"/>
            <w:left w:val="none" w:sz="0" w:space="0" w:color="auto"/>
            <w:bottom w:val="none" w:sz="0" w:space="0" w:color="auto"/>
            <w:right w:val="none" w:sz="0" w:space="0" w:color="auto"/>
          </w:divBdr>
        </w:div>
        <w:div w:id="1093009637">
          <w:marLeft w:val="360"/>
          <w:marRight w:val="0"/>
          <w:marTop w:val="200"/>
          <w:marBottom w:val="0"/>
          <w:divBdr>
            <w:top w:val="none" w:sz="0" w:space="0" w:color="auto"/>
            <w:left w:val="none" w:sz="0" w:space="0" w:color="auto"/>
            <w:bottom w:val="none" w:sz="0" w:space="0" w:color="auto"/>
            <w:right w:val="none" w:sz="0" w:space="0" w:color="auto"/>
          </w:divBdr>
        </w:div>
        <w:div w:id="282612963">
          <w:marLeft w:val="360"/>
          <w:marRight w:val="0"/>
          <w:marTop w:val="200"/>
          <w:marBottom w:val="0"/>
          <w:divBdr>
            <w:top w:val="none" w:sz="0" w:space="0" w:color="auto"/>
            <w:left w:val="none" w:sz="0" w:space="0" w:color="auto"/>
            <w:bottom w:val="none" w:sz="0" w:space="0" w:color="auto"/>
            <w:right w:val="none" w:sz="0" w:space="0" w:color="auto"/>
          </w:divBdr>
        </w:div>
        <w:div w:id="819275808">
          <w:marLeft w:val="360"/>
          <w:marRight w:val="0"/>
          <w:marTop w:val="200"/>
          <w:marBottom w:val="0"/>
          <w:divBdr>
            <w:top w:val="none" w:sz="0" w:space="0" w:color="auto"/>
            <w:left w:val="none" w:sz="0" w:space="0" w:color="auto"/>
            <w:bottom w:val="none" w:sz="0" w:space="0" w:color="auto"/>
            <w:right w:val="none" w:sz="0" w:space="0" w:color="auto"/>
          </w:divBdr>
        </w:div>
        <w:div w:id="2031644029">
          <w:marLeft w:val="360"/>
          <w:marRight w:val="0"/>
          <w:marTop w:val="200"/>
          <w:marBottom w:val="0"/>
          <w:divBdr>
            <w:top w:val="none" w:sz="0" w:space="0" w:color="auto"/>
            <w:left w:val="none" w:sz="0" w:space="0" w:color="auto"/>
            <w:bottom w:val="none" w:sz="0" w:space="0" w:color="auto"/>
            <w:right w:val="none" w:sz="0" w:space="0" w:color="auto"/>
          </w:divBdr>
        </w:div>
      </w:divsChild>
    </w:div>
    <w:div w:id="215165111">
      <w:bodyDiv w:val="1"/>
      <w:marLeft w:val="0"/>
      <w:marRight w:val="0"/>
      <w:marTop w:val="0"/>
      <w:marBottom w:val="0"/>
      <w:divBdr>
        <w:top w:val="none" w:sz="0" w:space="0" w:color="auto"/>
        <w:left w:val="none" w:sz="0" w:space="0" w:color="auto"/>
        <w:bottom w:val="none" w:sz="0" w:space="0" w:color="auto"/>
        <w:right w:val="none" w:sz="0" w:space="0" w:color="auto"/>
      </w:divBdr>
    </w:div>
    <w:div w:id="321855529">
      <w:bodyDiv w:val="1"/>
      <w:marLeft w:val="0"/>
      <w:marRight w:val="0"/>
      <w:marTop w:val="0"/>
      <w:marBottom w:val="0"/>
      <w:divBdr>
        <w:top w:val="none" w:sz="0" w:space="0" w:color="auto"/>
        <w:left w:val="none" w:sz="0" w:space="0" w:color="auto"/>
        <w:bottom w:val="none" w:sz="0" w:space="0" w:color="auto"/>
        <w:right w:val="none" w:sz="0" w:space="0" w:color="auto"/>
      </w:divBdr>
    </w:div>
    <w:div w:id="326174998">
      <w:bodyDiv w:val="1"/>
      <w:marLeft w:val="0"/>
      <w:marRight w:val="0"/>
      <w:marTop w:val="0"/>
      <w:marBottom w:val="0"/>
      <w:divBdr>
        <w:top w:val="none" w:sz="0" w:space="0" w:color="auto"/>
        <w:left w:val="none" w:sz="0" w:space="0" w:color="auto"/>
        <w:bottom w:val="none" w:sz="0" w:space="0" w:color="auto"/>
        <w:right w:val="none" w:sz="0" w:space="0" w:color="auto"/>
      </w:divBdr>
    </w:div>
    <w:div w:id="370112123">
      <w:bodyDiv w:val="1"/>
      <w:marLeft w:val="0"/>
      <w:marRight w:val="0"/>
      <w:marTop w:val="0"/>
      <w:marBottom w:val="0"/>
      <w:divBdr>
        <w:top w:val="none" w:sz="0" w:space="0" w:color="auto"/>
        <w:left w:val="none" w:sz="0" w:space="0" w:color="auto"/>
        <w:bottom w:val="none" w:sz="0" w:space="0" w:color="auto"/>
        <w:right w:val="none" w:sz="0" w:space="0" w:color="auto"/>
      </w:divBdr>
    </w:div>
    <w:div w:id="423570822">
      <w:bodyDiv w:val="1"/>
      <w:marLeft w:val="0"/>
      <w:marRight w:val="0"/>
      <w:marTop w:val="0"/>
      <w:marBottom w:val="0"/>
      <w:divBdr>
        <w:top w:val="none" w:sz="0" w:space="0" w:color="auto"/>
        <w:left w:val="none" w:sz="0" w:space="0" w:color="auto"/>
        <w:bottom w:val="none" w:sz="0" w:space="0" w:color="auto"/>
        <w:right w:val="none" w:sz="0" w:space="0" w:color="auto"/>
      </w:divBdr>
    </w:div>
    <w:div w:id="437992375">
      <w:bodyDiv w:val="1"/>
      <w:marLeft w:val="0"/>
      <w:marRight w:val="0"/>
      <w:marTop w:val="0"/>
      <w:marBottom w:val="0"/>
      <w:divBdr>
        <w:top w:val="none" w:sz="0" w:space="0" w:color="auto"/>
        <w:left w:val="none" w:sz="0" w:space="0" w:color="auto"/>
        <w:bottom w:val="none" w:sz="0" w:space="0" w:color="auto"/>
        <w:right w:val="none" w:sz="0" w:space="0" w:color="auto"/>
      </w:divBdr>
    </w:div>
    <w:div w:id="712734040">
      <w:bodyDiv w:val="1"/>
      <w:marLeft w:val="0"/>
      <w:marRight w:val="0"/>
      <w:marTop w:val="0"/>
      <w:marBottom w:val="0"/>
      <w:divBdr>
        <w:top w:val="none" w:sz="0" w:space="0" w:color="auto"/>
        <w:left w:val="none" w:sz="0" w:space="0" w:color="auto"/>
        <w:bottom w:val="none" w:sz="0" w:space="0" w:color="auto"/>
        <w:right w:val="none" w:sz="0" w:space="0" w:color="auto"/>
      </w:divBdr>
    </w:div>
    <w:div w:id="760687401">
      <w:bodyDiv w:val="1"/>
      <w:marLeft w:val="0"/>
      <w:marRight w:val="0"/>
      <w:marTop w:val="0"/>
      <w:marBottom w:val="0"/>
      <w:divBdr>
        <w:top w:val="none" w:sz="0" w:space="0" w:color="auto"/>
        <w:left w:val="none" w:sz="0" w:space="0" w:color="auto"/>
        <w:bottom w:val="none" w:sz="0" w:space="0" w:color="auto"/>
        <w:right w:val="none" w:sz="0" w:space="0" w:color="auto"/>
      </w:divBdr>
    </w:div>
    <w:div w:id="897741990">
      <w:bodyDiv w:val="1"/>
      <w:marLeft w:val="0"/>
      <w:marRight w:val="0"/>
      <w:marTop w:val="0"/>
      <w:marBottom w:val="0"/>
      <w:divBdr>
        <w:top w:val="none" w:sz="0" w:space="0" w:color="auto"/>
        <w:left w:val="none" w:sz="0" w:space="0" w:color="auto"/>
        <w:bottom w:val="none" w:sz="0" w:space="0" w:color="auto"/>
        <w:right w:val="none" w:sz="0" w:space="0" w:color="auto"/>
      </w:divBdr>
    </w:div>
    <w:div w:id="909072287">
      <w:bodyDiv w:val="1"/>
      <w:marLeft w:val="0"/>
      <w:marRight w:val="0"/>
      <w:marTop w:val="0"/>
      <w:marBottom w:val="0"/>
      <w:divBdr>
        <w:top w:val="none" w:sz="0" w:space="0" w:color="auto"/>
        <w:left w:val="none" w:sz="0" w:space="0" w:color="auto"/>
        <w:bottom w:val="none" w:sz="0" w:space="0" w:color="auto"/>
        <w:right w:val="none" w:sz="0" w:space="0" w:color="auto"/>
      </w:divBdr>
    </w:div>
    <w:div w:id="1095176730">
      <w:bodyDiv w:val="1"/>
      <w:marLeft w:val="0"/>
      <w:marRight w:val="0"/>
      <w:marTop w:val="0"/>
      <w:marBottom w:val="0"/>
      <w:divBdr>
        <w:top w:val="none" w:sz="0" w:space="0" w:color="auto"/>
        <w:left w:val="none" w:sz="0" w:space="0" w:color="auto"/>
        <w:bottom w:val="none" w:sz="0" w:space="0" w:color="auto"/>
        <w:right w:val="none" w:sz="0" w:space="0" w:color="auto"/>
      </w:divBdr>
      <w:divsChild>
        <w:div w:id="1556429991">
          <w:marLeft w:val="360"/>
          <w:marRight w:val="0"/>
          <w:marTop w:val="200"/>
          <w:marBottom w:val="0"/>
          <w:divBdr>
            <w:top w:val="none" w:sz="0" w:space="0" w:color="auto"/>
            <w:left w:val="none" w:sz="0" w:space="0" w:color="auto"/>
            <w:bottom w:val="none" w:sz="0" w:space="0" w:color="auto"/>
            <w:right w:val="none" w:sz="0" w:space="0" w:color="auto"/>
          </w:divBdr>
        </w:div>
        <w:div w:id="2100060121">
          <w:marLeft w:val="360"/>
          <w:marRight w:val="0"/>
          <w:marTop w:val="200"/>
          <w:marBottom w:val="0"/>
          <w:divBdr>
            <w:top w:val="none" w:sz="0" w:space="0" w:color="auto"/>
            <w:left w:val="none" w:sz="0" w:space="0" w:color="auto"/>
            <w:bottom w:val="none" w:sz="0" w:space="0" w:color="auto"/>
            <w:right w:val="none" w:sz="0" w:space="0" w:color="auto"/>
          </w:divBdr>
        </w:div>
        <w:div w:id="1019313967">
          <w:marLeft w:val="360"/>
          <w:marRight w:val="0"/>
          <w:marTop w:val="200"/>
          <w:marBottom w:val="0"/>
          <w:divBdr>
            <w:top w:val="none" w:sz="0" w:space="0" w:color="auto"/>
            <w:left w:val="none" w:sz="0" w:space="0" w:color="auto"/>
            <w:bottom w:val="none" w:sz="0" w:space="0" w:color="auto"/>
            <w:right w:val="none" w:sz="0" w:space="0" w:color="auto"/>
          </w:divBdr>
        </w:div>
        <w:div w:id="1600794312">
          <w:marLeft w:val="360"/>
          <w:marRight w:val="0"/>
          <w:marTop w:val="200"/>
          <w:marBottom w:val="0"/>
          <w:divBdr>
            <w:top w:val="none" w:sz="0" w:space="0" w:color="auto"/>
            <w:left w:val="none" w:sz="0" w:space="0" w:color="auto"/>
            <w:bottom w:val="none" w:sz="0" w:space="0" w:color="auto"/>
            <w:right w:val="none" w:sz="0" w:space="0" w:color="auto"/>
          </w:divBdr>
        </w:div>
      </w:divsChild>
    </w:div>
    <w:div w:id="1098449772">
      <w:bodyDiv w:val="1"/>
      <w:marLeft w:val="0"/>
      <w:marRight w:val="0"/>
      <w:marTop w:val="0"/>
      <w:marBottom w:val="0"/>
      <w:divBdr>
        <w:top w:val="none" w:sz="0" w:space="0" w:color="auto"/>
        <w:left w:val="none" w:sz="0" w:space="0" w:color="auto"/>
        <w:bottom w:val="none" w:sz="0" w:space="0" w:color="auto"/>
        <w:right w:val="none" w:sz="0" w:space="0" w:color="auto"/>
      </w:divBdr>
    </w:div>
    <w:div w:id="1126511556">
      <w:bodyDiv w:val="1"/>
      <w:marLeft w:val="0"/>
      <w:marRight w:val="0"/>
      <w:marTop w:val="0"/>
      <w:marBottom w:val="0"/>
      <w:divBdr>
        <w:top w:val="none" w:sz="0" w:space="0" w:color="auto"/>
        <w:left w:val="none" w:sz="0" w:space="0" w:color="auto"/>
        <w:bottom w:val="none" w:sz="0" w:space="0" w:color="auto"/>
        <w:right w:val="none" w:sz="0" w:space="0" w:color="auto"/>
      </w:divBdr>
    </w:div>
    <w:div w:id="1201474537">
      <w:bodyDiv w:val="1"/>
      <w:marLeft w:val="0"/>
      <w:marRight w:val="0"/>
      <w:marTop w:val="0"/>
      <w:marBottom w:val="0"/>
      <w:divBdr>
        <w:top w:val="none" w:sz="0" w:space="0" w:color="auto"/>
        <w:left w:val="none" w:sz="0" w:space="0" w:color="auto"/>
        <w:bottom w:val="none" w:sz="0" w:space="0" w:color="auto"/>
        <w:right w:val="none" w:sz="0" w:space="0" w:color="auto"/>
      </w:divBdr>
    </w:div>
    <w:div w:id="1237977999">
      <w:bodyDiv w:val="1"/>
      <w:marLeft w:val="0"/>
      <w:marRight w:val="0"/>
      <w:marTop w:val="0"/>
      <w:marBottom w:val="0"/>
      <w:divBdr>
        <w:top w:val="none" w:sz="0" w:space="0" w:color="auto"/>
        <w:left w:val="none" w:sz="0" w:space="0" w:color="auto"/>
        <w:bottom w:val="none" w:sz="0" w:space="0" w:color="auto"/>
        <w:right w:val="none" w:sz="0" w:space="0" w:color="auto"/>
      </w:divBdr>
    </w:div>
    <w:div w:id="1303387204">
      <w:bodyDiv w:val="1"/>
      <w:marLeft w:val="0"/>
      <w:marRight w:val="0"/>
      <w:marTop w:val="0"/>
      <w:marBottom w:val="0"/>
      <w:divBdr>
        <w:top w:val="none" w:sz="0" w:space="0" w:color="auto"/>
        <w:left w:val="none" w:sz="0" w:space="0" w:color="auto"/>
        <w:bottom w:val="none" w:sz="0" w:space="0" w:color="auto"/>
        <w:right w:val="none" w:sz="0" w:space="0" w:color="auto"/>
      </w:divBdr>
    </w:div>
    <w:div w:id="1306618843">
      <w:bodyDiv w:val="1"/>
      <w:marLeft w:val="0"/>
      <w:marRight w:val="0"/>
      <w:marTop w:val="0"/>
      <w:marBottom w:val="0"/>
      <w:divBdr>
        <w:top w:val="none" w:sz="0" w:space="0" w:color="auto"/>
        <w:left w:val="none" w:sz="0" w:space="0" w:color="auto"/>
        <w:bottom w:val="none" w:sz="0" w:space="0" w:color="auto"/>
        <w:right w:val="none" w:sz="0" w:space="0" w:color="auto"/>
      </w:divBdr>
    </w:div>
    <w:div w:id="1557084742">
      <w:bodyDiv w:val="1"/>
      <w:marLeft w:val="0"/>
      <w:marRight w:val="0"/>
      <w:marTop w:val="0"/>
      <w:marBottom w:val="0"/>
      <w:divBdr>
        <w:top w:val="none" w:sz="0" w:space="0" w:color="auto"/>
        <w:left w:val="none" w:sz="0" w:space="0" w:color="auto"/>
        <w:bottom w:val="none" w:sz="0" w:space="0" w:color="auto"/>
        <w:right w:val="none" w:sz="0" w:space="0" w:color="auto"/>
      </w:divBdr>
    </w:div>
    <w:div w:id="1659571671">
      <w:bodyDiv w:val="1"/>
      <w:marLeft w:val="0"/>
      <w:marRight w:val="0"/>
      <w:marTop w:val="0"/>
      <w:marBottom w:val="0"/>
      <w:divBdr>
        <w:top w:val="none" w:sz="0" w:space="0" w:color="auto"/>
        <w:left w:val="none" w:sz="0" w:space="0" w:color="auto"/>
        <w:bottom w:val="none" w:sz="0" w:space="0" w:color="auto"/>
        <w:right w:val="none" w:sz="0" w:space="0" w:color="auto"/>
      </w:divBdr>
    </w:div>
    <w:div w:id="1972708944">
      <w:bodyDiv w:val="1"/>
      <w:marLeft w:val="0"/>
      <w:marRight w:val="0"/>
      <w:marTop w:val="0"/>
      <w:marBottom w:val="0"/>
      <w:divBdr>
        <w:top w:val="none" w:sz="0" w:space="0" w:color="auto"/>
        <w:left w:val="none" w:sz="0" w:space="0" w:color="auto"/>
        <w:bottom w:val="none" w:sz="0" w:space="0" w:color="auto"/>
        <w:right w:val="none" w:sz="0" w:space="0" w:color="auto"/>
      </w:divBdr>
      <w:divsChild>
        <w:div w:id="427392820">
          <w:marLeft w:val="360"/>
          <w:marRight w:val="0"/>
          <w:marTop w:val="200"/>
          <w:marBottom w:val="0"/>
          <w:divBdr>
            <w:top w:val="none" w:sz="0" w:space="0" w:color="auto"/>
            <w:left w:val="none" w:sz="0" w:space="0" w:color="auto"/>
            <w:bottom w:val="none" w:sz="0" w:space="0" w:color="auto"/>
            <w:right w:val="none" w:sz="0" w:space="0" w:color="auto"/>
          </w:divBdr>
        </w:div>
        <w:div w:id="267851492">
          <w:marLeft w:val="360"/>
          <w:marRight w:val="0"/>
          <w:marTop w:val="200"/>
          <w:marBottom w:val="0"/>
          <w:divBdr>
            <w:top w:val="none" w:sz="0" w:space="0" w:color="auto"/>
            <w:left w:val="none" w:sz="0" w:space="0" w:color="auto"/>
            <w:bottom w:val="none" w:sz="0" w:space="0" w:color="auto"/>
            <w:right w:val="none" w:sz="0" w:space="0" w:color="auto"/>
          </w:divBdr>
        </w:div>
        <w:div w:id="1523662393">
          <w:marLeft w:val="360"/>
          <w:marRight w:val="0"/>
          <w:marTop w:val="200"/>
          <w:marBottom w:val="0"/>
          <w:divBdr>
            <w:top w:val="none" w:sz="0" w:space="0" w:color="auto"/>
            <w:left w:val="none" w:sz="0" w:space="0" w:color="auto"/>
            <w:bottom w:val="none" w:sz="0" w:space="0" w:color="auto"/>
            <w:right w:val="none" w:sz="0" w:space="0" w:color="auto"/>
          </w:divBdr>
        </w:div>
        <w:div w:id="452334644">
          <w:marLeft w:val="360"/>
          <w:marRight w:val="0"/>
          <w:marTop w:val="200"/>
          <w:marBottom w:val="0"/>
          <w:divBdr>
            <w:top w:val="none" w:sz="0" w:space="0" w:color="auto"/>
            <w:left w:val="none" w:sz="0" w:space="0" w:color="auto"/>
            <w:bottom w:val="none" w:sz="0" w:space="0" w:color="auto"/>
            <w:right w:val="none" w:sz="0" w:space="0" w:color="auto"/>
          </w:divBdr>
        </w:div>
        <w:div w:id="1217350761">
          <w:marLeft w:val="360"/>
          <w:marRight w:val="0"/>
          <w:marTop w:val="200"/>
          <w:marBottom w:val="0"/>
          <w:divBdr>
            <w:top w:val="none" w:sz="0" w:space="0" w:color="auto"/>
            <w:left w:val="none" w:sz="0" w:space="0" w:color="auto"/>
            <w:bottom w:val="none" w:sz="0" w:space="0" w:color="auto"/>
            <w:right w:val="none" w:sz="0" w:space="0" w:color="auto"/>
          </w:divBdr>
        </w:div>
      </w:divsChild>
    </w:div>
    <w:div w:id="2026058013">
      <w:bodyDiv w:val="1"/>
      <w:marLeft w:val="0"/>
      <w:marRight w:val="0"/>
      <w:marTop w:val="0"/>
      <w:marBottom w:val="0"/>
      <w:divBdr>
        <w:top w:val="none" w:sz="0" w:space="0" w:color="auto"/>
        <w:left w:val="none" w:sz="0" w:space="0" w:color="auto"/>
        <w:bottom w:val="none" w:sz="0" w:space="0" w:color="auto"/>
        <w:right w:val="none" w:sz="0" w:space="0" w:color="auto"/>
      </w:divBdr>
    </w:div>
    <w:div w:id="203275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7FJWXM/bZtR" TargetMode="External"/><Relationship Id="rId18" Type="http://schemas.openxmlformats.org/officeDocument/2006/relationships/hyperlink" Target="https://paperpile.com/c/7FJWXM/BfpR" TargetMode="External"/><Relationship Id="rId26" Type="http://schemas.openxmlformats.org/officeDocument/2006/relationships/hyperlink" Target="http://paperpile.com/b/7FJWXM/OgT4" TargetMode="External"/><Relationship Id="rId39" Type="http://schemas.openxmlformats.org/officeDocument/2006/relationships/hyperlink" Target="http://paperpile.com/b/7FJWXM/xLwk" TargetMode="External"/><Relationship Id="rId21" Type="http://schemas.openxmlformats.org/officeDocument/2006/relationships/image" Target="media/image3.png"/><Relationship Id="rId34" Type="http://schemas.openxmlformats.org/officeDocument/2006/relationships/hyperlink" Target="http://paperpile.com/b/7FJWXM/H2gn" TargetMode="External"/><Relationship Id="rId42" Type="http://schemas.openxmlformats.org/officeDocument/2006/relationships/hyperlink" Target="http://paperpile.com/b/7FJWXM/EPqa" TargetMode="External"/><Relationship Id="rId47" Type="http://schemas.openxmlformats.org/officeDocument/2006/relationships/hyperlink" Target="http://paperpile.com/b/7FJWXM/z3H8" TargetMode="External"/><Relationship Id="rId50" Type="http://schemas.openxmlformats.org/officeDocument/2006/relationships/hyperlink" Target="http://paperpile.com/b/7FJWXM/aLVc" TargetMode="External"/><Relationship Id="rId55" Type="http://schemas.openxmlformats.org/officeDocument/2006/relationships/hyperlink" Target="http://paperpile.com/b/7FJWXM/yY3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aperpile.com/c/7FJWXM/wmSp" TargetMode="External"/><Relationship Id="rId29" Type="http://schemas.openxmlformats.org/officeDocument/2006/relationships/hyperlink" Target="http://paperpile.com/b/7FJWXM/wmSp" TargetMode="External"/><Relationship Id="rId11" Type="http://schemas.openxmlformats.org/officeDocument/2006/relationships/hyperlink" Target="https://paperpile.com/c/7FJWXM/H2gn" TargetMode="External"/><Relationship Id="rId24" Type="http://schemas.openxmlformats.org/officeDocument/2006/relationships/hyperlink" Target="http://paperpile.com/b/7FJWXM/lTOS" TargetMode="External"/><Relationship Id="rId32" Type="http://schemas.openxmlformats.org/officeDocument/2006/relationships/hyperlink" Target="http://paperpile.com/b/7FJWXM/bZtR" TargetMode="External"/><Relationship Id="rId37" Type="http://schemas.openxmlformats.org/officeDocument/2006/relationships/hyperlink" Target="http://dx.doi.org/10.1016/j.scib.2024.01.028" TargetMode="External"/><Relationship Id="rId40" Type="http://schemas.openxmlformats.org/officeDocument/2006/relationships/hyperlink" Target="http://paperpile.com/b/7FJWXM/xLwk" TargetMode="External"/><Relationship Id="rId45" Type="http://schemas.openxmlformats.org/officeDocument/2006/relationships/hyperlink" Target="http://paperpile.com/b/7FJWXM/z3H8" TargetMode="External"/><Relationship Id="rId53" Type="http://schemas.openxmlformats.org/officeDocument/2006/relationships/hyperlink" Target="http://paperpile.com/b/7FJWXM/BfpR" TargetMode="External"/><Relationship Id="rId58" Type="http://schemas.openxmlformats.org/officeDocument/2006/relationships/hyperlink" Target="http://paperpile.com/b/7FJWXM/PukC"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paperpile.com/c/7FJWXM/PukC" TargetMode="External"/><Relationship Id="rId14" Type="http://schemas.openxmlformats.org/officeDocument/2006/relationships/hyperlink" Target="https://paperpile.com/c/7FJWXM/bZtR+yY3t" TargetMode="External"/><Relationship Id="rId22" Type="http://schemas.openxmlformats.org/officeDocument/2006/relationships/hyperlink" Target="http://paperpile.com/b/7FJWXM/lTOS" TargetMode="External"/><Relationship Id="rId27" Type="http://schemas.openxmlformats.org/officeDocument/2006/relationships/hyperlink" Target="http://paperpile.com/b/7FJWXM/OgT4" TargetMode="External"/><Relationship Id="rId30" Type="http://schemas.openxmlformats.org/officeDocument/2006/relationships/hyperlink" Target="http://paperpile.com/b/7FJWXM/wmSp" TargetMode="External"/><Relationship Id="rId35" Type="http://schemas.openxmlformats.org/officeDocument/2006/relationships/hyperlink" Target="http://paperpile.com/b/7FJWXM/H2gn" TargetMode="External"/><Relationship Id="rId43" Type="http://schemas.openxmlformats.org/officeDocument/2006/relationships/hyperlink" Target="http://paperpile.com/b/7FJWXM/EPqa" TargetMode="External"/><Relationship Id="rId48" Type="http://schemas.openxmlformats.org/officeDocument/2006/relationships/hyperlink" Target="http://paperpile.com/b/7FJWXM/aLVc" TargetMode="External"/><Relationship Id="rId56" Type="http://schemas.openxmlformats.org/officeDocument/2006/relationships/hyperlink" Target="http://paperpile.com/b/7FJWXM/yY3t" TargetMode="External"/><Relationship Id="rId8" Type="http://schemas.openxmlformats.org/officeDocument/2006/relationships/hyperlink" Target="https://paperpile.com/c/7FJWXM/wmSp" TargetMode="External"/><Relationship Id="rId51" Type="http://schemas.openxmlformats.org/officeDocument/2006/relationships/hyperlink" Target="http://paperpile.com/b/7FJWXM/BfpR" TargetMode="External"/><Relationship Id="rId3" Type="http://schemas.openxmlformats.org/officeDocument/2006/relationships/styles" Target="styles.xml"/><Relationship Id="rId12" Type="http://schemas.openxmlformats.org/officeDocument/2006/relationships/hyperlink" Target="https://paperpile.com/c/7FJWXM/z3H8" TargetMode="External"/><Relationship Id="rId17" Type="http://schemas.openxmlformats.org/officeDocument/2006/relationships/hyperlink" Target="https://paperpile.com/c/7FJWXM/xLwk" TargetMode="External"/><Relationship Id="rId25" Type="http://schemas.openxmlformats.org/officeDocument/2006/relationships/hyperlink" Target="http://paperpile.com/b/7FJWXM/OgT4" TargetMode="External"/><Relationship Id="rId33" Type="http://schemas.openxmlformats.org/officeDocument/2006/relationships/hyperlink" Target="http://paperpile.com/b/7FJWXM/bZtR" TargetMode="External"/><Relationship Id="rId38" Type="http://schemas.openxmlformats.org/officeDocument/2006/relationships/hyperlink" Target="http://paperpile.com/b/7FJWXM/H2gn" TargetMode="External"/><Relationship Id="rId46" Type="http://schemas.openxmlformats.org/officeDocument/2006/relationships/hyperlink" Target="http://paperpile.com/b/7FJWXM/z3H8" TargetMode="External"/><Relationship Id="rId59" Type="http://schemas.openxmlformats.org/officeDocument/2006/relationships/hyperlink" Target="http://paperpile.com/b/7FJWXM/PukC" TargetMode="External"/><Relationship Id="rId20" Type="http://schemas.openxmlformats.org/officeDocument/2006/relationships/hyperlink" Target="https://paperpile.com/c/7FJWXM/aLVc" TargetMode="External"/><Relationship Id="rId41" Type="http://schemas.openxmlformats.org/officeDocument/2006/relationships/hyperlink" Target="http://paperpile.com/b/7FJWXM/xLwk" TargetMode="External"/><Relationship Id="rId54" Type="http://schemas.openxmlformats.org/officeDocument/2006/relationships/hyperlink" Target="http://paperpile.com/b/7FJWXM/yY3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paperpile.com/c/7FJWXM/EPqa" TargetMode="External"/><Relationship Id="rId23" Type="http://schemas.openxmlformats.org/officeDocument/2006/relationships/hyperlink" Target="http://paperpile.com/b/7FJWXM/lTOS" TargetMode="External"/><Relationship Id="rId28" Type="http://schemas.openxmlformats.org/officeDocument/2006/relationships/hyperlink" Target="http://paperpile.com/b/7FJWXM/wmSp" TargetMode="External"/><Relationship Id="rId36" Type="http://schemas.openxmlformats.org/officeDocument/2006/relationships/hyperlink" Target="http://paperpile.com/b/7FJWXM/H2gn" TargetMode="External"/><Relationship Id="rId49" Type="http://schemas.openxmlformats.org/officeDocument/2006/relationships/hyperlink" Target="http://paperpile.com/b/7FJWXM/aLVc" TargetMode="External"/><Relationship Id="rId57" Type="http://schemas.openxmlformats.org/officeDocument/2006/relationships/hyperlink" Target="http://paperpile.com/b/7FJWXM/PukC" TargetMode="External"/><Relationship Id="rId10" Type="http://schemas.openxmlformats.org/officeDocument/2006/relationships/hyperlink" Target="https://paperpile.com/c/7FJWXM/lTOS" TargetMode="External"/><Relationship Id="rId31" Type="http://schemas.openxmlformats.org/officeDocument/2006/relationships/hyperlink" Target="http://paperpile.com/b/7FJWXM/bZtR" TargetMode="External"/><Relationship Id="rId44" Type="http://schemas.openxmlformats.org/officeDocument/2006/relationships/hyperlink" Target="http://paperpile.com/b/7FJWXM/EPqa" TargetMode="External"/><Relationship Id="rId52" Type="http://schemas.openxmlformats.org/officeDocument/2006/relationships/hyperlink" Target="http://paperpile.com/b/7FJWXM/BfpR"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pile.com/c/7FJWXM/Og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AC6D-5EA4-40EB-9FAB-19CF82797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nayab rasool</dc:creator>
  <cp:lastModifiedBy>nayab rasool</cp:lastModifiedBy>
  <cp:revision>9</cp:revision>
  <dcterms:created xsi:type="dcterms:W3CDTF">2024-03-14T15:49:00Z</dcterms:created>
  <dcterms:modified xsi:type="dcterms:W3CDTF">2024-03-14T16:03:00Z</dcterms:modified>
</cp:coreProperties>
</file>