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ALTER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 DDL statement use to alter the column definitions of a existing table.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Using alter statement we can perform the following operations on a table.</w:t>
      </w:r>
    </w:p>
    <w:p>
      <w:pPr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adding of new columns </w:t>
      </w:r>
    </w:p>
    <w:p>
      <w:pPr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dropping of existing columns</w:t>
      </w:r>
    </w:p>
    <w:p>
      <w:pPr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renaming of a column name</w:t>
      </w:r>
    </w:p>
    <w:p>
      <w:pPr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modifying of column data type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adding of new columns:</w:t>
      </w:r>
    </w:p>
    <w:p>
      <w:pPr>
        <w:ind w:left="360"/>
        <w:rPr>
          <w:rFonts w:ascii="Courier New" w:hAnsi="Courier New" w:cs="Courier New"/>
          <w:sz w:val="28"/>
          <w:szCs w:val="28"/>
        </w:rPr>
      </w:pPr>
    </w:p>
    <w:p>
      <w:pPr>
        <w:ind w:left="360"/>
        <w:rPr>
          <w:rFonts w:ascii="Courier New" w:hAnsi="Courier New" w:cs="Courier New"/>
          <w:sz w:val="28"/>
          <w:szCs w:val="28"/>
        </w:rPr>
      </w:pPr>
    </w:p>
    <w:p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syntax:</w:t>
      </w:r>
    </w:p>
    <w:p>
      <w:pPr>
        <w:ind w:left="360"/>
        <w:rPr>
          <w:rFonts w:ascii="Courier New" w:hAnsi="Courier New" w:cs="Courier New"/>
          <w:sz w:val="28"/>
          <w:szCs w:val="28"/>
        </w:rPr>
      </w:pP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sql&gt; alter table &lt;table name&gt; add</w:t>
      </w: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 xml:space="preserve">   ( </w:t>
      </w: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&lt;column1 definition&gt;,</w:t>
      </w: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&lt;column2 definition&gt;,</w:t>
      </w: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. . . . . . . . . . . </w:t>
      </w: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);</w:t>
      </w: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>Table altered.</w:t>
      </w:r>
    </w:p>
    <w:p>
      <w:pPr>
        <w:ind w:left="360"/>
        <w:rPr>
          <w:rFonts w:ascii="Courier New" w:hAnsi="Courier New" w:cs="Courier New"/>
          <w:b/>
          <w:sz w:val="28"/>
          <w:szCs w:val="28"/>
        </w:rPr>
      </w:pPr>
    </w:p>
    <w:p/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 DDL statement used to create an object in a relational database. If an object is created it will stored permanently in the database.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Syntax to create a table: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create table &lt;table name&gt;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(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&lt;column1 definition&gt;,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&lt;column2 definition&gt;,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. . . . . . . . . ..,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. . . . . . . . . . .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);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table created</w:t>
      </w:r>
    </w:p>
    <w:p/>
    <w:p/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DELETE: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 dml statement used to delete a record from the table.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SYNTAX: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delete [from] &lt;table name&gt;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[where clause];</w:t>
      </w:r>
    </w:p>
    <w:p/>
    <w:p/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 DDL statement used to drop an object from the database. If an object is drooped then the information about that object will be deleted from its data dictionary table automatically.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Syntax: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 drop an object: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drop &lt;object type&gt; &lt;object name&gt;;</w:t>
      </w:r>
    </w:p>
    <w:p/>
    <w:p/>
    <w:p/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TRUNCATE: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 DDL statement used to truncate all the data from a table at a time. Truncate is executed faster than the delete statement which cannot be roll backed where as delete can be roll backed.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Syntax: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truncate table &lt;table name&gt;;</w:t>
      </w:r>
    </w:p>
    <w:p/>
    <w:p/>
    <w:p/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INSERT: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 dml statement used to insert a new record in an existing table.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SYNTAX: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insert into &lt;table name&gt;[(column name(s))] values(value1,value2,value3. . . . . );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Note:</w:t>
      </w:r>
    </w:p>
    <w:p>
      <w:pPr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 new record is always added only at the end of the existing records</w:t>
      </w:r>
    </w:p>
    <w:p>
      <w:pPr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 default values should be provided for all the columns of the table.</w:t>
      </w:r>
    </w:p>
    <w:p>
      <w:pPr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values should be provided to a column only depending on their data types but not on their column names.</w:t>
      </w:r>
    </w:p>
    <w:p>
      <w:pPr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 default values should be provided based on the default sequence of the columns in a table.</w:t>
      </w:r>
    </w:p>
    <w:p>
      <w:pPr>
        <w:numPr>
          <w:numId w:val="0"/>
        </w:numPr>
        <w:tabs>
          <w:tab w:val="left" w:pos="1440"/>
        </w:tabs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Oracle data types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numeric data types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</w:p>
    <w:p>
      <w:pPr>
        <w:ind w:left="144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NUMBER[(P,S)]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 is precession which represents the maximum number of digits that can be allowed. Precession can be ranged between 1 to 38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 is scale which represents the rounding position. Scale can be ranged between -84 to 127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 of bytes allocated = round(number of digits/2) + 1 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 find the memory allocated to any data type use the functions vsize and dump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Vsize(exp1) 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returns the memory allocated to exp1 in bytes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select vsize(1234) from dual;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VSIZE(1234)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-----------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3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dump(exp1) 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returns </w:t>
      </w:r>
    </w:p>
    <w:p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type</w:t>
      </w:r>
    </w:p>
    <w:p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memory allocated to exp1</w:t>
      </w:r>
    </w:p>
    <w:p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storage 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select dump(1234) from dual;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DUMP(1234)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----------------------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Typ=2 Len=3: 194,13,35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data types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Char[(size)](default is 1)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Varchar&lt;(size)&gt;</w:t>
      </w:r>
    </w:p>
    <w:p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Varchar2&lt;(size)&gt;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 char data type size is optional where as for varchar and varchar2 data type size is mandatory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 char data type maximum size that can be allowed is 2000 and for varchar2 data type maximum size is 4000 characters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Varchar2 (stores in ANSI standards) is the renamed format of varchar(stores  in ORACLE standards) from the version of oracle 7.0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Char data type is a fixed size where as varchar2 data type is a variable size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select vsize('abcd') from dual;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VSIZE('ABCD')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-------------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4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select dump('abcd') from dual;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DUMP('ABCD')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--------------------------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Typ=96 Len=4: 97,98,99,100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Date data types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DATE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oracle date data type is of fixed size and fixed format ‘DD-MON-YY’ which can be ranged between ’01-JAN-4712 BC’ to ’31-DEC-9999 AD’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DD </w:t>
      </w:r>
      <w:r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day of the month 2 digits (01-31)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 </w:t>
      </w:r>
      <w:r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month in 3 characters (JAN-DEC)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YY </w:t>
      </w:r>
      <w:r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year in 2 digits (00-99)</w:t>
      </w:r>
    </w:p>
    <w:p>
      <w:pPr>
        <w:ind w:left="1440"/>
        <w:rPr>
          <w:rFonts w:ascii="Courier New" w:hAnsi="Courier New" w:cs="Courier New"/>
          <w:sz w:val="28"/>
          <w:szCs w:val="28"/>
        </w:rPr>
      </w:pPr>
    </w:p>
    <w:p>
      <w:pPr>
        <w:numPr>
          <w:numId w:val="0"/>
        </w:numPr>
        <w:tabs>
          <w:tab w:val="left" w:pos="1440"/>
        </w:tabs>
        <w:jc w:val="both"/>
        <w:rPr>
          <w:rFonts w:hint="default"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</w:rPr>
        <w:t>Date takes a memory of 7 bytes</w:t>
      </w:r>
      <w:r>
        <w:rPr>
          <w:rFonts w:hint="default" w:ascii="Courier New" w:hAnsi="Courier New" w:cs="Courier New"/>
          <w:sz w:val="28"/>
          <w:szCs w:val="28"/>
          <w:lang w:val="en-IN"/>
        </w:rPr>
        <w:t>.</w:t>
      </w:r>
    </w:p>
    <w:p>
      <w:pPr>
        <w:numPr>
          <w:numId w:val="0"/>
        </w:numPr>
        <w:tabs>
          <w:tab w:val="left" w:pos="1440"/>
        </w:tabs>
        <w:jc w:val="both"/>
        <w:rPr>
          <w:rFonts w:hint="default" w:ascii="Courier New" w:hAnsi="Courier New" w:cs="Courier New"/>
          <w:sz w:val="28"/>
          <w:szCs w:val="28"/>
          <w:lang w:val="en-IN"/>
        </w:rPr>
      </w:pPr>
    </w:p>
    <w:p>
      <w:pPr>
        <w:numPr>
          <w:numId w:val="0"/>
        </w:numPr>
        <w:tabs>
          <w:tab w:val="left" w:pos="1440"/>
        </w:tabs>
        <w:jc w:val="both"/>
        <w:rPr>
          <w:rFonts w:hint="default" w:ascii="Courier New" w:hAnsi="Courier New" w:cs="Courier New"/>
          <w:sz w:val="28"/>
          <w:szCs w:val="28"/>
          <w:lang w:val="en-IN"/>
        </w:rPr>
      </w:pPr>
    </w:p>
    <w:p>
      <w:pPr>
        <w:rPr>
          <w:rFonts w:hint="default"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</w:rPr>
        <w:t>UPDATE</w:t>
      </w:r>
      <w:r>
        <w:rPr>
          <w:rFonts w:hint="default" w:ascii="Courier New" w:hAnsi="Courier New" w:cs="Courier New"/>
          <w:sz w:val="28"/>
          <w:szCs w:val="28"/>
          <w:lang w:val="en-IN"/>
        </w:rPr>
        <w:t>: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 dml statement used to change the data in a table.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SYNTAX: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Sql&gt; update &lt;table name&gt; set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&lt;column name&gt;=&lt;value&gt;,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&lt;column name&gt;=&lt;value&gt;,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. . . . . . . . . . . 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[where clause];</w:t>
      </w:r>
      <w:bookmarkStart w:id="0" w:name="_GoBack"/>
      <w:bookmarkEnd w:id="0"/>
    </w:p>
    <w:p>
      <w:pPr>
        <w:numPr>
          <w:numId w:val="0"/>
        </w:numPr>
        <w:tabs>
          <w:tab w:val="left" w:pos="1440"/>
        </w:tabs>
        <w:jc w:val="both"/>
        <w:rPr>
          <w:rFonts w:hint="default" w:ascii="Courier New" w:hAnsi="Courier New" w:cs="Courier New"/>
          <w:sz w:val="28"/>
          <w:szCs w:val="28"/>
          <w:lang w:val="en-IN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JOINS: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process of extracting the data from multiple tables.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Joins are of 2 types</w:t>
      </w:r>
    </w:p>
    <w:p>
      <w:pPr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normal joins:</w:t>
      </w:r>
    </w:p>
    <w:p>
      <w:pPr>
        <w:ind w:left="144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 process of extracting the data from multiple tables by joining the data.</w:t>
      </w:r>
    </w:p>
    <w:p>
      <w:pPr>
        <w:ind w:left="144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These are of 5 types</w:t>
      </w:r>
    </w:p>
    <w:p>
      <w:pPr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equi joins</w:t>
      </w:r>
    </w:p>
    <w:p>
      <w:pPr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non equi joins</w:t>
      </w:r>
    </w:p>
    <w:p>
      <w:pPr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self joins</w:t>
      </w:r>
    </w:p>
    <w:p>
      <w:pPr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outer joins</w:t>
      </w:r>
    </w:p>
    <w:p>
      <w:pPr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Cartesian joins</w:t>
      </w:r>
    </w:p>
    <w:p>
      <w:pPr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 joins:</w:t>
      </w:r>
    </w:p>
    <w:p>
      <w:pPr>
        <w:ind w:left="144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process of joining the outputs of multiple select statements.</w:t>
      </w:r>
    </w:p>
    <w:p>
      <w:pPr>
        <w:ind w:left="144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These are of 4 types</w:t>
      </w:r>
    </w:p>
    <w:p>
      <w:pPr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union</w:t>
      </w:r>
    </w:p>
    <w:p>
      <w:pPr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intersect</w:t>
      </w:r>
    </w:p>
    <w:p>
      <w:pPr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minus</w:t>
      </w:r>
    </w:p>
    <w:p>
      <w:pPr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union all</w:t>
      </w:r>
    </w:p>
    <w:p/>
    <w:p/>
    <w:sectPr>
      <w:pgSz w:w="16834" w:h="2381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60C04"/>
    <w:multiLevelType w:val="multilevel"/>
    <w:tmpl w:val="0B160C04"/>
    <w:lvl w:ilvl="0" w:tentative="0">
      <w:start w:val="1"/>
      <w:numFmt w:val="lowerRoman"/>
      <w:lvlText w:val="(%1)"/>
      <w:lvlJc w:val="left"/>
      <w:pPr>
        <w:tabs>
          <w:tab w:val="left" w:pos="3240"/>
        </w:tabs>
        <w:ind w:left="324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3240"/>
        </w:tabs>
        <w:ind w:left="32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960"/>
        </w:tabs>
        <w:ind w:left="3960" w:hanging="180"/>
      </w:pPr>
    </w:lvl>
    <w:lvl w:ilvl="3" w:tentative="0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 w:tentative="0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abstractNum w:abstractNumId="1">
    <w:nsid w:val="0E836F6D"/>
    <w:multiLevelType w:val="multilevel"/>
    <w:tmpl w:val="0E836F6D"/>
    <w:lvl w:ilvl="0" w:tentative="0">
      <w:start w:val="1"/>
      <w:numFmt w:val="lowerLetter"/>
      <w:lvlText w:val="(%1)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entative="0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entative="0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">
    <w:nsid w:val="353040F4"/>
    <w:multiLevelType w:val="multilevel"/>
    <w:tmpl w:val="353040F4"/>
    <w:lvl w:ilvl="0" w:tentative="0">
      <w:start w:val="1"/>
      <w:numFmt w:val="lowerRoman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4E9617CD"/>
    <w:multiLevelType w:val="multilevel"/>
    <w:tmpl w:val="4E9617CD"/>
    <w:lvl w:ilvl="0" w:tentative="0">
      <w:start w:val="1"/>
      <w:numFmt w:val="lowerRoman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5272188F"/>
    <w:multiLevelType w:val="multilevel"/>
    <w:tmpl w:val="5272188F"/>
    <w:lvl w:ilvl="0" w:tentative="0">
      <w:start w:val="1"/>
      <w:numFmt w:val="lowerLetter"/>
      <w:lvlText w:val="(%1)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entative="0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entative="0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5">
    <w:nsid w:val="64363FD1"/>
    <w:multiLevelType w:val="multilevel"/>
    <w:tmpl w:val="64363FD1"/>
    <w:lvl w:ilvl="0" w:tentative="0">
      <w:start w:val="1"/>
      <w:numFmt w:val="lowerRoman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75B3247B"/>
    <w:multiLevelType w:val="multilevel"/>
    <w:tmpl w:val="75B3247B"/>
    <w:lvl w:ilvl="0" w:tentative="0">
      <w:start w:val="1"/>
      <w:numFmt w:val="lowerRoman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77787C55"/>
    <w:multiLevelType w:val="multilevel"/>
    <w:tmpl w:val="77787C55"/>
    <w:lvl w:ilvl="0" w:tentative="0">
      <w:start w:val="1"/>
      <w:numFmt w:val="lowerRoman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D7815"/>
    <w:rsid w:val="286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2023-05-15T10:22:00Z</dcterms:created>
  <dc:creator>sumanth</dc:creator>
  <cp:lastModifiedBy>sumanth</cp:lastModifiedBy>
  <dcterms:modified xsi:type="dcterms:W3CDTF">2023-05-15T10:33:33Z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C031164463EF48C5AE00FB37FB0F858D</vt:lpwstr>
  </property>
</Properties>
</file>