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</w:pPr>
      <w:r>
        <w:rPr>
          <w:b/>
          <w:i w:val="0"/>
          <w:color w:val="1F3864"/>
          <w:sz w:val="50"/>
        </w:rPr>
        <w:t>Sumanth Mamidi</w:t>
      </w:r>
    </w:p>
    <w:p>
      <w:pPr>
        <w:keepNext w:val="0"/>
        <w:spacing w:before="0" w:after="0"/>
      </w:pPr>
      <w:r>
        <w:rPr>
          <w:b w:val="0"/>
          <w:i w:val="0"/>
          <w:color w:val="404040"/>
        </w:rPr>
        <w:t xml:space="preserve">Chennai, India  |  +91 76619 20205  |  </w:t>
      </w:r>
      <w:hyperlink r:id="rId9">
        <w:r>
          <w:rPr>
            <w:color w:val="1F3864"/>
          </w:rPr>
          <w:t xml:space="preserve">sumanthmamidi77@gmail.com</w:t>
        </w:r>
      </w:hyperlink>
    </w:p>
    <w:p>
      <w:pPr>
        <w:keepNext w:val="0"/>
        <w:spacing w:before="0" w:after="0"/>
      </w:pPr>
      <w:hyperlink r:id="rId10">
        <w:r>
          <w:rPr>
            <w:color w:val="1F3864"/>
          </w:rPr>
          <w:t xml:space="preserve">linkedin.com/in/mns-sumanth</w:t>
        </w:r>
      </w:hyperlink>
      <w:r>
        <w:rPr>
          <w:b w:val="0"/>
          <w:i w:val="0"/>
          <w:color w:val="404040"/>
        </w:rPr>
        <w:t xml:space="preserve">  |  </w:t>
      </w:r>
      <w:hyperlink r:id="rId11">
        <w:r>
          <w:rPr>
            <w:color w:val="1F3864"/>
          </w:rPr>
          <w:t xml:space="preserve">github.com/SumanthMamidi-MNS</w:t>
        </w:r>
      </w:hyperlink>
      <w:r>
        <w:rPr>
          <w:b w:val="0"/>
          <w:i w:val="0"/>
          <w:color w:val="404040"/>
        </w:rPr>
        <w:t xml:space="preserve">  |  </w:t>
      </w:r>
      <w:hyperlink r:id="rId12">
        <w:r>
          <w:rPr>
            <w:color w:val="1F3864"/>
          </w:rPr>
          <w:t xml:space="preserve">sumanth-portfolio-delta.vercel.app</w:t>
        </w:r>
      </w:hyperlink>
    </w:p>
    <w:p>
      <w:pPr>
        <w:keepNext/>
        <w:spacing w:before="140" w:after="60"/>
        <w:pBdr>
          <w:bottom w:val="single" w:sz="6" w:space="1" w:color="1F3864"/>
        </w:pBdr>
      </w:pPr>
      <w:r>
        <w:rPr>
          <w:b/>
          <w:i w:val="0"/>
          <w:color w:val="1F3864"/>
          <w:sz w:val="20"/>
        </w:rPr>
        <w:t>SUMMARY</w:t>
      </w:r>
    </w:p>
    <w:p>
      <w:pPr>
        <w:keepNext w:val="0"/>
        <w:spacing w:before="0" w:after="0"/>
      </w:pPr>
      <w:r>
        <w:rPr>
          <w:b w:val="0"/>
          <w:i w:val="0"/>
        </w:rPr>
        <w:t>Second-year B.Tech CSE (AI &amp; ML) student with hands-on experience building applied ML and LLM agent systems: vision-transformer ocean modeling, YOLOv8 vehicle tracking, citation-verified RAG pipelines, and multi-agent security repair. Author of a published research paper. Seeking an AI systems, ML or full-stack internship.</w:t>
      </w:r>
    </w:p>
    <w:p>
      <w:pPr>
        <w:keepNext/>
        <w:spacing w:before="140" w:after="60"/>
        <w:pBdr>
          <w:bottom w:val="single" w:sz="6" w:space="1" w:color="1F3864"/>
        </w:pBdr>
      </w:pPr>
      <w:r>
        <w:rPr>
          <w:b/>
          <w:i w:val="0"/>
          <w:color w:val="1F3864"/>
          <w:sz w:val="20"/>
        </w:rPr>
        <w:t>EDUCATION</w:t>
      </w:r>
    </w:p>
    <w:p>
      <w:pPr>
        <w:keepNext w:val="0"/>
        <w:tabs>
          <w:tab w:pos="10325" w:val="right"/>
        </w:tabs>
        <w:spacing w:before="0" w:after="0"/>
      </w:pPr>
      <w:r>
        <w:rPr>
          <w:b/>
          <w:i w:val="0"/>
        </w:rPr>
        <w:t>SRM Institute of Science and Technology</w:t>
      </w:r>
      <w:r>
        <w:rPr>
          <w:b w:val="0"/>
          <w:i w:val="0"/>
        </w:rPr>
        <w:t>, Ramapuram, Chennai</w:t>
      </w:r>
      <w:r>
        <w:rPr>
          <w:b w:val="0"/>
          <w:i w:val="0"/>
        </w:rPr>
        <w:tab/>
      </w:r>
      <w:r>
        <w:rPr>
          <w:b w:val="0"/>
          <w:i w:val="0"/>
        </w:rPr>
        <w:t>Aug 2025 – May 2029</w:t>
      </w:r>
    </w:p>
    <w:p>
      <w:pPr>
        <w:keepNext w:val="0"/>
        <w:tabs>
          <w:tab w:pos="10325" w:val="right"/>
        </w:tabs>
        <w:spacing w:before="0" w:after="0"/>
      </w:pPr>
      <w:r>
        <w:rPr>
          <w:b w:val="0"/>
          <w:i w:val="0"/>
          <w:color w:val="404040"/>
        </w:rPr>
        <w:t>B.Tech, Computer Science and Engineering (AI &amp; ML)</w:t>
      </w:r>
      <w:r>
        <w:rPr>
          <w:b w:val="0"/>
          <w:i w:val="0"/>
        </w:rPr>
        <w:tab/>
      </w:r>
      <w:r>
        <w:rPr>
          <w:b/>
          <w:i w:val="0"/>
        </w:rPr>
        <w:t>CGPA: 10.0/10.0</w:t>
      </w:r>
    </w:p>
    <w:p>
      <w:pPr>
        <w:keepNext w:val="0"/>
        <w:tabs>
          <w:tab w:pos="10325" w:val="right"/>
        </w:tabs>
        <w:spacing w:before="60" w:after="0"/>
      </w:pPr>
      <w:r>
        <w:rPr>
          <w:b/>
          <w:i w:val="0"/>
        </w:rPr>
        <w:t>Sri Sarada Junior College</w:t>
      </w:r>
      <w:r>
        <w:rPr>
          <w:b w:val="0"/>
          <w:i w:val="0"/>
          <w:color w:val="404040"/>
        </w:rPr>
        <w:t xml:space="preserve">, Vijayawada — Higher Secondary Certificate (MPC), </w:t>
      </w:r>
      <w:r>
        <w:rPr>
          <w:b/>
          <w:i w:val="0"/>
        </w:rPr>
        <w:t>98.2%</w:t>
      </w:r>
      <w:r>
        <w:rPr>
          <w:b w:val="0"/>
          <w:i w:val="0"/>
        </w:rPr>
        <w:tab/>
      </w:r>
      <w:r>
        <w:rPr>
          <w:b w:val="0"/>
          <w:i w:val="0"/>
        </w:rPr>
        <w:t>Jun 2023 – Mar 2025</w:t>
      </w:r>
    </w:p>
    <w:p>
      <w:pPr>
        <w:keepNext w:val="0"/>
        <w:tabs>
          <w:tab w:pos="10325" w:val="right"/>
        </w:tabs>
        <w:spacing w:before="60" w:after="0"/>
      </w:pPr>
      <w:r>
        <w:rPr>
          <w:b/>
          <w:i w:val="0"/>
        </w:rPr>
        <w:t>S.T.B.E.M High School</w:t>
      </w:r>
      <w:r>
        <w:rPr>
          <w:b w:val="0"/>
          <w:i w:val="0"/>
          <w:color w:val="404040"/>
        </w:rPr>
        <w:t xml:space="preserve">, Vijayawada — Secondary School Certificate (SSC), </w:t>
      </w:r>
      <w:r>
        <w:rPr>
          <w:b/>
          <w:i w:val="0"/>
        </w:rPr>
        <w:t>93%</w:t>
      </w:r>
      <w:r>
        <w:rPr>
          <w:b w:val="0"/>
          <w:i w:val="0"/>
        </w:rPr>
        <w:tab/>
      </w:r>
      <w:r>
        <w:rPr>
          <w:b w:val="0"/>
          <w:i w:val="0"/>
        </w:rPr>
        <w:t>Jun 2022 – Apr 2023</w:t>
      </w:r>
    </w:p>
    <w:p>
      <w:pPr>
        <w:keepNext/>
        <w:spacing w:before="140" w:after="60"/>
        <w:pBdr>
          <w:bottom w:val="single" w:sz="6" w:space="1" w:color="1F3864"/>
        </w:pBdr>
      </w:pPr>
      <w:r>
        <w:rPr>
          <w:b/>
          <w:i w:val="0"/>
          <w:color w:val="1F3864"/>
          <w:sz w:val="20"/>
        </w:rPr>
        <w:t>PUBLICATIONS</w:t>
      </w:r>
    </w:p>
    <w:p>
      <w:pPr>
        <w:keepNext w:val="0"/>
        <w:spacing w:before="0" w:after="0"/>
      </w:pPr>
      <w:r>
        <w:rPr>
          <w:b w:val="0"/>
          <w:i w:val="0"/>
        </w:rPr>
        <w:t xml:space="preserve">L. Y. Reddy, </w:t>
      </w:r>
      <w:r>
        <w:rPr>
          <w:b/>
          <w:i w:val="0"/>
        </w:rPr>
        <w:t>M. N. S. Sumanth</w:t>
      </w:r>
      <w:r>
        <w:rPr>
          <w:b w:val="0"/>
          <w:i w:val="0"/>
        </w:rPr>
        <w:t xml:space="preserve">, R. Regin, S. R. Bose, S. S. Jeev, and S. B. Sherine, “SECUREPATCH: Specialized Multi-Agent Architecture with Automated Validation for Security Vulnerability Repair,” </w:t>
      </w:r>
      <w:r>
        <w:rPr>
          <w:b w:val="0"/>
          <w:i/>
        </w:rPr>
        <w:t>AVE Trends in Intelligent Computing Systems</w:t>
      </w:r>
      <w:r>
        <w:rPr>
          <w:b w:val="0"/>
          <w:i w:val="0"/>
        </w:rPr>
        <w:t xml:space="preserve">, vol. 3, no. 1, pp. 23–47, 2026. DOI: </w:t>
      </w:r>
      <w:hyperlink r:id="rId13">
        <w:r>
          <w:rPr>
            <w:color w:val="1F3864"/>
          </w:rPr>
          <w:t xml:space="preserve">10.64091/ATICS.2026.000283</w:t>
        </w:r>
      </w:hyperlink>
      <w:r>
        <w:rPr>
          <w:b w:val="0"/>
          <w:i w:val="0"/>
        </w:rPr>
        <w:t>.</w:t>
      </w:r>
    </w:p>
    <w:p>
      <w:pPr>
        <w:keepNext w:val="0"/>
        <w:spacing w:before="0" w:after="0"/>
      </w:pPr>
      <w:r>
        <w:rPr>
          <w:b w:val="0"/>
          <w:i w:val="0"/>
          <w:color w:val="404040"/>
        </w:rPr>
        <w:t>Contribution: initial multi-agent prototype (OMNIFIX). The paper reports 99.4% repair success on 160 vulnerabilities.</w:t>
      </w:r>
    </w:p>
    <w:p>
      <w:pPr>
        <w:keepNext/>
        <w:spacing w:before="140" w:after="60"/>
        <w:pBdr>
          <w:bottom w:val="single" w:sz="6" w:space="1" w:color="1F3864"/>
        </w:pBdr>
      </w:pPr>
      <w:r>
        <w:rPr>
          <w:b/>
          <w:i w:val="0"/>
          <w:color w:val="1F3864"/>
          <w:sz w:val="20"/>
        </w:rPr>
        <w:t>PROJECTS</w:t>
      </w:r>
    </w:p>
    <w:p>
      <w:pPr>
        <w:keepNext w:val="0"/>
        <w:tabs>
          <w:tab w:pos="10325" w:val="right"/>
        </w:tabs>
        <w:spacing w:before="0" w:after="0"/>
      </w:pPr>
      <w:r>
        <w:rPr>
          <w:b/>
          <w:i w:val="0"/>
        </w:rPr>
        <w:t>OceanEmbed</w:t>
      </w:r>
      <w:r>
        <w:rPr>
          <w:b w:val="0"/>
          <w:i w:val="0"/>
        </w:rPr>
        <w:t xml:space="preserve"> — 3D Ocean Temperature Reconstruction</w:t>
      </w:r>
      <w:r>
        <w:rPr>
          <w:b w:val="0"/>
          <w:i w:val="0"/>
        </w:rPr>
        <w:tab/>
      </w:r>
      <w:hyperlink r:id="rId14">
        <w:r>
          <w:rPr>
            <w:color w:val="1F3864"/>
          </w:rPr>
          <w:t xml:space="preserve">github.com/SumanthMamidi-MNS/OceanEmbed</w:t>
        </w:r>
      </w:hyperlink>
    </w:p>
    <w:p>
      <w:pPr>
        <w:keepNext w:val="0"/>
        <w:spacing w:before="0" w:after="0"/>
      </w:pPr>
      <w:r>
        <w:rPr>
          <w:b w:val="0"/>
          <w:i w:val="0"/>
          <w:color w:val="404040"/>
        </w:rPr>
        <w:t>PyTorch · Vision Transformer · FastAPI · React</w:t>
      </w:r>
    </w:p>
    <w:p>
      <w:pPr>
        <w:keepNext w:val="0"/>
        <w:spacing w:before="0" w:after="0"/>
        <w:ind w:left="288" w:hanging="216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>Predicts 3D ocean temperature (15 depths, to 1,000 m) from satellite data with a CNN–Vision Transformer.</w:t>
      </w:r>
    </w:p>
    <w:p>
      <w:pPr>
        <w:keepNext w:val="0"/>
        <w:spacing w:before="0" w:after="0"/>
        <w:ind w:left="288" w:hanging="216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>0.98 °C thermocline error, 33% below climatology, validated on 5,512 Argo float profiles.</w:t>
      </w:r>
    </w:p>
    <w:p>
      <w:pPr>
        <w:keepNext w:val="0"/>
        <w:tabs>
          <w:tab w:pos="10325" w:val="right"/>
        </w:tabs>
        <w:spacing w:before="80" w:after="0"/>
      </w:pPr>
      <w:r>
        <w:rPr>
          <w:b/>
          <w:i w:val="0"/>
        </w:rPr>
        <w:t>UrbanTrace</w:t>
      </w:r>
      <w:r>
        <w:rPr>
          <w:b w:val="0"/>
          <w:i w:val="0"/>
        </w:rPr>
        <w:t xml:space="preserve"> — Multi-Camera ANPR Vehicle Tracking</w:t>
      </w:r>
      <w:r>
        <w:rPr>
          <w:b w:val="0"/>
          <w:i w:val="0"/>
        </w:rPr>
        <w:tab/>
      </w:r>
      <w:hyperlink r:id="rId15">
        <w:r>
          <w:rPr>
            <w:color w:val="1F3864"/>
          </w:rPr>
          <w:t xml:space="preserve">github.com/SumanthMamidi-MNS/UrbanTrace</w:t>
        </w:r>
      </w:hyperlink>
    </w:p>
    <w:p>
      <w:pPr>
        <w:keepNext w:val="0"/>
        <w:spacing w:before="0" w:after="0"/>
      </w:pPr>
      <w:r>
        <w:rPr>
          <w:b w:val="0"/>
          <w:i w:val="0"/>
          <w:color w:val="404040"/>
        </w:rPr>
        <w:t>YOLOv8 · Min-Cost Flow · FastAPI · WebSockets · Docker</w:t>
      </w:r>
    </w:p>
    <w:p>
      <w:pPr>
        <w:keepNext w:val="0"/>
        <w:spacing w:before="0" w:after="0"/>
        <w:ind w:left="288" w:hanging="216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>Tracks vehicles across city cameras by fusing noisy plate reads, appearance, and travel time (0.972 IDF1).</w:t>
      </w:r>
    </w:p>
    <w:p>
      <w:pPr>
        <w:keepNext w:val="0"/>
        <w:spacing w:before="0" w:after="0"/>
        <w:ind w:left="288" w:hanging="216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>Raised degraded-plate accuracy from 87.8% to 99.95%; flags cloned plates in real time (0.998 AUC).</w:t>
      </w:r>
    </w:p>
    <w:p>
      <w:pPr>
        <w:keepNext w:val="0"/>
        <w:tabs>
          <w:tab w:pos="10325" w:val="right"/>
        </w:tabs>
        <w:spacing w:before="80" w:after="0"/>
      </w:pPr>
      <w:r>
        <w:rPr>
          <w:b/>
          <w:i w:val="0"/>
        </w:rPr>
        <w:t>TrueCite</w:t>
      </w:r>
      <w:r>
        <w:rPr>
          <w:b w:val="0"/>
          <w:i w:val="0"/>
        </w:rPr>
        <w:t xml:space="preserve"> — Citation-Verified Legal RAG</w:t>
      </w:r>
      <w:r>
        <w:rPr>
          <w:b w:val="0"/>
          <w:i w:val="0"/>
        </w:rPr>
        <w:tab/>
      </w:r>
      <w:hyperlink r:id="rId16">
        <w:r>
          <w:rPr>
            <w:color w:val="1F3864"/>
          </w:rPr>
          <w:t xml:space="preserve">github.com/SumanthMamidi-MNS/TrueCite</w:t>
        </w:r>
      </w:hyperlink>
    </w:p>
    <w:p>
      <w:pPr>
        <w:keepNext w:val="0"/>
        <w:spacing w:before="0" w:after="0"/>
      </w:pPr>
      <w:r>
        <w:rPr>
          <w:b w:val="0"/>
          <w:i w:val="0"/>
          <w:color w:val="404040"/>
        </w:rPr>
        <w:t>FastAPI · ChromaDB · BGE-M3 · BM25 · Knowledge Graph</w:t>
      </w:r>
    </w:p>
    <w:p>
      <w:pPr>
        <w:keepNext w:val="0"/>
        <w:spacing w:before="0" w:after="0"/>
        <w:ind w:left="288" w:hanging="216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>Legal Q&amp;A that cites its sources: hybrid BGE-M3 + BM25 retrieval over 20 legal instruments.</w:t>
      </w:r>
    </w:p>
    <w:p>
      <w:pPr>
        <w:keepNext w:val="0"/>
        <w:spacing w:before="0" w:after="0"/>
        <w:ind w:left="288" w:hanging="216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>Checks every claim with 2-of-3 entailment consensus: zero false answers on benchmarks.</w:t>
      </w:r>
    </w:p>
    <w:p>
      <w:pPr>
        <w:keepNext w:val="0"/>
        <w:tabs>
          <w:tab w:pos="10325" w:val="right"/>
        </w:tabs>
        <w:spacing w:before="80" w:after="0"/>
      </w:pPr>
      <w:r>
        <w:rPr>
          <w:b/>
          <w:i w:val="0"/>
        </w:rPr>
        <w:t>FieldCast</w:t>
      </w:r>
      <w:r>
        <w:rPr>
          <w:b w:val="0"/>
          <w:i w:val="0"/>
        </w:rPr>
        <w:t xml:space="preserve"> — Hyperlocal Agro-Weather Downscaling</w:t>
      </w:r>
      <w:r>
        <w:rPr>
          <w:b w:val="0"/>
          <w:i w:val="0"/>
        </w:rPr>
        <w:tab/>
      </w:r>
      <w:hyperlink r:id="rId17">
        <w:r>
          <w:rPr>
            <w:color w:val="1F3864"/>
          </w:rPr>
          <w:t xml:space="preserve">github.com/SumanthMamidi-MNS/FieldCast</w:t>
        </w:r>
      </w:hyperlink>
    </w:p>
    <w:p>
      <w:pPr>
        <w:keepNext w:val="0"/>
        <w:spacing w:before="0" w:after="0"/>
      </w:pPr>
      <w:r>
        <w:rPr>
          <w:b w:val="0"/>
          <w:i w:val="0"/>
          <w:color w:val="404040"/>
        </w:rPr>
        <w:t>LightGBM · FastAPI · React · MapLibre GL · TypeScript</w:t>
      </w:r>
    </w:p>
    <w:p>
      <w:pPr>
        <w:keepNext w:val="0"/>
        <w:spacing w:before="0" w:after="0"/>
        <w:ind w:left="288" w:hanging="216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>Downscales block forecasts to 9,802 gram panchayats with a two-stage LightGBM quantile model.</w:t>
      </w:r>
    </w:p>
    <w:p>
      <w:pPr>
        <w:keepNext w:val="0"/>
        <w:spacing w:before="0" w:after="0"/>
        <w:ind w:left="288" w:hanging="216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>Calibrated 80% prediction intervals checked against NOAA gauges; NumPy-only inference in ~100 ms.</w:t>
      </w:r>
    </w:p>
    <w:p>
      <w:pPr>
        <w:keepNext w:val="0"/>
        <w:tabs>
          <w:tab w:pos="10325" w:val="right"/>
        </w:tabs>
        <w:spacing w:before="80" w:after="0"/>
      </w:pPr>
      <w:r>
        <w:rPr>
          <w:b/>
          <w:i w:val="0"/>
        </w:rPr>
        <w:t>Auxin</w:t>
      </w:r>
      <w:r>
        <w:rPr>
          <w:b w:val="0"/>
          <w:i w:val="0"/>
        </w:rPr>
        <w:t xml:space="preserve"> — AI-Powered Agricultural Commerce Platform</w:t>
      </w:r>
      <w:r>
        <w:rPr>
          <w:b w:val="0"/>
          <w:i w:val="0"/>
        </w:rPr>
        <w:tab/>
      </w:r>
      <w:hyperlink r:id="rId18">
        <w:r>
          <w:rPr>
            <w:color w:val="1F3864"/>
          </w:rPr>
          <w:t xml:space="preserve">github.com/SumanthMamidi-MNS/Auxin</w:t>
        </w:r>
      </w:hyperlink>
    </w:p>
    <w:p>
      <w:pPr>
        <w:keepNext w:val="0"/>
        <w:spacing w:before="0" w:after="0"/>
      </w:pPr>
      <w:r>
        <w:rPr>
          <w:b w:val="0"/>
          <w:i w:val="0"/>
          <w:color w:val="404040"/>
        </w:rPr>
        <w:t>React / Next.js · FastAPI · PostgreSQL / Supabase · RAG</w:t>
      </w:r>
    </w:p>
    <w:p>
      <w:pPr>
        <w:keepNext w:val="0"/>
        <w:spacing w:before="0" w:after="0"/>
        <w:ind w:left="288" w:hanging="216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>Full-stack farm-to-customer platform with customer, farmer, delivery, and admin portals.</w:t>
      </w:r>
    </w:p>
    <w:p>
      <w:pPr>
        <w:keepNext w:val="0"/>
        <w:spacing w:before="0" w:after="0"/>
        <w:ind w:left="288" w:hanging="216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>GPS job matching with OTP-verified delivery; Milo AI answers agricultural questions via RAG.</w:t>
      </w:r>
    </w:p>
    <w:p>
      <w:pPr>
        <w:keepNext/>
        <w:spacing w:before="140" w:after="60"/>
        <w:pBdr>
          <w:bottom w:val="single" w:sz="6" w:space="1" w:color="1F3864"/>
        </w:pBdr>
      </w:pPr>
      <w:r>
        <w:rPr>
          <w:b/>
          <w:i w:val="0"/>
          <w:color w:val="1F3864"/>
          <w:sz w:val="20"/>
        </w:rPr>
        <w:t>TECHNICAL SKILLS</w:t>
      </w:r>
    </w:p>
    <w:p>
      <w:pPr>
        <w:keepNext w:val="0"/>
        <w:tabs>
          <w:tab w:pos="2376" w:val="left"/>
        </w:tabs>
        <w:spacing w:before="0" w:after="30"/>
        <w:ind w:left="2376" w:hanging="2376"/>
      </w:pPr>
      <w:r>
        <w:rPr>
          <w:b/>
          <w:i w:val="0"/>
        </w:rPr>
        <w:t>Languages</w:t>
      </w:r>
      <w:r>
        <w:rPr>
          <w:b w:val="0"/>
          <w:i w:val="0"/>
        </w:rPr>
        <w:tab/>
        <w:t>Python, JavaScript, TypeScript, SQL</w:t>
      </w:r>
    </w:p>
    <w:p>
      <w:pPr>
        <w:keepNext w:val="0"/>
        <w:tabs>
          <w:tab w:pos="2376" w:val="left"/>
        </w:tabs>
        <w:spacing w:before="0" w:after="30"/>
        <w:ind w:left="2376" w:hanging="2376"/>
      </w:pPr>
      <w:r>
        <w:rPr>
          <w:b/>
          <w:i w:val="0"/>
        </w:rPr>
        <w:t>ML &amp; Deep Learning</w:t>
      </w:r>
      <w:r>
        <w:rPr>
          <w:b w:val="0"/>
          <w:i w:val="0"/>
        </w:rPr>
        <w:tab/>
        <w:t>PyTorch, scikit-learn, LightGBM, Vision Transformers, YOLOv8, OpenCV, NumPy</w:t>
      </w:r>
    </w:p>
    <w:p>
      <w:pPr>
        <w:keepNext w:val="0"/>
        <w:tabs>
          <w:tab w:pos="2376" w:val="left"/>
        </w:tabs>
        <w:spacing w:before="0" w:after="30"/>
        <w:ind w:left="2376" w:hanging="2376"/>
      </w:pPr>
      <w:r>
        <w:rPr>
          <w:b/>
          <w:i w:val="0"/>
        </w:rPr>
        <w:t>LLMs &amp; RAG</w:t>
      </w:r>
      <w:r>
        <w:rPr>
          <w:b w:val="0"/>
          <w:i w:val="0"/>
        </w:rPr>
        <w:tab/>
        <w:t>Claude and Gemini APIs, Ollama (Llama 3.1, Qwen 2.5), RAG, ChromaDB, BGE-M3</w:t>
      </w:r>
    </w:p>
    <w:p>
      <w:pPr>
        <w:keepNext w:val="0"/>
        <w:tabs>
          <w:tab w:pos="2376" w:val="left"/>
        </w:tabs>
        <w:spacing w:before="0" w:after="30"/>
        <w:ind w:left="2376" w:hanging="2376"/>
      </w:pPr>
      <w:r>
        <w:rPr>
          <w:b/>
          <w:i w:val="0"/>
        </w:rPr>
        <w:t>Backend &amp; Web</w:t>
      </w:r>
      <w:r>
        <w:rPr>
          <w:b w:val="0"/>
          <w:i w:val="0"/>
        </w:rPr>
        <w:tab/>
        <w:t>FastAPI, REST APIs, WebSockets, React, Next.js, Tailwind CSS, MapLibre GL</w:t>
      </w:r>
    </w:p>
    <w:p>
      <w:pPr>
        <w:keepNext w:val="0"/>
        <w:tabs>
          <w:tab w:pos="2376" w:val="left"/>
        </w:tabs>
        <w:spacing w:before="0" w:after="30"/>
        <w:ind w:left="2376" w:hanging="2376"/>
      </w:pPr>
      <w:r>
        <w:rPr>
          <w:b/>
          <w:i w:val="0"/>
        </w:rPr>
        <w:t>Data &amp; Tools</w:t>
      </w:r>
      <w:r>
        <w:rPr>
          <w:b w:val="0"/>
          <w:i w:val="0"/>
        </w:rPr>
        <w:tab/>
        <w:t>PostgreSQL, Supabase, NetCDF / Xarray, Docker, Git, GitHub</w:t>
      </w:r>
    </w:p>
    <w:p>
      <w:pPr>
        <w:keepNext/>
        <w:spacing w:before="140" w:after="60"/>
        <w:pBdr>
          <w:bottom w:val="single" w:sz="6" w:space="1" w:color="1F3864"/>
        </w:pBdr>
      </w:pPr>
      <w:r>
        <w:rPr>
          <w:b/>
          <w:i w:val="0"/>
          <w:color w:val="1F3864"/>
          <w:sz w:val="20"/>
        </w:rPr>
        <w:t>CERTIFICATIONS &amp; HACKATHONS</w:t>
      </w:r>
    </w:p>
    <w:p>
      <w:pPr>
        <w:keepNext w:val="0"/>
        <w:tabs>
          <w:tab w:pos="2376" w:val="left"/>
        </w:tabs>
        <w:spacing w:before="0" w:after="30"/>
        <w:ind w:left="2376" w:hanging="2376"/>
      </w:pPr>
      <w:r>
        <w:rPr>
          <w:b/>
          <w:i w:val="0"/>
        </w:rPr>
        <w:t>Google (Coursera)</w:t>
      </w:r>
      <w:r>
        <w:rPr>
          <w:b w:val="0"/>
          <w:i w:val="0"/>
        </w:rPr>
        <w:tab/>
        <w:t>AI Professional Certificate · AI Essentials</w:t>
      </w:r>
    </w:p>
    <w:p>
      <w:pPr>
        <w:keepNext w:val="0"/>
        <w:tabs>
          <w:tab w:pos="2376" w:val="left"/>
        </w:tabs>
        <w:spacing w:before="0" w:after="30"/>
        <w:ind w:left="2376" w:hanging="2376"/>
      </w:pPr>
      <w:r>
        <w:rPr>
          <w:b/>
          <w:i w:val="0"/>
        </w:rPr>
        <w:t>Anthropic</w:t>
      </w:r>
      <w:r>
        <w:rPr>
          <w:b w:val="0"/>
          <w:i w:val="0"/>
        </w:rPr>
        <w:tab/>
        <w:t>Claude API · Claude Code · Model Context Protocol · Agent Skills · Subagents</w:t>
      </w:r>
    </w:p>
    <w:p>
      <w:pPr>
        <w:keepNext w:val="0"/>
        <w:tabs>
          <w:tab w:pos="2376" w:val="left"/>
        </w:tabs>
        <w:spacing w:before="0" w:after="30"/>
        <w:ind w:left="2376" w:hanging="2376"/>
      </w:pPr>
      <w:r>
        <w:rPr>
          <w:b/>
          <w:i w:val="0"/>
        </w:rPr>
        <w:t>Forage &amp; Scaler</w:t>
      </w:r>
      <w:r>
        <w:rPr>
          <w:b w:val="0"/>
          <w:i w:val="0"/>
        </w:rPr>
        <w:tab/>
        <w:t>BCG X GenAI · Walmart Software Engineering · Multi-Agent Systems · RAG · MLOps</w:t>
      </w:r>
    </w:p>
    <w:p>
      <w:pPr>
        <w:keepNext w:val="0"/>
        <w:tabs>
          <w:tab w:pos="2376" w:val="left"/>
        </w:tabs>
        <w:spacing w:before="0" w:after="30"/>
        <w:ind w:left="2376" w:hanging="2376"/>
      </w:pPr>
      <w:r>
        <w:rPr>
          <w:b/>
          <w:i w:val="0"/>
        </w:rPr>
        <w:t>Hackathons</w:t>
      </w:r>
      <w:r>
        <w:rPr>
          <w:b w:val="0"/>
          <w:i w:val="0"/>
        </w:rPr>
        <w:tab/>
        <w:t>Participant: Adobe University Hackathon · HackerRank 24-hour hackathon</w:t>
      </w:r>
    </w:p>
    <w:sectPr w:rsidR="00FC693F" w:rsidRPr="0006063C" w:rsidSect="00034616">
      <w:pgSz w:w="11909" w:h="16834"/>
      <w:pgMar w:top="648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2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manthmamidi77@gmail.com" TargetMode="External"/><Relationship Id="rId10" Type="http://schemas.openxmlformats.org/officeDocument/2006/relationships/hyperlink" Target="https://www.linkedin.com/in/mns-sumanth" TargetMode="External"/><Relationship Id="rId11" Type="http://schemas.openxmlformats.org/officeDocument/2006/relationships/hyperlink" Target="https://github.com/SumanthMamidi-MNS" TargetMode="External"/><Relationship Id="rId12" Type="http://schemas.openxmlformats.org/officeDocument/2006/relationships/hyperlink" Target="https://sumanth-portfolio-delta.vercel.app/" TargetMode="External"/><Relationship Id="rId13" Type="http://schemas.openxmlformats.org/officeDocument/2006/relationships/hyperlink" Target="https://doi.org/10.64091/ATICS.2026.000283" TargetMode="External"/><Relationship Id="rId14" Type="http://schemas.openxmlformats.org/officeDocument/2006/relationships/hyperlink" Target="https://github.com/SumanthMamidi-MNS/OceanEmbed" TargetMode="External"/><Relationship Id="rId15" Type="http://schemas.openxmlformats.org/officeDocument/2006/relationships/hyperlink" Target="https://github.com/SumanthMamidi-MNS/UrbanTrace" TargetMode="External"/><Relationship Id="rId16" Type="http://schemas.openxmlformats.org/officeDocument/2006/relationships/hyperlink" Target="https://github.com/SumanthMamidi-MNS/TrueCite" TargetMode="External"/><Relationship Id="rId17" Type="http://schemas.openxmlformats.org/officeDocument/2006/relationships/hyperlink" Target="https://github.com/SumanthMamidi-MNS/FieldCast" TargetMode="External"/><Relationship Id="rId18" Type="http://schemas.openxmlformats.org/officeDocument/2006/relationships/hyperlink" Target="https://github.com/SumanthMamidi-MNS/Aux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Sumanth Mamidi — Resume</dc:title>
  <dc:subject/>
  <dc:creator>Sumanth Mamidi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