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8: Renewals</w:t>
      </w:r>
    </w:p>
    <w:p>
      <w:pPr>
        <w:spacing w:after="40"/>
      </w:pPr>
      <w:r>
        <w:rPr>
          <w:i/>
          <w:color w:val="999999"/>
          <w:sz w:val="16"/>
        </w:rPr>
        <w:t>Source: In_policy_09_Renewals.pptx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1/31: (Untitled)</w:t>
      </w:r>
    </w:p>
    <w:p>
      <w:r>
        <w:rPr>
          <w:i/>
          <w:color w:val="888888"/>
        </w:rPr>
        <w:t>[Image placeholder]</w:t>
      </w:r>
    </w:p>
    <w:p>
      <w:pPr>
        <w:pStyle w:val="Heading3"/>
      </w:pPr>
      <w:r>
        <w:rPr>
          <w:sz w:val="24"/>
        </w:rPr>
        <w:t>Slide 2/31: (Untitled)</w:t>
      </w:r>
    </w:p>
    <w:p>
      <w:r>
        <w:rPr>
          <w:i/>
          <w:color w:val="888888"/>
        </w:rPr>
        <w:t>[Image placeholder]</w:t>
      </w:r>
    </w:p>
    <w:p>
      <w:pPr>
        <w:pStyle w:val="Heading3"/>
      </w:pPr>
      <w:r>
        <w:rPr>
          <w:sz w:val="24"/>
        </w:rPr>
        <w:t>Slide 3/31: (Untitled)</w:t>
      </w:r>
    </w:p>
    <w:p>
      <w:r>
        <w:rPr>
          <w:i/>
          <w:color w:val="888888"/>
        </w:rPr>
        <w:t>[Image placeholder]</w:t>
      </w:r>
    </w:p>
    <w:p>
      <w:pPr>
        <w:spacing w:before="80" w:after="80"/>
        <w:shd w:fill="E8E8E8" w:val="clear"/>
      </w:pPr>
      <w:r>
        <w:rPr>
          <w:i/>
          <w:color w:val="444444"/>
          <w:sz w:val="18"/>
        </w:rPr>
        <w:t>Speaker Notes: Setting the context</w:t>
        <w:br/>
        <w:t>Developers need to know how renewal works because they often need to configure PolicyCenter to match functional requirement that may differ from the base configuration. Like a business analyst, the developer must know the big picture before altering its parts.</w:t>
      </w:r>
    </w:p>
    <w:p>
      <w:pPr>
        <w:pStyle w:val="Heading3"/>
      </w:pPr>
      <w:r>
        <w:rPr>
          <w:sz w:val="24"/>
        </w:rPr>
        <w:t>Slide 4/31: (Untitled)</w:t>
      </w:r>
    </w:p>
    <w:p>
      <w:r>
        <w:rPr>
          <w:i/>
          <w:color w:val="888888"/>
        </w:rPr>
        <w:t>[Image placeholder]</w:t>
      </w:r>
    </w:p>
    <w:p>
      <w:pPr>
        <w:spacing w:before="80" w:after="80"/>
        <w:shd w:fill="E8E8E8" w:val="clear"/>
      </w:pPr>
      <w:r>
        <w:rPr>
          <w:i/>
          <w:color w:val="444444"/>
          <w:sz w:val="18"/>
        </w:rPr>
        <w:t>Speaker Notes: Renewals</w:t>
        <w:br/>
        <w:t>The policy renewing process begins before the current policyterm expires. Renewals extend a policy into a new term, and are configurable in PolicyCenter-</w:t>
        <w:br/>
        <w:br/>
        <w:t>This discussion covers renewals in the base application.</w:t>
        <w:br/>
        <w:t>Creates new policy period</w:t>
        <w:br/>
        <w:t>May include change in coverages</w:t>
        <w:br/>
        <w:t>May include change in premium due to change in rates</w:t>
      </w:r>
    </w:p>
    <w:p>
      <w:pPr>
        <w:pStyle w:val="Heading3"/>
      </w:pPr>
      <w:r>
        <w:rPr>
          <w:sz w:val="24"/>
        </w:rPr>
        <w:t>Slide 5/31: (Untitled)</w:t>
      </w:r>
    </w:p>
    <w:p>
      <w:r>
        <w:rPr>
          <w:i/>
          <w:color w:val="888888"/>
        </w:rPr>
        <w:t>[Image placeholder]</w:t>
      </w:r>
    </w:p>
    <w:p>
      <w:pPr>
        <w:spacing w:before="80" w:after="80"/>
        <w:shd w:fill="E8E8E8" w:val="clear"/>
      </w:pPr>
      <w:r>
        <w:rPr>
          <w:i/>
          <w:color w:val="444444"/>
          <w:sz w:val="18"/>
        </w:rPr>
        <w:t>Speaker Notes: Starting renewals</w:t>
        <w:br/>
        <w:t>The default workflow is an Automated Renewal resulting in a renewed policy.</w:t>
        <w:br/>
        <w:br/>
        <w:t>AUTOMATIC START</w:t>
        <w:br/>
        <w:t>Typically starts X days before expiration date (X can be configured. Most insurers change the date).</w:t>
        <w:br/>
        <w:t>"X" can vary based on the nature of policy.</w:t>
        <w:br/>
        <w:br/>
        <w:t>MANUAL START</w:t>
        <w:br/>
        <w:t>May be due to a desire to start the policy earlier than X days. May be that the policy must change at time of renewal.</w:t>
      </w:r>
    </w:p>
    <w:p>
      <w:pPr>
        <w:pStyle w:val="Heading3"/>
      </w:pPr>
      <w:r>
        <w:rPr>
          <w:sz w:val="24"/>
        </w:rPr>
        <w:t>Slide 6/31: (Untitled)</w:t>
      </w:r>
    </w:p>
    <w:p>
      <w:r>
        <w:rPr>
          <w:i/>
          <w:color w:val="888888"/>
        </w:rPr>
        <w:t>[Image placeholder]</w:t>
      </w:r>
    </w:p>
    <w:p>
      <w:pPr>
        <w:pStyle w:val="Heading3"/>
      </w:pPr>
      <w:r>
        <w:rPr>
          <w:sz w:val="24"/>
        </w:rPr>
        <w:t>Slide 7/31: (Untitled)</w:t>
      </w:r>
    </w:p>
    <w:p>
      <w:r>
        <w:rPr>
          <w:i/>
          <w:color w:val="888888"/>
        </w:rPr>
        <w:t>[Image placeholder]</w:t>
      </w:r>
    </w:p>
    <w:p>
      <w:pPr>
        <w:spacing w:before="80" w:after="80"/>
        <w:shd w:fill="E8E8E8" w:val="clear"/>
      </w:pPr>
      <w:r>
        <w:rPr>
          <w:i/>
          <w:color w:val="444444"/>
          <w:sz w:val="18"/>
        </w:rPr>
        <w:t>Speaker Notes: End results of a renewal job</w:t>
        <w:br/>
        <w:t>Definitions:</w:t>
        <w:br/>
        <w:t xml:space="preserve">Non-renewed: An insurer might choose not to renew apolicy since the policy is considered financially unfavorable (e-g-, too many claims filed against the policy). Renewals can be highly regulated from jurisdiction to jurisdiction, including restrictions relating to non-renewal due to losses.  There are also restrictions in many jurisdictions related to rate increases on renewals in excess of a maximum percent. Finally, restrictions exist in almost all jurisdictions relating to the insurer non- renewing without providing a specified amount of prior notice. Renewal regulation at a jurisdiction level is a consumer protection issue and focuses primarily on personal lines (homeowners,  personal auto)- It is much harder to place on commercial lines- </w:t>
        <w:br/>
        <w:br/>
        <w:t xml:space="preserve">Not taken: An insured may choose not to renew a policy because they found a better- priced policy elsewhere, or because the policy premium has changed (due to changes in the industry or claims made against the original policy). </w:t>
        <w:br/>
        <w:br/>
        <w:t>Short-term renewal (not shown): In some cases, a policy may be renewed "short term"; the policy is renewed but it is not renewed for the full term (typically for a small fraction of the full term)- One common situation where this  occurs involves cancellation- When an insurer cancels a policy, jurisdiction laws may stipulate that the insurer must provide a certain amount of advance notice (i.e., 60 days) prior to the policy being cancelled- If the insurer wants to cancel the policy, but the policy is due to be renewed within the advance notice period (renewal date is in 45 days), then the insurer may renew the policy for a short period of time simply to provide the appropriate amount of advanced notice  (15 days).</w:t>
      </w:r>
    </w:p>
    <w:p>
      <w:pPr>
        <w:pStyle w:val="Heading3"/>
      </w:pPr>
      <w:r>
        <w:rPr>
          <w:sz w:val="24"/>
        </w:rPr>
        <w:t>Slide 8/31: (Untitled)</w:t>
      </w:r>
    </w:p>
    <w:p>
      <w:r>
        <w:rPr>
          <w:i/>
          <w:color w:val="888888"/>
        </w:rPr>
        <w:t>[Image placeholder]</w:t>
      </w:r>
    </w:p>
    <w:p>
      <w:pPr>
        <w:spacing w:before="80" w:after="80"/>
        <w:shd w:fill="E8E8E8" w:val="clear"/>
      </w:pPr>
      <w:r>
        <w:rPr>
          <w:i/>
          <w:color w:val="444444"/>
          <w:sz w:val="18"/>
        </w:rPr>
        <w:t>Speaker Notes: Renewal wizard: user interface renewal</w:t>
        <w:br/>
        <w:t>The renewal wizard is how users gather and display renewal information in the PolicyCenter user interface. The wizard is relevant only for renewals which are manually started or for renewals which are referred to end users. An automatically-started renewal may end up in the manual flow if the "Edit  Transaction" button was clicked.</w:t>
      </w:r>
    </w:p>
    <w:p>
      <w:pPr>
        <w:pStyle w:val="Heading3"/>
      </w:pPr>
      <w:r>
        <w:rPr>
          <w:sz w:val="24"/>
        </w:rPr>
        <w:t>Slide 9/31: (Untitled)</w:t>
      </w:r>
    </w:p>
    <w:p>
      <w:r>
        <w:rPr>
          <w:i/>
          <w:color w:val="888888"/>
        </w:rPr>
        <w:t>[Image placeholder]</w:t>
      </w:r>
    </w:p>
    <w:p>
      <w:pPr>
        <w:pStyle w:val="Heading3"/>
      </w:pPr>
      <w:r>
        <w:rPr>
          <w:sz w:val="24"/>
        </w:rPr>
        <w:t>Slide 10/31: (Untitled)</w:t>
      </w:r>
    </w:p>
    <w:p>
      <w:r>
        <w:rPr>
          <w:i/>
          <w:color w:val="888888"/>
        </w:rPr>
        <w:t>[Image placeholder]</w:t>
      </w:r>
    </w:p>
    <w:p>
      <w:pPr>
        <w:pStyle w:val="Heading3"/>
      </w:pPr>
      <w:r>
        <w:rPr>
          <w:sz w:val="24"/>
        </w:rPr>
        <w:t>Slide 11/31: (Untitled)</w:t>
      </w:r>
    </w:p>
    <w:p>
      <w:r>
        <w:rPr>
          <w:i/>
          <w:color w:val="888888"/>
        </w:rPr>
        <w:t>[Image placeholder]</w:t>
      </w:r>
    </w:p>
    <w:p>
      <w:pPr>
        <w:pStyle w:val="Heading3"/>
      </w:pPr>
      <w:r>
        <w:rPr>
          <w:sz w:val="24"/>
        </w:rPr>
        <w:t>Slide 12/31: (Untitled)</w:t>
      </w:r>
    </w:p>
    <w:p>
      <w:r>
        <w:rPr>
          <w:i/>
          <w:color w:val="888888"/>
        </w:rPr>
        <w:t>[Image placeholder]</w:t>
      </w:r>
    </w:p>
    <w:p>
      <w:pPr>
        <w:spacing w:before="80" w:after="80"/>
        <w:shd w:fill="E8E8E8" w:val="clear"/>
      </w:pPr>
      <w:r>
        <w:rPr>
          <w:i/>
          <w:color w:val="444444"/>
          <w:sz w:val="18"/>
        </w:rPr>
        <w:t>Speaker Notes: Pre-renewal direction</w:t>
        <w:br/>
        <w:t>If a policy has a pre-renewal direction, it can be deleted orchanged. For example, you could delete a non-renew direction, which would result in the policy renewing. Or, a non-renew direction could be changed to a not taken direction.) You can not have two or more pre-renewal directions for a single policy. A pre-renewal direction cannot be created for a policy period which has already been renewed.</w:t>
      </w:r>
    </w:p>
    <w:p>
      <w:pPr>
        <w:pStyle w:val="Heading3"/>
      </w:pPr>
      <w:r>
        <w:rPr>
          <w:sz w:val="24"/>
        </w:rPr>
        <w:t>Slide 13/31: (Untitled)</w:t>
      </w:r>
    </w:p>
    <w:p>
      <w:r>
        <w:rPr>
          <w:i/>
          <w:color w:val="888888"/>
        </w:rPr>
        <w:t>[Image placeholder]</w:t>
      </w:r>
    </w:p>
    <w:p>
      <w:pPr>
        <w:spacing w:before="80" w:after="80"/>
        <w:shd w:fill="E8E8E8" w:val="clear"/>
      </w:pPr>
      <w:r>
        <w:rPr>
          <w:i/>
          <w:color w:val="444444"/>
          <w:sz w:val="18"/>
        </w:rPr>
        <w:t>Speaker Notes: Demonstration</w:t>
        <w:br/>
        <w:t>DEMO:</w:t>
        <w:br/>
        <w:t>1.From Actions, select Pre- renewal Direction. Add only one pre-renewal direction to a policy. Click Edit. Describe each direction.</w:t>
        <w:br/>
        <w:t>2.Select Non-Renew.</w:t>
        <w:br/>
        <w:t>3.Select a Non-Renew Reason.</w:t>
        <w:br/>
        <w:t>4.On the right side, fill out the note. Add a subject and text to the note.</w:t>
        <w:br/>
        <w:t>5.Save the changes to the pre- renewal direction.</w:t>
        <w:br/>
        <w:t>6.Click Actions -&gt; Pre-Renewal Direction again to verify that the pre-renewal is set. You can edit, delete, or view the notes.</w:t>
        <w:br/>
        <w:t>On the policy summarypage is a link to the existing pre-renewal direction.</w:t>
      </w:r>
    </w:p>
    <w:p>
      <w:pPr>
        <w:pStyle w:val="Heading3"/>
      </w:pPr>
      <w:r>
        <w:rPr>
          <w:sz w:val="24"/>
        </w:rPr>
        <w:t>Slide 14/31: (Untitled)</w:t>
      </w:r>
    </w:p>
    <w:p>
      <w:pPr>
        <w:pStyle w:val="Heading3"/>
      </w:pPr>
      <w:r>
        <w:rPr>
          <w:sz w:val="24"/>
        </w:rPr>
        <w:t>Slide 15/31: (Untitled)</w:t>
      </w:r>
    </w:p>
    <w:p>
      <w:r>
        <w:rPr>
          <w:i/>
          <w:color w:val="888888"/>
        </w:rPr>
        <w:t>[Image placeholder]</w:t>
      </w:r>
    </w:p>
    <w:p>
      <w:pPr>
        <w:pStyle w:val="Heading3"/>
      </w:pPr>
      <w:r>
        <w:rPr>
          <w:sz w:val="24"/>
        </w:rPr>
        <w:t>Slide 16/31: (Untitled)</w:t>
      </w:r>
    </w:p>
    <w:p>
      <w:pPr>
        <w:pStyle w:val="Heading3"/>
      </w:pPr>
      <w:r>
        <w:rPr>
          <w:sz w:val="24"/>
        </w:rPr>
        <w:t>Slide 17/31: (Untitled)</w:t>
      </w:r>
    </w:p>
    <w:p>
      <w:r>
        <w:rPr>
          <w:i/>
          <w:color w:val="888888"/>
        </w:rPr>
        <w:t>[Image placeholder]</w:t>
      </w:r>
    </w:p>
    <w:p>
      <w:pPr>
        <w:spacing w:before="80" w:after="80"/>
        <w:shd w:fill="E8E8E8" w:val="clear"/>
      </w:pPr>
      <w:r>
        <w:rPr>
          <w:i/>
          <w:color w:val="444444"/>
          <w:sz w:val="18"/>
        </w:rPr>
        <w:t>Speaker Notes: Demonstration</w:t>
        <w:br/>
        <w:t>If a user starts a renewal, then changes the original policy and issues it, what happens to the renewal that the user initially started? The goal of this section is demonstrate to students if there is a later unbound renewal, the policy change can be applied to the renewal</w:t>
      </w:r>
    </w:p>
    <w:p>
      <w:pPr>
        <w:pStyle w:val="Heading3"/>
      </w:pPr>
      <w:r>
        <w:rPr>
          <w:sz w:val="24"/>
        </w:rPr>
        <w:t>Slide 18/31: (Untitled)</w:t>
      </w:r>
    </w:p>
    <w:p>
      <w:pPr>
        <w:pStyle w:val="Heading3"/>
      </w:pPr>
      <w:r>
        <w:rPr>
          <w:sz w:val="24"/>
        </w:rPr>
        <w:t>Slide 19/31: (Untitled)</w:t>
      </w:r>
    </w:p>
    <w:p>
      <w:r>
        <w:rPr>
          <w:i/>
          <w:color w:val="888888"/>
        </w:rPr>
        <w:t>[Image placeholder]</w:t>
      </w:r>
    </w:p>
    <w:p>
      <w:pPr>
        <w:spacing w:before="80" w:after="80"/>
        <w:shd w:fill="E8E8E8" w:val="clear"/>
      </w:pPr>
      <w:r>
        <w:rPr>
          <w:i/>
          <w:color w:val="444444"/>
          <w:sz w:val="18"/>
        </w:rPr>
        <w:t>Speaker Notes: Renewal process</w:t>
        <w:br/>
        <w:t>The renewal job can be started automatically by the start renewal batch job, which searches for policies expiring in X days and begins the renewal process. It can also be manually started from the user interface. Both batch jobs and the manual process will start the same renewal Workflow.</w:t>
        <w:br/>
        <w:br/>
        <w:t>The renewal workflow is an automated process which quotes the renewal, checks conditions or sends documents at various times- When it reaches the effective date of the new term, it completes the renewal job. If the renewal job has a non- renew or not-taken pre- renewal direction, it will end up in a state of non-renew or not-taken. Otherwise, it is automatically bound and Renewed.</w:t>
        <w:br/>
        <w:br/>
        <w:t>The automated renewal workflow may be manually interrupted by editing the policy transaction. This normally occurs when the underwriter or agent wants to make changes to the renewal job. The renewal job can take a different path, from non- renew to renewed or vice versa. Before the renewal is quoted again, you have the option to non-renew or not- taken even though there is no pre-renewal direction. This completes the renewal job.</w:t>
        <w:br/>
        <w:br/>
        <w:t>After you manually quote the renewal job, there are twobind options. In this path, a renewal job that starts with a non-renewal or not-taken pre- renewal direction may be bound and renewed.</w:t>
        <w:br/>
        <w:br/>
        <w:t xml:space="preserve"> Bind options -&gt; Renew : Puts the renewal job back into the renewal workflow and it iseventually renewed.  Bind options -&gt; Issue now .  Binds the renewal job immediately and completes the job.</w:t>
        <w:br/>
        <w:br/>
        <w:t>The edit policy transaction can be edited many times before the renewal workflow is completed</w:t>
      </w:r>
    </w:p>
    <w:p>
      <w:pPr>
        <w:pStyle w:val="Heading3"/>
      </w:pPr>
      <w:r>
        <w:rPr>
          <w:sz w:val="24"/>
        </w:rPr>
        <w:t>Slide 20/31: (Untitled)</w:t>
      </w:r>
    </w:p>
    <w:p>
      <w:r>
        <w:rPr>
          <w:i/>
          <w:color w:val="888888"/>
        </w:rPr>
        <w:t>[Image placeholder]</w:t>
      </w:r>
    </w:p>
    <w:p>
      <w:pPr>
        <w:pStyle w:val="Heading3"/>
      </w:pPr>
      <w:r>
        <w:rPr>
          <w:sz w:val="24"/>
        </w:rPr>
        <w:t>Slide 21/31: (Untitled)</w:t>
      </w:r>
    </w:p>
    <w:p>
      <w:r>
        <w:rPr>
          <w:i/>
          <w:color w:val="888888"/>
        </w:rPr>
        <w:t>[Image placeholder]</w:t>
      </w:r>
    </w:p>
    <w:p>
      <w:pPr>
        <w:pStyle w:val="Heading3"/>
      </w:pPr>
      <w:r>
        <w:rPr>
          <w:sz w:val="24"/>
        </w:rPr>
        <w:t>Slide 22/31: (Untitled)</w:t>
      </w:r>
    </w:p>
    <w:p>
      <w:r>
        <w:rPr>
          <w:i/>
          <w:color w:val="888888"/>
        </w:rPr>
        <w:t>[Image placeholder]</w:t>
      </w:r>
    </w:p>
    <w:p>
      <w:pPr>
        <w:pStyle w:val="Heading3"/>
      </w:pPr>
      <w:r>
        <w:rPr>
          <w:sz w:val="24"/>
        </w:rPr>
        <w:t>Slide 23/31: (Untitled)</w:t>
      </w:r>
    </w:p>
    <w:p>
      <w:r>
        <w:rPr>
          <w:i/>
          <w:color w:val="888888"/>
        </w:rPr>
        <w:t>[Image placeholder]</w:t>
      </w:r>
    </w:p>
    <w:p>
      <w:pPr>
        <w:pStyle w:val="Heading3"/>
      </w:pPr>
      <w:r>
        <w:rPr>
          <w:sz w:val="24"/>
        </w:rPr>
        <w:t>Slide 24/31: (Untitled)</w:t>
      </w:r>
    </w:p>
    <w:p>
      <w:r>
        <w:rPr>
          <w:i/>
          <w:color w:val="888888"/>
        </w:rPr>
        <w:t>[Image placeholder]</w:t>
      </w:r>
    </w:p>
    <w:p>
      <w:pPr>
        <w:pStyle w:val="Heading3"/>
      </w:pPr>
      <w:r>
        <w:rPr>
          <w:sz w:val="24"/>
        </w:rPr>
        <w:t>Slide 25/31: (Untitled)</w:t>
      </w:r>
    </w:p>
    <w:p>
      <w:r>
        <w:rPr>
          <w:i/>
          <w:color w:val="888888"/>
        </w:rPr>
        <w:t>[Image placeholder]</w:t>
      </w:r>
    </w:p>
    <w:p>
      <w:pPr>
        <w:pStyle w:val="Heading3"/>
      </w:pPr>
      <w:r>
        <w:rPr>
          <w:sz w:val="24"/>
        </w:rPr>
        <w:t>Slide 26/31: (Untitled)</w:t>
      </w:r>
    </w:p>
    <w:p>
      <w:r>
        <w:rPr>
          <w:i/>
          <w:color w:val="888888"/>
        </w:rPr>
        <w:t>[Image placeholder]</w:t>
      </w:r>
    </w:p>
    <w:p>
      <w:pPr>
        <w:pStyle w:val="Heading3"/>
      </w:pPr>
      <w:r>
        <w:rPr>
          <w:sz w:val="24"/>
        </w:rPr>
        <w:t>Slide 27/31: (Untitled)</w:t>
      </w:r>
    </w:p>
    <w:p>
      <w:r>
        <w:rPr>
          <w:i/>
          <w:color w:val="888888"/>
        </w:rPr>
        <w:t>[Image placeholder]</w:t>
      </w:r>
    </w:p>
    <w:p>
      <w:pPr>
        <w:pStyle w:val="Heading3"/>
      </w:pPr>
      <w:r>
        <w:rPr>
          <w:sz w:val="24"/>
        </w:rPr>
        <w:t>Slide 28/31: (Untitled)</w:t>
      </w:r>
    </w:p>
    <w:p>
      <w:r>
        <w:rPr>
          <w:i/>
          <w:color w:val="888888"/>
        </w:rPr>
        <w:t>[Image placeholder]</w:t>
      </w:r>
    </w:p>
    <w:p>
      <w:pPr>
        <w:pStyle w:val="Heading3"/>
      </w:pPr>
      <w:r>
        <w:rPr>
          <w:sz w:val="24"/>
        </w:rPr>
        <w:t>Slide 29/31: (Untitled)</w:t>
      </w:r>
    </w:p>
    <w:p>
      <w:r>
        <w:rPr>
          <w:i/>
          <w:color w:val="888888"/>
        </w:rPr>
        <w:t>[Image placeholder]</w:t>
      </w:r>
    </w:p>
    <w:p>
      <w:pPr>
        <w:pStyle w:val="Heading3"/>
      </w:pPr>
      <w:r>
        <w:rPr>
          <w:sz w:val="24"/>
        </w:rPr>
        <w:t>Slide 30/31: (Untitled)</w:t>
      </w:r>
    </w:p>
    <w:p>
      <w:r>
        <w:rPr>
          <w:i/>
          <w:color w:val="888888"/>
        </w:rPr>
        <w:t>[Image placeholder]</w:t>
      </w:r>
    </w:p>
    <w:p>
      <w:pPr>
        <w:pStyle w:val="Heading3"/>
      </w:pPr>
      <w:r>
        <w:rPr>
          <w:sz w:val="24"/>
        </w:rPr>
        <w:t>Slide 31/31: (Untitled)</w:t>
      </w:r>
    </w:p>
    <w:p>
      <w:r>
        <w:rPr>
          <w:i/>
          <w:color w:val="888888"/>
        </w:rPr>
        <w:t>[Image placeholder]</w:t>
      </w:r>
    </w:p>
    <w:p>
      <w:pPr>
        <w:pStyle w:val="Heading2"/>
      </w:pPr>
      <w:r>
        <w:t>Assignment</w:t>
      </w:r>
    </w:p>
    <w:p>
      <w:r>
        <w:rPr>
          <w:b/>
          <w:color w:val="008800"/>
        </w:rPr>
        <w:t>[Assignment 08]: 08_Renewals</w:t>
      </w:r>
    </w:p>
    <w:p>
      <w:r>
        <w:rPr>
          <w:i/>
          <w:sz w:val="18"/>
        </w:rPr>
        <w:t>File: 08_Renewals.pdf</w:t>
      </w:r>
    </w:p>
    <w:p/>
    <w:p>
      <w:pPr>
        <w:spacing w:before="240"/>
        <w:jc w:val="center"/>
      </w:pPr>
      <w:r>
        <w:rPr>
          <w:i/>
          <w:color w:val="999999"/>
          <w:sz w:val="16"/>
        </w:rPr>
        <w:t>--- End of Lesson 8: Renewals | 31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