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13: Rating Introduction</w:t>
      </w:r>
    </w:p>
    <w:p>
      <w:pPr>
        <w:pStyle w:val="Heading2"/>
      </w:pPr>
      <w:r>
        <w:rPr>
          <w:color w:val="333333"/>
          <w:sz w:val="28"/>
        </w:rPr>
        <w:t>Lesson 4: Rating Worksheets</w:t>
      </w:r>
    </w:p>
    <w:p>
      <w:pPr>
        <w:spacing w:after="40"/>
      </w:pPr>
      <w:r>
        <w:rPr>
          <w:i/>
          <w:color w:val="999999"/>
          <w:sz w:val="16"/>
        </w:rPr>
        <w:t>Source: Rating Worksheets.pptx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Ra_Intro_01_01.mp4]</w:t>
      </w:r>
    </w:p>
    <w:p>
      <w:pPr>
        <w:pStyle w:val="ListNumber"/>
      </w:pPr>
      <w:r>
        <w:rPr>
          <w:color w:val="0066CC"/>
          <w:sz w:val="20"/>
        </w:rPr>
        <w:t>[Video 2: Ra_Intro_01_02.mp4]</w:t>
      </w:r>
    </w:p>
    <w:p>
      <w:pPr>
        <w:pStyle w:val="ListNumber"/>
      </w:pPr>
      <w:r>
        <w:rPr>
          <w:color w:val="0066CC"/>
          <w:sz w:val="20"/>
        </w:rPr>
        <w:t>[Video 3: Ra_Intro_01_03.mp4]</w:t>
      </w:r>
    </w:p>
    <w:p>
      <w:pPr>
        <w:pStyle w:val="ListNumber"/>
      </w:pPr>
      <w:r>
        <w:rPr>
          <w:color w:val="0066CC"/>
          <w:sz w:val="20"/>
        </w:rPr>
        <w:t>[Video 4: Ra_Intro_02_02.mp4]</w:t>
      </w:r>
    </w:p>
    <w:p>
      <w:pPr>
        <w:pStyle w:val="ListNumber"/>
      </w:pPr>
      <w:r>
        <w:rPr>
          <w:color w:val="0066CC"/>
          <w:sz w:val="20"/>
        </w:rPr>
        <w:t>[Video 5: Ra_Intro_03_01.mp4]</w:t>
      </w:r>
    </w:p>
    <w:p>
      <w:pPr>
        <w:pStyle w:val="ListNumber"/>
      </w:pPr>
      <w:r>
        <w:rPr>
          <w:color w:val="0066CC"/>
          <w:sz w:val="20"/>
        </w:rPr>
        <w:t>[Video 6: Ra_Intro_04_01.mp4]</w:t>
      </w:r>
    </w:p>
    <w:p>
      <w:pPr>
        <w:pStyle w:val="ListNumber"/>
      </w:pPr>
      <w:r>
        <w:rPr>
          <w:color w:val="0066CC"/>
          <w:sz w:val="20"/>
        </w:rPr>
        <w:t>[Video 7: Ra_Intro_05_01.mp4]</w:t>
      </w:r>
    </w:p>
    <w:p>
      <w:pPr>
        <w:pStyle w:val="ListNumber"/>
      </w:pPr>
      <w:r>
        <w:rPr>
          <w:color w:val="0066CC"/>
          <w:sz w:val="20"/>
        </w:rPr>
        <w:t>[Video 8: Ra_Intro_05_02.mp4]</w:t>
      </w:r>
    </w:p>
    <w:p>
      <w:pPr>
        <w:pStyle w:val="ListNumber"/>
      </w:pPr>
      <w:r>
        <w:rPr>
          <w:color w:val="0066CC"/>
          <w:sz w:val="20"/>
        </w:rPr>
        <w:t>[Video 9: Ra_Intro_06_01.mp4]</w:t>
      </w:r>
    </w:p>
    <w:p>
      <w:pPr>
        <w:pStyle w:val="ListNumber"/>
      </w:pPr>
      <w:r>
        <w:rPr>
          <w:color w:val="0066CC"/>
          <w:sz w:val="20"/>
        </w:rPr>
        <w:t>[Video 10: Ra_Intro_07_01.mp4]</w:t>
      </w:r>
    </w:p>
    <w:p>
      <w:pPr>
        <w:pStyle w:val="ListNumber"/>
      </w:pPr>
      <w:r>
        <w:rPr>
          <w:color w:val="0066CC"/>
          <w:sz w:val="20"/>
        </w:rPr>
        <w:t>[Video 11: Ra_intro_02_01 .mp4]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6/11: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7/11: (Untitled)</w:t>
      </w:r>
    </w:p>
    <w:p>
      <w:pPr>
        <w:pStyle w:val="Heading3"/>
      </w:pPr>
      <w:r>
        <w:rPr>
          <w:sz w:val="24"/>
        </w:rPr>
        <w:t>Slide 8/11: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9/11: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10/11: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11/11: (Untitled)</w:t>
      </w:r>
    </w:p>
    <w:p>
      <w:r>
        <w:rPr>
          <w:i/>
          <w:color w:val="888888"/>
        </w:rPr>
        <w:t>[Image placeholder]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4: Rating Worksheets | 11 slides | 11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