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1 (Part A) Submission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Tadigoppala Sumanth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number: 21CS30053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of the </w:t>
      </w:r>
      <w:r w:rsidDel="00000000" w:rsidR="00000000" w:rsidRPr="00000000">
        <w:rPr>
          <w:rtl w:val="0"/>
        </w:rPr>
        <w:t xml:space="preserve">pcap</w:t>
      </w:r>
      <w:r w:rsidDel="00000000" w:rsidR="00000000" w:rsidRPr="00000000">
        <w:rPr>
          <w:rtl w:val="0"/>
        </w:rPr>
        <w:t xml:space="preserve"> file: https://drive.google.com/file/d/18teyyv5Un0FdfoAmogoEoOkfdA2p2fQk/view?usp=sharing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Total packets - 22199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TCP + UDP = 21741 + 395 = 22136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b) IPv4 + IPv6 = 22135 + 2      = 22137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when accessing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http://iitkgp.ac.in</w:t>
        </w:r>
      </w:hyperlink>
      <w:r w:rsidDel="00000000" w:rsidR="00000000" w:rsidRPr="00000000">
        <w:rPr>
          <w:rtl w:val="0"/>
        </w:rPr>
        <w:t xml:space="preserve"> - 14M bytes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b)when accessing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https://www.cornell.edu</w:t>
        </w:r>
      </w:hyperlink>
      <w:r w:rsidDel="00000000" w:rsidR="00000000" w:rsidRPr="00000000">
        <w:rPr>
          <w:rtl w:val="0"/>
        </w:rPr>
        <w:t xml:space="preserve"> - 66K bytes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DNS packets - 233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a)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6120.0" w:type="dxa"/>
        <w:jc w:val="left"/>
        <w:tblInd w:w="348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50.9999999999995"/>
        <w:gridCol w:w="2769.0000000000005"/>
        <w:tblGridChange w:id="0">
          <w:tblGrid>
            <w:gridCol w:w="3350.9999999999995"/>
            <w:gridCol w:w="276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rtl w:val="0"/>
              </w:rPr>
              <w:t xml:space="preserve">DOMAIN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connectivity-check.ubuntu.com: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91.189.91.48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iitkgp.ac.in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172.16.3.10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cdnjs.cloudflare.com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104.17.25.14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fonts.googleapis.com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142.250.192.170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code.jquery.com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151.101.194.137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fonts.gstatic.com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216.58.203.3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youtube-ui.l.google.com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172.217.161.14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content-autofill.googleapis.com: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142.250.76.202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translate.googleapis.com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142.250.192.138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i.ytimg.com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142.250.182.182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syndication.twitter.com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104.244.42.72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googleads.g.doubleclick.net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142.250.194.34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static.doubleclick.net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142.250.192.198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jnn-pa.googleapis.com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142.250.193.234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photos-ugc.l.googleusercontent.com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142.250.206.129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z-p42-instagram.c10r.instagram.com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163.70.143.174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abs-zero.twimg.com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104.244.43.131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cs510.wpc.edgecastcdn.net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152.199.43.83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fonts.gstatic.com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216.58.196.195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play.google.com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142.250.193.78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jsdelivr.map.fastly.net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151.101.153.229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code.jquery.com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151.101.194.137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update.googleapis.com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142.250.194.67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clients.l.google.com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142.250.183.14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beacons-handoff.gcp.gvt2.com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172.217.167.163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www.google.com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142.250.183.36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www.googletagmanager.com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142.250.207.232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ssl.google-analytics.com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142.250.194.168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www.google-analytics.com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142.250.66.14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safebrowsing.googleapis.com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142.250.206.106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www.cornell.edu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13.107.246.72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b) Yes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when accessing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http://iitkgp.ac.in/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No of HTTP GET requests observed = 3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They are: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No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Time                Source           Destination    protocol   length    info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93   14.688172011    10.117.13.35     172.16.3.10</w:t>
        <w:tab/>
        <w:t xml:space="preserve">HTTP</w:t>
        <w:tab/>
        <w:t xml:space="preserve">     492</w:t>
        <w:tab/>
        <w:t xml:space="preserve">   GET / HTTP/1.1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5785  15.778834281</w:t>
        <w:tab/>
        <w:t xml:space="preserve">10.117.13.35</w:t>
        <w:tab/>
        <w:t xml:space="preserve">172.16.3.10</w:t>
        <w:tab/>
        <w:t xml:space="preserve">HTTP</w:t>
        <w:tab/>
        <w:t xml:space="preserve">     509</w:t>
        <w:tab/>
        <w:t xml:space="preserve">       GET /assets/images/about-iitk-video.jpg HTTP/1.1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5939</w:t>
        <w:tab/>
        <w:t xml:space="preserve">15.789881366</w:t>
        <w:tab/>
        <w:t xml:space="preserve">10.117.13.35</w:t>
        <w:tab/>
        <w:t xml:space="preserve">172.16.3.10</w:t>
        <w:tab/>
        <w:t xml:space="preserve">HTTP</w:t>
        <w:tab/>
        <w:t xml:space="preserve">     576</w:t>
        <w:tab/>
        <w:t xml:space="preserve">    GET / HTTP/1.1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b) i) TCP segment lengths : 426,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443,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510.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ii) HTTP:   347 kB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347 kB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433 kB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The total amount of data being received in the corresponding HTTP Response message: 347 + 347 + 433 = 1127 kB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itkgp.ac.in" TargetMode="External"/><Relationship Id="rId7" Type="http://schemas.openxmlformats.org/officeDocument/2006/relationships/hyperlink" Target="https://www.cornell.edu" TargetMode="External"/><Relationship Id="rId8" Type="http://schemas.openxmlformats.org/officeDocument/2006/relationships/hyperlink" Target="http://iitkg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