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SICP - ImpactVerse Project Report</w:t>
      </w:r>
    </w:p>
    <w:p>
      <w:pPr>
        <w:pStyle w:val="Heading1"/>
      </w:pPr>
      <w:r>
        <w:t>SIH26043 - Government of Jharkhand</w:t>
      </w:r>
    </w:p>
    <w:p>
      <w:pPr>
        <w:pStyle w:val="Heading2"/>
      </w:pPr>
      <w:r>
        <w:t>1. Proposed Solution</w:t>
      </w:r>
    </w:p>
    <w:p>
      <w:r>
        <w:t>The Societal Innovation &amp; Collaborative Portal (SICP) is a unified platform bridging the gap between citizens, government bodies, and student innovators. It leverages Artificial Intelligence to automatically triage, classify, and prioritize civic grievances in real-time. Citizens submit issues with mandatory live GPS and camera validation, ensuring authenticity. The system automatically extracts the domain (e.g., Water, Health, Agriculture) and severity level, routing it to the appropriate district official dashboard. Simultaneously, these validated problems are exposed to student innovators who can propose scalable technological solutions.</w:t>
      </w:r>
    </w:p>
    <w:p>
      <w:pPr>
        <w:pStyle w:val="Heading2"/>
      </w:pPr>
      <w:r>
        <w:t>2. Solution Architecture</w:t>
      </w:r>
    </w:p>
    <w:p>
      <w:r>
        <w:t>The architecture follows a decoupled, cloud-native, and API-first approach:</w:t>
        <w:br/>
        <w:t>• Frontend/Client: A responsive Next.js web application built with a modern Glassmorphism UI, wrapped with CapacitorJS for native Android (APK) deployment with hardware access (Location, Camera).</w:t>
        <w:br/>
        <w:t>• Backend &amp; Database: Supabase (PostgreSQL) is utilized for real-time data syncing, user authentication, and edge-hosted data access.</w:t>
        <w:br/>
        <w:t>• AI Engine: A Python-based classification pipeline utilizing SentenceTransformers (NLP). It creates text embeddings of incoming complaints, matching them against known domains and severity keywords via cosine similarity.</w:t>
      </w:r>
    </w:p>
    <w:p>
      <w:pPr>
        <w:pStyle w:val="Heading2"/>
      </w:pPr>
      <w:r>
        <w:t>3. Tools and Technologies Used</w:t>
      </w:r>
    </w:p>
    <w:p>
      <w:r>
        <w:t>• Frontend: React, Next.js (Turbopack), Vanilla CSS (Modules)</w:t>
        <w:br/>
        <w:t>• Mobile Packaging: CapacitorJS, Android SDK (Gradle)</w:t>
        <w:br/>
        <w:t>• Database &amp; BaaS: Supabase, PostgreSQL</w:t>
        <w:br/>
        <w:t>• AI/Backend: Python 3, FastAPI, PyTest</w:t>
        <w:br/>
        <w:t>• Machine Learning: SentenceTransformers, NumPy, Cosine Similarity Analytics</w:t>
        <w:br/>
        <w:t>• Deployment: Vercel (Frontend)</w:t>
      </w:r>
    </w:p>
    <w:p>
      <w:pPr>
        <w:pStyle w:val="Heading2"/>
      </w:pPr>
      <w:r>
        <w:t>4. Prototype Implementation</w:t>
      </w:r>
    </w:p>
    <w:p>
      <w:r>
        <w:t>The current prototype features three primary modules:</w:t>
        <w:br/>
        <w:t>1. Citizen Grievance Flow: A guided form where citizens capture live photos, extract device coordinates, and provide a textual description. The AI intervenes instantly to suggest a classification.</w:t>
        <w:br/>
        <w:t>2. Official Reviewer Dashboard: A secure panel where government officials view prioritized complaints, check spam likelihood, and review duplicate clusters via geo-fencing.</w:t>
        <w:br/>
        <w:t>3. Student Innovation Hub: A marketplace where engineering students select real verified problems from the community and submit detailed technology proposals, fostering local entrepreneurship.</w:t>
      </w:r>
    </w:p>
    <w:p>
      <w:pPr>
        <w:pStyle w:val="Heading2"/>
      </w:pPr>
      <w:r>
        <w:t>5. Impact, Feasibility, and Scalability</w:t>
      </w:r>
    </w:p>
    <w:p>
      <w:r>
        <w:t>Impact: Automating grievance triage cuts manual routing time from days to seconds. Capturing live data eliminates fraudulent reporting. Involving students directly crowdsources solutions for the government.</w:t>
        <w:br/>
        <w:br/>
        <w:t>Feasibility: The solution relies entirely on proven open-source technologies and serverless hosting. Supabase offers a robust free tier for pilot rollouts, while the NLP embedding models are lightweight enough to run without expensive GPUs.</w:t>
        <w:br/>
        <w:br/>
        <w:t>Scalability: Designed to scale horizontally. Vercel handles global frontend edge caching, while Supabase’s Postgres scales to millions of rows. The stateless AI engine can be containerized via Docker and orchestrated on Kubernetes as traffic to the portal grows.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