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6EBD" w14:textId="77777777" w:rsidR="00833E1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24148A4" w14:textId="77777777" w:rsidR="00833E1E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1D514731" wp14:editId="5224D394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0D8C7859" w14:textId="77777777" w:rsidR="00833E1E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60F1ADB8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33E1E" w14:paraId="1F51ECE3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25F4F" w14:textId="77777777" w:rsidR="00833E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F3005" w14:textId="25361C20" w:rsidR="00833E1E" w:rsidRDefault="005C1B8A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2 july</w:t>
            </w:r>
            <w:r w:rsidR="00000000">
              <w:rPr>
                <w:rFonts w:ascii="Arial" w:eastAsia="Arial" w:hAnsi="Arial" w:cs="Arial"/>
                <w:sz w:val="20"/>
              </w:rPr>
              <w:t xml:space="preserve">2026 </w:t>
            </w:r>
          </w:p>
        </w:tc>
      </w:tr>
      <w:tr w:rsidR="00833E1E" w14:paraId="6D525E04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9755E" w14:textId="77777777" w:rsidR="00833E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853C5" w14:textId="77777777" w:rsidR="00833E1E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33E1E" w14:paraId="27D91E36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DBB2A" w14:textId="77777777" w:rsidR="00833E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1E98A" w14:textId="059FA0D3" w:rsidR="00833E1E" w:rsidRDefault="005C1B8A" w:rsidP="005C1B8A">
            <w:pPr>
              <w:spacing w:after="0"/>
            </w:pPr>
            <w:proofErr w:type="spellStart"/>
            <w:r w:rsidRPr="005C1B8A">
              <w:t>OptiCrop</w:t>
            </w:r>
            <w:proofErr w:type="spellEnd"/>
            <w:r w:rsidRPr="005C1B8A">
              <w:t>: Smart Agricultural Production Optimization Engine</w:t>
            </w:r>
          </w:p>
        </w:tc>
      </w:tr>
      <w:tr w:rsidR="00833E1E" w14:paraId="7C0EEC84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8D79B" w14:textId="77777777" w:rsidR="00833E1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434EC" w14:textId="77777777" w:rsidR="00833E1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6394794A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51FDF71B" w14:textId="77777777" w:rsidR="00833E1E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16FD9DE1" w14:textId="77777777" w:rsidR="00833E1E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1A9E76C4" w14:textId="77777777" w:rsidR="00833E1E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4C3EEF41" w14:textId="77777777" w:rsidR="00833E1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56D7758" w14:textId="77777777" w:rsidR="00833E1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73881F91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33E1E" w14:paraId="111076BE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FEB25" w14:textId="77777777" w:rsidR="00833E1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CD2D0" w14:textId="77777777" w:rsidR="00833E1E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833E1E" w14:paraId="72ECBB10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81032" w14:textId="77777777" w:rsidR="00833E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21858" w14:textId="30BED053" w:rsidR="00833E1E" w:rsidRDefault="005C1B8A" w:rsidP="005C1B8A">
            <w:pPr>
              <w:spacing w:after="0"/>
            </w:pPr>
            <w:r w:rsidRPr="005C1B8A">
              <w:rPr>
                <w:rFonts w:ascii="Arial" w:eastAsia="Arial" w:hAnsi="Arial" w:cs="Arial"/>
                <w:b/>
                <w:bCs/>
                <w:sz w:val="20"/>
              </w:rPr>
              <w:t>Locust</w:t>
            </w:r>
            <w:r w:rsidRPr="005C1B8A">
              <w:rPr>
                <w:rFonts w:ascii="Arial" w:eastAsia="Arial" w:hAnsi="Arial" w:cs="Arial"/>
                <w:sz w:val="20"/>
              </w:rPr>
              <w:t xml:space="preserve"> (Python-based load testing tool matching our tech 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33E1E" w14:paraId="54FF8A78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13F82" w14:textId="77777777" w:rsidR="00833E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E513E" w14:textId="3DAD23DF" w:rsidR="00833E1E" w:rsidRDefault="00E54E3D">
            <w:pPr>
              <w:spacing w:after="0"/>
              <w:ind w:left="105"/>
            </w:pPr>
            <w:r w:rsidRPr="00E54E3D">
              <w:rPr>
                <w:b/>
                <w:bCs/>
              </w:rPr>
              <w:t>Load Testing</w:t>
            </w:r>
            <w:r w:rsidRPr="00E54E3D">
              <w:t xml:space="preserve"> and </w:t>
            </w:r>
            <w:r w:rsidRPr="00E54E3D">
              <w:rPr>
                <w:b/>
                <w:bCs/>
              </w:rPr>
              <w:t>Spike Testing</w:t>
            </w:r>
          </w:p>
        </w:tc>
      </w:tr>
      <w:tr w:rsidR="00833E1E" w14:paraId="24F5E7C4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FFA5A" w14:textId="77777777" w:rsidR="00833E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449F3" w14:textId="0A3706D6" w:rsidR="00833E1E" w:rsidRDefault="00E54E3D">
            <w:pPr>
              <w:spacing w:after="0"/>
              <w:ind w:left="105"/>
            </w:pPr>
            <w:r w:rsidRPr="00E54E3D">
              <w:t>Smart Crop Recommendation Engine (POST /predict endpoint)</w:t>
            </w:r>
          </w:p>
        </w:tc>
      </w:tr>
      <w:tr w:rsidR="00833E1E" w14:paraId="04BFBC1F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900AE" w14:textId="77777777" w:rsidR="00833E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BC8B6" w14:textId="71394A78" w:rsidR="00833E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>[e.g.</w:t>
            </w:r>
          </w:p>
        </w:tc>
      </w:tr>
      <w:tr w:rsidR="00833E1E" w14:paraId="03F90B5A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0A81C" w14:textId="77777777" w:rsidR="00833E1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E1284" w14:textId="77777777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435346C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828B39B" w14:textId="77777777" w:rsidR="00833E1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1C7F06C5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833E1E" w14:paraId="4064BE50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375A7" w14:textId="77777777" w:rsidR="00833E1E" w:rsidRDefault="00000000">
            <w:pPr>
              <w:spacing w:after="0"/>
              <w:ind w:left="19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56973" w14:textId="77777777" w:rsidR="00833E1E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591B3C30" w14:textId="77777777" w:rsidR="00833E1E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0EE5C" w14:textId="77777777" w:rsidR="00833E1E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4424E8A2" w14:textId="77777777" w:rsidR="00833E1E" w:rsidRDefault="00000000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D64F1" w14:textId="77777777" w:rsidR="00833E1E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66670" w14:textId="77777777" w:rsidR="00833E1E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833E1E" w14:paraId="096F6221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E4EA" w14:textId="77777777" w:rsidR="00833E1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BEDC0" w14:textId="1A943B3D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 w:rsidRPr="00E54E3D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Baseline Load Test:</w:t>
            </w:r>
            <w:r w:rsidR="00E54E3D" w:rsidRPr="00E54E3D">
              <w:rPr>
                <w:rFonts w:ascii="Times New Roman" w:eastAsia="Times New Roman" w:hAnsi="Times New Roman" w:cs="Times New Roman"/>
                <w:sz w:val="20"/>
              </w:rPr>
              <w:t xml:space="preserve"> Standard off-peak concurrent traffic generated by farmers checking crop suitability.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CCB9E" w14:textId="2007F669" w:rsidR="00833E1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C69AD" w14:textId="663BC683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60sec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F06AA" w14:textId="3366FC01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 w:rsidRPr="00E54E3D">
              <w:rPr>
                <w:rFonts w:ascii="Times New Roman" w:eastAsia="Times New Roman" w:hAnsi="Times New Roman" w:cs="Times New Roman"/>
                <w:sz w:val="20"/>
              </w:rPr>
              <w:t>System maintains stable memory utilization and average response times under 1 second.</w:t>
            </w:r>
          </w:p>
        </w:tc>
      </w:tr>
      <w:tr w:rsidR="00833E1E" w14:paraId="0374BF52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45293" w14:textId="77777777" w:rsidR="00833E1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088EC" w14:textId="6CFE7173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 w:rsidRPr="00E54E3D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Peak Season Load Test:</w:t>
            </w:r>
            <w:r w:rsidR="00E54E3D" w:rsidRPr="00E54E3D">
              <w:rPr>
                <w:rFonts w:ascii="Times New Roman" w:eastAsia="Times New Roman" w:hAnsi="Times New Roman" w:cs="Times New Roman"/>
                <w:sz w:val="20"/>
              </w:rPr>
              <w:t xml:space="preserve"> Simulates high traffic volume when regional farming cooperatives actively utilize the engine simultaneously.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1B66D" w14:textId="550D7910" w:rsidR="00833E1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054A2" w14:textId="21447A27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120sec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B86F2" w14:textId="7DEC1F4A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 w:rsidRPr="00E54E3D">
              <w:rPr>
                <w:rFonts w:ascii="Times New Roman" w:eastAsia="Times New Roman" w:hAnsi="Times New Roman" w:cs="Times New Roman"/>
                <w:sz w:val="20"/>
              </w:rPr>
              <w:t>System scales smoothly without throwing timeouts or HTTP 500 error codes.</w:t>
            </w:r>
          </w:p>
        </w:tc>
      </w:tr>
      <w:tr w:rsidR="00833E1E" w14:paraId="3F9B0453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C5241" w14:textId="77777777" w:rsidR="00833E1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C5A90" w14:textId="4056AE6D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 w:rsidRPr="00E54E3D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Spike Testing:</w:t>
            </w:r>
            <w:r w:rsidR="00E54E3D" w:rsidRPr="00E54E3D">
              <w:rPr>
                <w:rFonts w:ascii="Times New Roman" w:eastAsia="Times New Roman" w:hAnsi="Times New Roman" w:cs="Times New Roman"/>
                <w:sz w:val="20"/>
              </w:rPr>
              <w:t xml:space="preserve"> Sudden surge of concurrent user traffic to evaluate the Flask routing threshold and model inference latency.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AFCB5" w14:textId="5AD01D8B" w:rsidR="00833E1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300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DA704" w14:textId="72366420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45sec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CF049" w14:textId="2731AF1F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 w:rsidRPr="00E54E3D">
              <w:rPr>
                <w:rFonts w:ascii="Times New Roman" w:eastAsia="Times New Roman" w:hAnsi="Times New Roman" w:cs="Times New Roman"/>
                <w:sz w:val="20"/>
              </w:rPr>
              <w:t>Error rate remains safely under 1% while processing delayed responses systematically.</w:t>
            </w:r>
          </w:p>
        </w:tc>
      </w:tr>
      <w:tr w:rsidR="00833E1E" w14:paraId="20F40FDA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1BBE5" w14:textId="77777777" w:rsidR="00833E1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20E92" w14:textId="77777777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5AA5E" w14:textId="77777777" w:rsidR="00833E1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9BE1" w14:textId="77777777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A0EBC" w14:textId="77777777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E10D198" w14:textId="77777777" w:rsidR="00833E1E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45A548" w14:textId="77777777" w:rsidR="00833E1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8E2BF07" w14:textId="77777777" w:rsidR="00833E1E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69D5B81E" wp14:editId="4705518E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6"/>
                </v:shape>
                <v:shape id="Picture 308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5DC763C1" w14:textId="77777777" w:rsidR="00833E1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454AD8C0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833E1E" w14:paraId="238F583E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1E55" w14:textId="77777777" w:rsidR="00833E1E" w:rsidRDefault="00000000">
            <w:pPr>
              <w:spacing w:after="0"/>
              <w:ind w:left="18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A81E3" w14:textId="77777777" w:rsidR="00833E1E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5C799" w14:textId="77777777" w:rsidR="00833E1E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6DBDF" w14:textId="77777777" w:rsidR="00833E1E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DE90E" w14:textId="77777777" w:rsidR="00833E1E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11C29F45" w14:textId="77777777" w:rsidR="00833E1E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4E418" w14:textId="77777777" w:rsidR="00833E1E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833E1E" w14:paraId="365FBB76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90F2D" w14:textId="77777777" w:rsidR="00833E1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80438" w14:textId="77777777" w:rsidR="00833E1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4B96AE23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34DBA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9D0AF" w14:textId="22AD2269" w:rsidR="00833E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0.42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783A4" w14:textId="168B6F4E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22203" w14:textId="53B6DA20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 xml:space="preserve">Fast ML model execution time due to lightweight </w:t>
            </w:r>
            <w:proofErr w:type="spellStart"/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StandardScaler</w:t>
            </w:r>
            <w:proofErr w:type="spellEnd"/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 xml:space="preserve"> transformations</w:t>
            </w:r>
          </w:p>
        </w:tc>
      </w:tr>
      <w:tr w:rsidR="00833E1E" w14:paraId="433784B6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766B3" w14:textId="77777777" w:rsidR="00833E1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BA9C8" w14:textId="77777777" w:rsidR="00833E1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664D45CE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BDC1C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7E3B4" w14:textId="0E9DC971" w:rsidR="00833E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3.12second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75FCF" w14:textId="3BA3B7ED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365DC" w14:textId="5A12EFF2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Maximum spike occurred during the first initialization batch process.</w:t>
            </w:r>
          </w:p>
        </w:tc>
      </w:tr>
      <w:tr w:rsidR="00833E1E" w14:paraId="1682DFCF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B0126" w14:textId="77777777" w:rsidR="00833E1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7F023" w14:textId="77777777" w:rsidR="00833E1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44E446AE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8647F" w14:textId="77777777" w:rsidR="00833E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4031A" w14:textId="77777777" w:rsidR="00833E1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7C14E" w14:textId="77777777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FA467" w14:textId="77777777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33E1E" w14:paraId="4008C035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0BA41" w14:textId="77777777" w:rsidR="00833E1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60FFB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FC4C8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D1A21" w14:textId="39E18900" w:rsidR="00833E1E" w:rsidRDefault="00000000" w:rsidP="00E54E3D">
            <w:pPr>
              <w:spacing w:after="0" w:line="360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0.15%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025EE" w14:textId="44CBEA61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BC8F3" w14:textId="792C0672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Negligible error rate encountered during heavy traffic loads.</w:t>
            </w:r>
          </w:p>
        </w:tc>
      </w:tr>
      <w:tr w:rsidR="00833E1E" w14:paraId="66A6F8ED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2985B" w14:textId="77777777" w:rsidR="00833E1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BB281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BB15E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18DDF" w14:textId="586D84E0" w:rsidR="00833E1E" w:rsidRDefault="00000000" w:rsidP="00E54E3D">
            <w:pPr>
              <w:spacing w:after="0" w:line="360" w:lineRule="auto"/>
              <w:ind w:left="1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E3D">
              <w:rPr>
                <w:rFonts w:ascii="Times New Roman" w:eastAsia="Times New Roman" w:hAnsi="Times New Roman" w:cs="Times New Roman"/>
                <w:sz w:val="20"/>
              </w:rPr>
              <w:t>68.3%</w:t>
            </w:r>
          </w:p>
          <w:p w14:paraId="353026F6" w14:textId="3F43EE94" w:rsidR="00E54E3D" w:rsidRPr="00E54E3D" w:rsidRDefault="00E54E3D" w:rsidP="00E54E3D">
            <w:pPr>
              <w:spacing w:after="0" w:line="360" w:lineRule="auto"/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36D9B" w14:textId="1AFCF5F8" w:rsidR="00833E1E" w:rsidRDefault="00B47898">
            <w:pPr>
              <w:spacing w:after="0"/>
              <w:ind w:left="5"/>
            </w:pPr>
            <w:r w:rsidRPr="00B47898">
              <w:rPr>
                <w:rFonts w:ascii="Times New Roman" w:eastAsia="Times New Roman" w:hAnsi="Times New Roman" w:cs="Times New Roman"/>
                <w:sz w:val="20"/>
              </w:rPr>
              <w:t>Pass</w:t>
            </w:r>
            <w:r w:rsidR="00000000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09CAB" w14:textId="5B924EB6" w:rsidR="00833E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Thread pooling efficiently balanced across local CPU logical cores.</w:t>
            </w:r>
          </w:p>
        </w:tc>
      </w:tr>
      <w:tr w:rsidR="00833E1E" w14:paraId="56327A14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88DC5" w14:textId="77777777" w:rsidR="00833E1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377BD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557D8" w14:textId="77777777" w:rsidR="00833E1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7A634" w14:textId="0F1248DA" w:rsidR="00833E1E" w:rsidRDefault="00000000" w:rsidP="00E54E3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>
              <w:rPr>
                <w:rFonts w:ascii="Times New Roman" w:eastAsia="Times New Roman" w:hAnsi="Times New Roman" w:cs="Times New Roman"/>
                <w:sz w:val="20"/>
              </w:rPr>
              <w:t>42.0%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FDD39" w14:textId="4ACA5265" w:rsidR="00833E1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7898" w:rsidRPr="00B47898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690EE" w14:textId="77777777" w:rsidR="00B4789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AD99F4" w14:textId="77777777" w:rsidR="00B47898" w:rsidRDefault="00B47898" w:rsidP="00B47898">
            <w:pPr>
              <w:pStyle w:val="NormalWeb"/>
              <w:rPr>
                <w:rFonts w:ascii="Arial" w:hAnsi="Arial" w:cs="Arial"/>
              </w:rPr>
            </w:pPr>
            <w:r>
              <w:rPr>
                <w:rStyle w:val="citation-220"/>
                <w:rFonts w:ascii="Arial" w:hAnsi="Arial" w:cs="Arial"/>
              </w:rPr>
              <w:t>Serialized model file size (</w:t>
            </w:r>
            <w:proofErr w:type="spellStart"/>
            <w:r>
              <w:rPr>
                <w:rStyle w:val="citation-220"/>
                <w:rFonts w:ascii="Arial" w:hAnsi="Arial" w:cs="Arial"/>
                <w:sz w:val="20"/>
                <w:szCs w:val="20"/>
              </w:rPr>
              <w:t>crop_model.pkl</w:t>
            </w:r>
            <w:proofErr w:type="spellEnd"/>
            <w:r>
              <w:rPr>
                <w:rStyle w:val="citation-220"/>
                <w:rFonts w:ascii="Arial" w:hAnsi="Arial" w:cs="Arial"/>
              </w:rPr>
              <w:t>) is compact and stays cached in memory</w:t>
            </w:r>
            <w:r>
              <w:rPr>
                <w:rFonts w:ascii="Arial" w:hAnsi="Arial" w:cs="Arial"/>
              </w:rPr>
              <w:t>.</w:t>
            </w:r>
          </w:p>
          <w:p w14:paraId="40F6C6B9" w14:textId="6ACEACC2" w:rsidR="00833E1E" w:rsidRDefault="00833E1E">
            <w:pPr>
              <w:spacing w:after="0"/>
            </w:pPr>
          </w:p>
        </w:tc>
      </w:tr>
    </w:tbl>
    <w:p w14:paraId="6982270E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214377" w14:textId="77777777" w:rsidR="00833E1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3425FDFA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308D402E" w14:textId="77777777" w:rsidR="00833E1E" w:rsidRDefault="00000000">
      <w:pPr>
        <w:spacing w:after="57"/>
        <w:ind w:right="-126"/>
      </w:pPr>
      <w:r>
        <w:rPr>
          <w:noProof/>
        </w:rPr>
        <w:lastRenderedPageBreak/>
        <w:drawing>
          <wp:inline distT="0" distB="0" distL="0" distR="0" wp14:anchorId="32169BB0" wp14:editId="14C51CCD">
            <wp:extent cx="2545416" cy="2200275"/>
            <wp:effectExtent l="0" t="0" r="762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16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EED1" w14:textId="77777777" w:rsidR="00833E1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4D940F" w14:textId="77777777" w:rsidR="00833E1E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2F35A58B" w14:textId="77777777" w:rsidR="00833E1E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381C91C6" w14:textId="14C6A987" w:rsidR="00833E1E" w:rsidRDefault="00000000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  <w:r w:rsidR="00996C1A">
        <w:rPr>
          <w:noProof/>
        </w:rPr>
        <w:drawing>
          <wp:inline distT="0" distB="0" distL="0" distR="0" wp14:anchorId="5BD029F2" wp14:editId="4F89B27E">
            <wp:extent cx="5863590" cy="3664585"/>
            <wp:effectExtent l="0" t="0" r="3810" b="0"/>
            <wp:docPr id="2100375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2F53" w14:textId="4F8ABEB2" w:rsidR="00833E1E" w:rsidRDefault="00996C1A">
      <w:pPr>
        <w:spacing w:after="0"/>
        <w:ind w:right="-126"/>
      </w:pPr>
      <w:r>
        <w:rPr>
          <w:noProof/>
        </w:rPr>
        <w:lastRenderedPageBreak/>
        <w:drawing>
          <wp:inline distT="0" distB="0" distL="0" distR="0" wp14:anchorId="18C2999E" wp14:editId="7B824478">
            <wp:extent cx="5814060" cy="355092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54C3E" wp14:editId="56905E66">
            <wp:extent cx="5863590" cy="3664585"/>
            <wp:effectExtent l="0" t="0" r="3810" b="0"/>
            <wp:docPr id="204604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3E1E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E1E"/>
    <w:rsid w:val="005C1B8A"/>
    <w:rsid w:val="006716A9"/>
    <w:rsid w:val="00833E1E"/>
    <w:rsid w:val="00996C1A"/>
    <w:rsid w:val="00B47898"/>
    <w:rsid w:val="00BD5E55"/>
    <w:rsid w:val="00CE7BDF"/>
    <w:rsid w:val="00E5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5EF2"/>
  <w15:docId w15:val="{58771E46-4896-4693-A0BA-8FE1FF8D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47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citation-220">
    <w:name w:val="citation-220"/>
    <w:basedOn w:val="DefaultParagraphFont"/>
    <w:rsid w:val="00B4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Chinni Naidu</dc:creator>
  <cp:keywords/>
  <cp:lastModifiedBy>Chinni Naidu</cp:lastModifiedBy>
  <cp:revision>2</cp:revision>
  <dcterms:created xsi:type="dcterms:W3CDTF">2026-07-11T17:56:00Z</dcterms:created>
  <dcterms:modified xsi:type="dcterms:W3CDTF">2026-07-11T17:56:00Z</dcterms:modified>
</cp:coreProperties>
</file>