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7FAD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BEAF7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1B468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E30035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8B9FA3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77F466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"main" folder if not present in current folder structure</w:t>
      </w:r>
    </w:p>
    <w:p w14:paraId="73E7D221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753D8B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C6B338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mainprogram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"Sumanth"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64E40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4BE1A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handleWelcomeScreenInput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7D9E8C" w14:textId="77777777" w:rsidR="0015124C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37F18C" w14:textId="0D38360E" w:rsidR="00F469DD" w:rsidRDefault="0015124C" w:rsidP="0015124C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F4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4C"/>
    <w:rsid w:val="0015124C"/>
    <w:rsid w:val="00F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1090"/>
  <w15:chartTrackingRefBased/>
  <w15:docId w15:val="{DB68562B-4707-4FA3-AE24-619F2DB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dc:description/>
  <cp:lastModifiedBy>kankanala sumanth babu</cp:lastModifiedBy>
  <cp:revision>1</cp:revision>
  <dcterms:created xsi:type="dcterms:W3CDTF">2022-04-09T11:07:00Z</dcterms:created>
  <dcterms:modified xsi:type="dcterms:W3CDTF">2022-04-09T11:08:00Z</dcterms:modified>
</cp:coreProperties>
</file>