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79" w:rsidRDefault="00E62E79" w:rsidP="00783F1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83F1C" w:rsidRDefault="00783F1C" w:rsidP="00783F1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83F1C">
        <w:rPr>
          <w:rFonts w:ascii="Times New Roman" w:hAnsi="Times New Roman" w:cs="Times New Roman"/>
          <w:b/>
          <w:sz w:val="26"/>
          <w:szCs w:val="26"/>
        </w:rPr>
        <w:t>Бриф</w:t>
      </w:r>
      <w:r w:rsidR="00332DEF" w:rsidRPr="00332DE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32DEF">
        <w:rPr>
          <w:rFonts w:ascii="Times New Roman" w:hAnsi="Times New Roman" w:cs="Times New Roman"/>
          <w:b/>
          <w:sz w:val="26"/>
          <w:szCs w:val="26"/>
        </w:rPr>
        <w:t>на</w:t>
      </w:r>
      <w:r w:rsidR="00332DEF" w:rsidRPr="00332DE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83F1C">
        <w:rPr>
          <w:rFonts w:ascii="Times New Roman" w:hAnsi="Times New Roman" w:cs="Times New Roman"/>
          <w:b/>
          <w:sz w:val="26"/>
          <w:szCs w:val="26"/>
        </w:rPr>
        <w:t>разработк</w:t>
      </w:r>
      <w:r w:rsidR="00332DEF">
        <w:rPr>
          <w:rFonts w:ascii="Times New Roman" w:hAnsi="Times New Roman" w:cs="Times New Roman"/>
          <w:b/>
          <w:sz w:val="26"/>
          <w:szCs w:val="26"/>
        </w:rPr>
        <w:t>у</w:t>
      </w:r>
      <w:r w:rsidRPr="00783F1C">
        <w:rPr>
          <w:rFonts w:ascii="Times New Roman" w:hAnsi="Times New Roman" w:cs="Times New Roman"/>
          <w:b/>
          <w:sz w:val="26"/>
          <w:szCs w:val="26"/>
        </w:rPr>
        <w:t xml:space="preserve"> мобильного приложения «Мой Холодильник»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32DEF" w:rsidTr="00332DEF">
        <w:tc>
          <w:tcPr>
            <w:tcW w:w="10456" w:type="dxa"/>
            <w:gridSpan w:val="2"/>
            <w:shd w:val="clear" w:color="auto" w:fill="D9D9D9" w:themeFill="background1" w:themeFillShade="D9"/>
          </w:tcPr>
          <w:p w:rsidR="00332DEF" w:rsidRPr="00332DEF" w:rsidRDefault="00332DEF" w:rsidP="00332DE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2DEF">
              <w:rPr>
                <w:rFonts w:ascii="Times New Roman" w:hAnsi="Times New Roman" w:cs="Times New Roman"/>
                <w:b/>
                <w:sz w:val="26"/>
                <w:szCs w:val="26"/>
              </w:rPr>
              <w:t>Контактная информация</w:t>
            </w:r>
          </w:p>
        </w:tc>
      </w:tr>
      <w:tr w:rsidR="00BA0F6E" w:rsidTr="00332DEF">
        <w:tc>
          <w:tcPr>
            <w:tcW w:w="5228" w:type="dxa"/>
            <w:shd w:val="clear" w:color="auto" w:fill="D9D9D9" w:themeFill="background1" w:themeFillShade="D9"/>
          </w:tcPr>
          <w:p w:rsidR="00BA0F6E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Компания</w:t>
            </w:r>
          </w:p>
        </w:tc>
        <w:tc>
          <w:tcPr>
            <w:tcW w:w="5228" w:type="dxa"/>
          </w:tcPr>
          <w:p w:rsidR="00BA0F6E" w:rsidRPr="00BA0F6E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АО «СБЕРБАНК-ТЕХНОЛОГИИ»</w:t>
            </w:r>
          </w:p>
        </w:tc>
      </w:tr>
      <w:tr w:rsidR="00BA0F6E" w:rsidTr="00332DEF">
        <w:tc>
          <w:tcPr>
            <w:tcW w:w="5228" w:type="dxa"/>
            <w:shd w:val="clear" w:color="auto" w:fill="D9D9D9" w:themeFill="background1" w:themeFillShade="D9"/>
          </w:tcPr>
          <w:p w:rsidR="00BA0F6E" w:rsidRPr="00332DEF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Адрес</w:t>
            </w:r>
          </w:p>
        </w:tc>
        <w:tc>
          <w:tcPr>
            <w:tcW w:w="5228" w:type="dxa"/>
          </w:tcPr>
          <w:p w:rsidR="00BA0F6E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Российская Федерация, </w:t>
            </w:r>
            <w:r w:rsidRPr="00BA0F6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117105,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BA0F6E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М</w:t>
            </w:r>
            <w:r w:rsidRPr="00BA0F6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осква, наб. </w:t>
            </w:r>
            <w:proofErr w:type="spellStart"/>
            <w:r w:rsidRPr="00BA0F6E">
              <w:rPr>
                <w:rFonts w:ascii="Times New Roman" w:hAnsi="Times New Roman" w:cs="Times New Roman"/>
                <w:b/>
                <w:sz w:val="26"/>
                <w:szCs w:val="26"/>
              </w:rPr>
              <w:t>Новоданиловская</w:t>
            </w:r>
            <w:proofErr w:type="spellEnd"/>
            <w:r w:rsidRPr="00BA0F6E">
              <w:rPr>
                <w:rFonts w:ascii="Times New Roman" w:hAnsi="Times New Roman" w:cs="Times New Roman"/>
                <w:b/>
                <w:sz w:val="26"/>
                <w:szCs w:val="26"/>
              </w:rPr>
              <w:t>, д.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A0F6E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</w:tr>
      <w:tr w:rsidR="00BA0F6E" w:rsidTr="00332DEF">
        <w:tc>
          <w:tcPr>
            <w:tcW w:w="5228" w:type="dxa"/>
            <w:shd w:val="clear" w:color="auto" w:fill="D9D9D9" w:themeFill="background1" w:themeFillShade="D9"/>
          </w:tcPr>
          <w:p w:rsidR="00BA0F6E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5228" w:type="dxa"/>
          </w:tcPr>
          <w:p w:rsidR="00BA0F6E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Хлызов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Андрей Григорьевич</w:t>
            </w:r>
          </w:p>
        </w:tc>
      </w:tr>
      <w:tr w:rsidR="00BA0F6E" w:rsidTr="00332DEF">
        <w:tc>
          <w:tcPr>
            <w:tcW w:w="5228" w:type="dxa"/>
            <w:shd w:val="clear" w:color="auto" w:fill="D9D9D9" w:themeFill="background1" w:themeFillShade="D9"/>
          </w:tcPr>
          <w:p w:rsidR="00BA0F6E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</w:t>
            </w:r>
          </w:p>
        </w:tc>
        <w:tc>
          <w:tcPr>
            <w:tcW w:w="5228" w:type="dxa"/>
          </w:tcPr>
          <w:p w:rsidR="00BA0F6E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Генеральный директор</w:t>
            </w:r>
          </w:p>
        </w:tc>
      </w:tr>
      <w:tr w:rsidR="00BA0F6E" w:rsidTr="00332DEF">
        <w:tc>
          <w:tcPr>
            <w:tcW w:w="5228" w:type="dxa"/>
            <w:shd w:val="clear" w:color="auto" w:fill="D9D9D9" w:themeFill="background1" w:themeFillShade="D9"/>
          </w:tcPr>
          <w:p w:rsidR="00BA0F6E" w:rsidRPr="00332DEF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32DEF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5228" w:type="dxa"/>
          </w:tcPr>
          <w:p w:rsidR="00BA0F6E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A0F6E">
              <w:rPr>
                <w:rFonts w:ascii="Times New Roman" w:hAnsi="Times New Roman" w:cs="Times New Roman"/>
                <w:b/>
                <w:sz w:val="26"/>
                <w:szCs w:val="26"/>
              </w:rPr>
              <w:t>info.sbt@sberbank.ru</w:t>
            </w:r>
          </w:p>
        </w:tc>
      </w:tr>
      <w:tr w:rsidR="00BA0F6E" w:rsidTr="00332DEF">
        <w:tc>
          <w:tcPr>
            <w:tcW w:w="5228" w:type="dxa"/>
            <w:shd w:val="clear" w:color="auto" w:fill="D9D9D9" w:themeFill="background1" w:themeFillShade="D9"/>
          </w:tcPr>
          <w:p w:rsidR="00BA0F6E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Телефон</w:t>
            </w:r>
          </w:p>
        </w:tc>
        <w:tc>
          <w:tcPr>
            <w:tcW w:w="5228" w:type="dxa"/>
          </w:tcPr>
          <w:p w:rsidR="00BA0F6E" w:rsidRDefault="00575BB3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BB3">
              <w:rPr>
                <w:rFonts w:ascii="Times New Roman" w:hAnsi="Times New Roman" w:cs="Times New Roman"/>
                <w:b/>
                <w:sz w:val="26"/>
                <w:szCs w:val="26"/>
              </w:rPr>
              <w:t>+7 495 669 08 08</w:t>
            </w:r>
          </w:p>
        </w:tc>
      </w:tr>
      <w:tr w:rsidR="00BA0F6E" w:rsidTr="00332DEF">
        <w:tc>
          <w:tcPr>
            <w:tcW w:w="5228" w:type="dxa"/>
            <w:shd w:val="clear" w:color="auto" w:fill="D9D9D9" w:themeFill="background1" w:themeFillShade="D9"/>
          </w:tcPr>
          <w:p w:rsidR="00BA0F6E" w:rsidRDefault="00BA0F6E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Сфера деятельности компании (для физ. лица указать направление)</w:t>
            </w:r>
          </w:p>
        </w:tc>
        <w:tc>
          <w:tcPr>
            <w:tcW w:w="5228" w:type="dxa"/>
          </w:tcPr>
          <w:p w:rsidR="00BA0F6E" w:rsidRDefault="00575BB3" w:rsidP="00BA0F6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62.01 </w:t>
            </w:r>
            <w:r w:rsidRPr="00575BB3"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Разработка компьютерного программного обеспечения</w:t>
            </w:r>
          </w:p>
        </w:tc>
      </w:tr>
    </w:tbl>
    <w:p w:rsidR="00783F1C" w:rsidRDefault="00783F1C" w:rsidP="00783F1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783F1C" w:rsidTr="00575BB3">
        <w:trPr>
          <w:trHeight w:val="316"/>
        </w:trPr>
        <w:tc>
          <w:tcPr>
            <w:tcW w:w="10436" w:type="dxa"/>
            <w:shd w:val="clear" w:color="auto" w:fill="DBDBDB" w:themeFill="accent3" w:themeFillTint="66"/>
          </w:tcPr>
          <w:p w:rsidR="00783F1C" w:rsidRPr="00783F1C" w:rsidRDefault="00EA2693" w:rsidP="00575BB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Основная цель мобильного приложения</w:t>
            </w:r>
          </w:p>
        </w:tc>
      </w:tr>
      <w:tr w:rsidR="00783F1C" w:rsidTr="00575BB3">
        <w:trPr>
          <w:trHeight w:val="299"/>
        </w:trPr>
        <w:tc>
          <w:tcPr>
            <w:tcW w:w="10436" w:type="dxa"/>
          </w:tcPr>
          <w:p w:rsidR="00575BB3" w:rsidRDefault="00575BB3" w:rsidP="00783F1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ПАО «Сбербанк» заинтересован в расширении возможностей цифровой экосистемы «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Сбер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». Заказчиком выступает дочернее предприяти</w:t>
            </w:r>
            <w:r w:rsidR="00AD6734">
              <w:rPr>
                <w:rFonts w:ascii="Times New Roman" w:hAnsi="Times New Roman" w:cs="Times New Roman"/>
                <w:b/>
                <w:sz w:val="26"/>
                <w:szCs w:val="26"/>
              </w:rPr>
              <w:t>е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ПАО «Сбербанк» АО «СБЕРБАНК-ТЕХНОЛОГИИ».</w:t>
            </w:r>
          </w:p>
          <w:p w:rsidR="00783F1C" w:rsidRDefault="00575BB3" w:rsidP="00783F1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Приложение «Мой Холодильник» </w:t>
            </w:r>
            <w:r w:rsidR="00AD67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станет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дополн</w:t>
            </w:r>
            <w:r w:rsidR="00AD673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ением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приложени</w:t>
            </w:r>
            <w:r w:rsidR="00AD6734">
              <w:rPr>
                <w:rFonts w:ascii="Times New Roman" w:hAnsi="Times New Roman" w:cs="Times New Roman"/>
                <w:b/>
                <w:sz w:val="26"/>
                <w:szCs w:val="26"/>
              </w:rPr>
              <w:t>я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«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Сбербанк Онлайн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»</w:t>
            </w:r>
            <w:r w:rsidR="00AD6734">
              <w:rPr>
                <w:rFonts w:ascii="Times New Roman" w:hAnsi="Times New Roman" w:cs="Times New Roman"/>
                <w:b/>
                <w:sz w:val="26"/>
                <w:szCs w:val="26"/>
              </w:rPr>
              <w:t>. С помощью приложения «Мой Холодильник» пользователи «</w:t>
            </w:r>
            <w:proofErr w:type="gramStart"/>
            <w:r w:rsidR="00AD6734">
              <w:rPr>
                <w:rFonts w:ascii="Times New Roman" w:hAnsi="Times New Roman" w:cs="Times New Roman"/>
                <w:b/>
                <w:sz w:val="26"/>
                <w:szCs w:val="26"/>
              </w:rPr>
              <w:t>Сбербанк Онлайн</w:t>
            </w:r>
            <w:proofErr w:type="gramEnd"/>
            <w:r w:rsidR="00AD6734">
              <w:rPr>
                <w:rFonts w:ascii="Times New Roman" w:hAnsi="Times New Roman" w:cs="Times New Roman"/>
                <w:b/>
                <w:sz w:val="26"/>
                <w:szCs w:val="26"/>
              </w:rPr>
              <w:t>» смогут отслеживать сроки годности и количество продуктов, находящихся в холодильных камерах</w:t>
            </w:r>
            <w:r w:rsidR="00EA26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Приложение будет размещено на вкладке «Экосистема </w:t>
            </w:r>
            <w:proofErr w:type="spellStart"/>
            <w:r w:rsidR="00EA2693">
              <w:rPr>
                <w:rFonts w:ascii="Times New Roman" w:hAnsi="Times New Roman" w:cs="Times New Roman"/>
                <w:b/>
                <w:sz w:val="26"/>
                <w:szCs w:val="26"/>
              </w:rPr>
              <w:t>Сбера</w:t>
            </w:r>
            <w:proofErr w:type="spellEnd"/>
            <w:r w:rsidR="00EA2693">
              <w:rPr>
                <w:rFonts w:ascii="Times New Roman" w:hAnsi="Times New Roman" w:cs="Times New Roman"/>
                <w:b/>
                <w:sz w:val="26"/>
                <w:szCs w:val="26"/>
              </w:rPr>
              <w:t>» в разделе «Услуги» в личном кабинете пользователя «</w:t>
            </w:r>
            <w:proofErr w:type="gramStart"/>
            <w:r w:rsidR="00EA2693">
              <w:rPr>
                <w:rFonts w:ascii="Times New Roman" w:hAnsi="Times New Roman" w:cs="Times New Roman"/>
                <w:b/>
                <w:sz w:val="26"/>
                <w:szCs w:val="26"/>
              </w:rPr>
              <w:t>Сбербанк Онлайн</w:t>
            </w:r>
            <w:proofErr w:type="gramEnd"/>
            <w:r w:rsidR="00EA2693">
              <w:rPr>
                <w:rFonts w:ascii="Times New Roman" w:hAnsi="Times New Roman" w:cs="Times New Roman"/>
                <w:b/>
                <w:sz w:val="26"/>
                <w:szCs w:val="26"/>
              </w:rPr>
              <w:t>»</w:t>
            </w:r>
          </w:p>
        </w:tc>
      </w:tr>
    </w:tbl>
    <w:p w:rsidR="00783F1C" w:rsidRDefault="00783F1C" w:rsidP="00783F1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EA2693" w:rsidRPr="00783F1C" w:rsidTr="00F5140C">
        <w:trPr>
          <w:trHeight w:val="316"/>
        </w:trPr>
        <w:tc>
          <w:tcPr>
            <w:tcW w:w="10436" w:type="dxa"/>
            <w:shd w:val="clear" w:color="auto" w:fill="DBDBDB" w:themeFill="accent3" w:themeFillTint="66"/>
          </w:tcPr>
          <w:p w:rsidR="00EA2693" w:rsidRPr="00EA2693" w:rsidRDefault="00EA2693" w:rsidP="00EA269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2693">
              <w:rPr>
                <w:rFonts w:ascii="Times New Roman" w:hAnsi="Times New Roman" w:cs="Times New Roman"/>
                <w:b/>
                <w:sz w:val="26"/>
                <w:szCs w:val="26"/>
              </w:rPr>
              <w:t>Основ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ные функции будущего приложения</w:t>
            </w:r>
          </w:p>
        </w:tc>
      </w:tr>
      <w:tr w:rsidR="00EA2693" w:rsidTr="00F5140C">
        <w:trPr>
          <w:trHeight w:val="299"/>
        </w:trPr>
        <w:tc>
          <w:tcPr>
            <w:tcW w:w="10436" w:type="dxa"/>
          </w:tcPr>
          <w:p w:rsidR="00A5339A" w:rsidRDefault="00A5339A" w:rsidP="00A5339A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Создавать профиль для холодильных камер;</w:t>
            </w:r>
          </w:p>
          <w:p w:rsidR="00A5339A" w:rsidRDefault="00A5339A" w:rsidP="00A5339A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Добавлять продукты вручную, заполняя карточку продукта (название, срок годности);</w:t>
            </w:r>
          </w:p>
          <w:p w:rsidR="00A5339A" w:rsidRPr="00A5339A" w:rsidRDefault="00A5339A" w:rsidP="00A5339A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Добавлять продукты через сканирование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QR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-кода чека;</w:t>
            </w:r>
          </w:p>
          <w:p w:rsidR="00EA2693" w:rsidRDefault="00EA2693" w:rsidP="00EA2693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</w:t>
            </w:r>
            <w:r w:rsidRPr="00EA2693">
              <w:rPr>
                <w:rFonts w:ascii="Times New Roman" w:hAnsi="Times New Roman" w:cs="Times New Roman"/>
                <w:b/>
                <w:sz w:val="26"/>
                <w:szCs w:val="26"/>
              </w:rPr>
              <w:t>тслеживать сроки годности и количество продуктов, находящихся в холодильных камерах</w:t>
            </w:r>
            <w:r w:rsidR="00A5339A">
              <w:rPr>
                <w:rFonts w:ascii="Times New Roman" w:hAnsi="Times New Roman" w:cs="Times New Roman"/>
                <w:b/>
                <w:sz w:val="26"/>
                <w:szCs w:val="26"/>
              </w:rPr>
              <w:t>;</w:t>
            </w:r>
          </w:p>
          <w:p w:rsidR="00A5339A" w:rsidRDefault="00A5339A" w:rsidP="00EA2693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Получать уведомление о продуктах, срок годности которых вышел или подходит к концу;</w:t>
            </w:r>
          </w:p>
          <w:p w:rsidR="00A5339A" w:rsidRPr="00A5339A" w:rsidRDefault="00EA2693" w:rsidP="00A5339A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Совершать покупки через</w:t>
            </w:r>
            <w:r w:rsidRPr="00EA26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возможности экосистемы «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Сбербанк Онлайн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» (</w:t>
            </w:r>
            <w:r w:rsidRPr="00EA2693">
              <w:rPr>
                <w:rFonts w:ascii="Times New Roman" w:hAnsi="Times New Roman" w:cs="Times New Roman"/>
                <w:b/>
                <w:sz w:val="26"/>
                <w:szCs w:val="26"/>
              </w:rPr>
              <w:t>«</w:t>
            </w:r>
            <w:proofErr w:type="spellStart"/>
            <w:r w:rsidRPr="00EA2693">
              <w:rPr>
                <w:rFonts w:ascii="Times New Roman" w:hAnsi="Times New Roman" w:cs="Times New Roman"/>
                <w:b/>
                <w:sz w:val="26"/>
                <w:szCs w:val="26"/>
              </w:rPr>
              <w:t>СберМаркет</w:t>
            </w:r>
            <w:proofErr w:type="spellEnd"/>
            <w:r w:rsidRPr="00EA2693">
              <w:rPr>
                <w:rFonts w:ascii="Times New Roman" w:hAnsi="Times New Roman" w:cs="Times New Roman"/>
                <w:b/>
                <w:sz w:val="26"/>
                <w:szCs w:val="26"/>
              </w:rPr>
              <w:t>»</w:t>
            </w:r>
            <w:r w:rsidR="00A5339A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  <w:r w:rsidRPr="00EA26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и другие популярные </w:t>
            </w:r>
            <w:proofErr w:type="spellStart"/>
            <w:r w:rsidRPr="00EA2693">
              <w:rPr>
                <w:rFonts w:ascii="Times New Roman" w:hAnsi="Times New Roman" w:cs="Times New Roman"/>
                <w:b/>
                <w:sz w:val="26"/>
                <w:szCs w:val="26"/>
              </w:rPr>
              <w:t>маркетплейсы</w:t>
            </w:r>
            <w:proofErr w:type="spellEnd"/>
            <w:r w:rsidR="00A533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(«</w:t>
            </w:r>
            <w:r w:rsidR="00A5339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Ozon</w:t>
            </w:r>
            <w:r w:rsidR="00A5339A">
              <w:rPr>
                <w:rFonts w:ascii="Times New Roman" w:hAnsi="Times New Roman" w:cs="Times New Roman"/>
                <w:b/>
                <w:sz w:val="26"/>
                <w:szCs w:val="26"/>
              </w:rPr>
              <w:t>»</w:t>
            </w:r>
            <w:r w:rsidR="00A5339A" w:rsidRPr="00A533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 w:rsidR="00A5339A">
              <w:rPr>
                <w:rFonts w:ascii="Times New Roman" w:hAnsi="Times New Roman" w:cs="Times New Roman"/>
                <w:b/>
                <w:sz w:val="26"/>
                <w:szCs w:val="26"/>
              </w:rPr>
              <w:t>«</w:t>
            </w:r>
            <w:proofErr w:type="spellStart"/>
            <w:r w:rsidR="00A5339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Wildberries</w:t>
            </w:r>
            <w:proofErr w:type="spellEnd"/>
            <w:r w:rsidR="00A5339A">
              <w:rPr>
                <w:rFonts w:ascii="Times New Roman" w:hAnsi="Times New Roman" w:cs="Times New Roman"/>
                <w:b/>
                <w:sz w:val="26"/>
                <w:szCs w:val="26"/>
              </w:rPr>
              <w:t>») и службы доставки («Самокат», «</w:t>
            </w:r>
            <w:proofErr w:type="spellStart"/>
            <w:r w:rsidR="00A5339A">
              <w:rPr>
                <w:rFonts w:ascii="Times New Roman" w:hAnsi="Times New Roman" w:cs="Times New Roman"/>
                <w:b/>
                <w:sz w:val="26"/>
                <w:szCs w:val="26"/>
              </w:rPr>
              <w:t>Бронибой</w:t>
            </w:r>
            <w:proofErr w:type="spellEnd"/>
            <w:r w:rsidR="00A5339A">
              <w:rPr>
                <w:rFonts w:ascii="Times New Roman" w:hAnsi="Times New Roman" w:cs="Times New Roman"/>
                <w:b/>
                <w:sz w:val="26"/>
                <w:szCs w:val="26"/>
              </w:rPr>
              <w:t>»)</w:t>
            </w:r>
            <w:r w:rsidR="00A5339A" w:rsidRPr="00A5339A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</w:tr>
    </w:tbl>
    <w:p w:rsidR="00EA2693" w:rsidRDefault="00EA2693" w:rsidP="00783F1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5339A" w:rsidTr="00A5339A">
        <w:tc>
          <w:tcPr>
            <w:tcW w:w="10456" w:type="dxa"/>
            <w:gridSpan w:val="2"/>
            <w:shd w:val="clear" w:color="auto" w:fill="D9D9D9" w:themeFill="background1" w:themeFillShade="D9"/>
          </w:tcPr>
          <w:p w:rsidR="00A5339A" w:rsidRPr="00A5339A" w:rsidRDefault="00A5339A" w:rsidP="00A5339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Примеры приложений</w:t>
            </w:r>
          </w:p>
        </w:tc>
      </w:tr>
      <w:tr w:rsidR="00A5339A" w:rsidTr="00DD6652">
        <w:trPr>
          <w:trHeight w:val="401"/>
        </w:trPr>
        <w:tc>
          <w:tcPr>
            <w:tcW w:w="5228" w:type="dxa"/>
          </w:tcPr>
          <w:p w:rsidR="00A5339A" w:rsidRDefault="00A5339A" w:rsidP="00783F1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Мой Холодильник</w:t>
            </w:r>
          </w:p>
        </w:tc>
        <w:tc>
          <w:tcPr>
            <w:tcW w:w="5228" w:type="dxa"/>
          </w:tcPr>
          <w:p w:rsidR="00A5339A" w:rsidRDefault="004450E8" w:rsidP="00783F1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hyperlink r:id="rId7" w:history="1">
              <w:r w:rsidR="00A5339A">
                <w:rPr>
                  <w:rStyle w:val="a9"/>
                </w:rPr>
                <w:t xml:space="preserve">Приложения в </w:t>
              </w:r>
              <w:proofErr w:type="spellStart"/>
              <w:r w:rsidR="00A5339A">
                <w:rPr>
                  <w:rStyle w:val="a9"/>
                </w:rPr>
                <w:t>Google</w:t>
              </w:r>
              <w:proofErr w:type="spellEnd"/>
              <w:r w:rsidR="00A5339A">
                <w:rPr>
                  <w:rStyle w:val="a9"/>
                </w:rPr>
                <w:t xml:space="preserve"> </w:t>
              </w:r>
              <w:proofErr w:type="spellStart"/>
              <w:r w:rsidR="00A5339A">
                <w:rPr>
                  <w:rStyle w:val="a9"/>
                </w:rPr>
                <w:t>Play</w:t>
              </w:r>
              <w:proofErr w:type="spellEnd"/>
              <w:r w:rsidR="00A5339A">
                <w:rPr>
                  <w:rStyle w:val="a9"/>
                </w:rPr>
                <w:t xml:space="preserve"> – Мой Холодильник</w:t>
              </w:r>
            </w:hyperlink>
          </w:p>
        </w:tc>
      </w:tr>
      <w:tr w:rsidR="00A5339A" w:rsidTr="00DD6652">
        <w:trPr>
          <w:trHeight w:val="401"/>
        </w:trPr>
        <w:tc>
          <w:tcPr>
            <w:tcW w:w="5228" w:type="dxa"/>
          </w:tcPr>
          <w:p w:rsidR="00A5339A" w:rsidRPr="002F62CA" w:rsidRDefault="00A5339A" w:rsidP="00783F1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Холодильник </w:t>
            </w:r>
            <w:r w:rsidR="002F62C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</w:t>
            </w:r>
            <w:r w:rsidR="002F62CA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2F62C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5228" w:type="dxa"/>
          </w:tcPr>
          <w:p w:rsidR="00A5339A" w:rsidRDefault="004450E8" w:rsidP="00783F1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hyperlink r:id="rId8" w:history="1">
              <w:r w:rsidR="00A5339A">
                <w:rPr>
                  <w:rStyle w:val="a9"/>
                </w:rPr>
                <w:t xml:space="preserve">Приложения в </w:t>
              </w:r>
              <w:proofErr w:type="spellStart"/>
              <w:r w:rsidR="00A5339A">
                <w:rPr>
                  <w:rStyle w:val="a9"/>
                </w:rPr>
                <w:t>Google</w:t>
              </w:r>
              <w:proofErr w:type="spellEnd"/>
              <w:r w:rsidR="00A5339A">
                <w:rPr>
                  <w:rStyle w:val="a9"/>
                </w:rPr>
                <w:t xml:space="preserve"> </w:t>
              </w:r>
              <w:proofErr w:type="spellStart"/>
              <w:r w:rsidR="00A5339A">
                <w:rPr>
                  <w:rStyle w:val="a9"/>
                </w:rPr>
                <w:t>Play</w:t>
              </w:r>
              <w:proofErr w:type="spellEnd"/>
              <w:r w:rsidR="00A5339A">
                <w:rPr>
                  <w:rStyle w:val="a9"/>
                </w:rPr>
                <w:t xml:space="preserve"> – Холодильник v.2</w:t>
              </w:r>
            </w:hyperlink>
          </w:p>
        </w:tc>
      </w:tr>
      <w:tr w:rsidR="00A5339A" w:rsidTr="00DD6652">
        <w:trPr>
          <w:trHeight w:val="401"/>
        </w:trPr>
        <w:tc>
          <w:tcPr>
            <w:tcW w:w="5228" w:type="dxa"/>
          </w:tcPr>
          <w:p w:rsidR="00A5339A" w:rsidRDefault="002F62CA" w:rsidP="00783F1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F62C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Wonder</w:t>
            </w:r>
            <w:proofErr w:type="spellEnd"/>
            <w:r w:rsidRPr="002F62C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62CA">
              <w:rPr>
                <w:rFonts w:ascii="Times New Roman" w:hAnsi="Times New Roman" w:cs="Times New Roman"/>
                <w:b/>
                <w:sz w:val="26"/>
                <w:szCs w:val="26"/>
              </w:rPr>
              <w:t>Fridge</w:t>
            </w:r>
            <w:proofErr w:type="spellEnd"/>
            <w:r w:rsidRPr="002F62CA">
              <w:rPr>
                <w:rFonts w:ascii="Times New Roman" w:hAnsi="Times New Roman" w:cs="Times New Roman"/>
                <w:b/>
                <w:sz w:val="26"/>
                <w:szCs w:val="26"/>
              </w:rPr>
              <w:t>: Холодильник</w:t>
            </w:r>
          </w:p>
        </w:tc>
        <w:tc>
          <w:tcPr>
            <w:tcW w:w="5228" w:type="dxa"/>
          </w:tcPr>
          <w:p w:rsidR="00A5339A" w:rsidRDefault="004450E8" w:rsidP="00783F1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hyperlink r:id="rId9" w:history="1">
              <w:r w:rsidR="002F62CA">
                <w:rPr>
                  <w:rStyle w:val="a9"/>
                </w:rPr>
                <w:t xml:space="preserve">Приложения в </w:t>
              </w:r>
              <w:proofErr w:type="spellStart"/>
              <w:r w:rsidR="002F62CA">
                <w:rPr>
                  <w:rStyle w:val="a9"/>
                </w:rPr>
                <w:t>Google</w:t>
              </w:r>
              <w:proofErr w:type="spellEnd"/>
              <w:r w:rsidR="002F62CA">
                <w:rPr>
                  <w:rStyle w:val="a9"/>
                </w:rPr>
                <w:t xml:space="preserve"> </w:t>
              </w:r>
              <w:proofErr w:type="spellStart"/>
              <w:r w:rsidR="002F62CA">
                <w:rPr>
                  <w:rStyle w:val="a9"/>
                </w:rPr>
                <w:t>Play</w:t>
              </w:r>
              <w:proofErr w:type="spellEnd"/>
              <w:r w:rsidR="002F62CA">
                <w:rPr>
                  <w:rStyle w:val="a9"/>
                </w:rPr>
                <w:t xml:space="preserve"> – </w:t>
              </w:r>
              <w:proofErr w:type="spellStart"/>
              <w:r w:rsidR="002F62CA">
                <w:rPr>
                  <w:rStyle w:val="a9"/>
                </w:rPr>
                <w:t>Wonder</w:t>
              </w:r>
              <w:proofErr w:type="spellEnd"/>
              <w:r w:rsidR="002F62CA">
                <w:rPr>
                  <w:rStyle w:val="a9"/>
                </w:rPr>
                <w:t xml:space="preserve"> </w:t>
              </w:r>
              <w:proofErr w:type="spellStart"/>
              <w:r w:rsidR="002F62CA">
                <w:rPr>
                  <w:rStyle w:val="a9"/>
                </w:rPr>
                <w:t>Fridge</w:t>
              </w:r>
              <w:proofErr w:type="spellEnd"/>
              <w:r w:rsidR="002F62CA">
                <w:rPr>
                  <w:rStyle w:val="a9"/>
                </w:rPr>
                <w:t>: Холодильник</w:t>
              </w:r>
            </w:hyperlink>
          </w:p>
        </w:tc>
      </w:tr>
    </w:tbl>
    <w:p w:rsidR="00A5339A" w:rsidRDefault="00A5339A" w:rsidP="00783F1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2CA" w:rsidTr="002F62CA">
        <w:tc>
          <w:tcPr>
            <w:tcW w:w="10456" w:type="dxa"/>
            <w:shd w:val="clear" w:color="auto" w:fill="D9D9D9" w:themeFill="background1" w:themeFillShade="D9"/>
          </w:tcPr>
          <w:p w:rsidR="002F62CA" w:rsidRPr="002F62CA" w:rsidRDefault="002F62CA" w:rsidP="002F62C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Целевая аудитория</w:t>
            </w:r>
          </w:p>
        </w:tc>
      </w:tr>
      <w:tr w:rsidR="002F62CA" w:rsidTr="00A1549F">
        <w:tc>
          <w:tcPr>
            <w:tcW w:w="10456" w:type="dxa"/>
          </w:tcPr>
          <w:p w:rsidR="002F62CA" w:rsidRDefault="002F62CA" w:rsidP="00783F1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Женщины и мужчины от 18 до 65 лет, пользующиеся приложением «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Сбербанк Онлай</w:t>
            </w:r>
            <w:r w:rsidR="00F26ADA">
              <w:rPr>
                <w:rFonts w:ascii="Times New Roman" w:hAnsi="Times New Roman" w:cs="Times New Roman"/>
                <w:b/>
                <w:sz w:val="26"/>
                <w:szCs w:val="26"/>
              </w:rPr>
              <w:t>н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»</w:t>
            </w:r>
          </w:p>
        </w:tc>
      </w:tr>
    </w:tbl>
    <w:p w:rsidR="002F62CA" w:rsidRDefault="002F62CA" w:rsidP="00783F1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6ADA" w:rsidTr="00F5140C">
        <w:tc>
          <w:tcPr>
            <w:tcW w:w="10456" w:type="dxa"/>
            <w:gridSpan w:val="2"/>
            <w:shd w:val="clear" w:color="auto" w:fill="D9D9D9" w:themeFill="background1" w:themeFillShade="D9"/>
          </w:tcPr>
          <w:p w:rsidR="00F26ADA" w:rsidRPr="00F26ADA" w:rsidRDefault="00F26ADA" w:rsidP="00F26AD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Метрики проекта</w:t>
            </w:r>
          </w:p>
        </w:tc>
      </w:tr>
      <w:tr w:rsidR="00F26ADA" w:rsidTr="00AA31D7">
        <w:tc>
          <w:tcPr>
            <w:tcW w:w="5228" w:type="dxa"/>
            <w:shd w:val="clear" w:color="auto" w:fill="D9D9D9" w:themeFill="background1" w:themeFillShade="D9"/>
          </w:tcPr>
          <w:p w:rsidR="00F26ADA" w:rsidRPr="00F26ADA" w:rsidRDefault="00F26ADA" w:rsidP="00F26AD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ADA">
              <w:rPr>
                <w:rFonts w:ascii="Times New Roman" w:hAnsi="Times New Roman" w:cs="Times New Roman"/>
                <w:b/>
                <w:sz w:val="26"/>
                <w:szCs w:val="26"/>
              </w:rPr>
              <w:t>Название метрики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:rsidR="00F26ADA" w:rsidRPr="00F26ADA" w:rsidRDefault="00F26ADA" w:rsidP="00F26AD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Минимальное з</w:t>
            </w:r>
            <w:r w:rsidRPr="00F26ADA">
              <w:rPr>
                <w:rFonts w:ascii="Times New Roman" w:hAnsi="Times New Roman" w:cs="Times New Roman"/>
                <w:b/>
                <w:sz w:val="26"/>
                <w:szCs w:val="26"/>
              </w:rPr>
              <w:t>начение</w:t>
            </w:r>
          </w:p>
        </w:tc>
      </w:tr>
      <w:tr w:rsidR="00F26ADA" w:rsidRPr="00F26ADA" w:rsidTr="00EB4624">
        <w:tc>
          <w:tcPr>
            <w:tcW w:w="5228" w:type="dxa"/>
          </w:tcPr>
          <w:p w:rsidR="00F26ADA" w:rsidRPr="00F26ADA" w:rsidRDefault="00F26ADA" w:rsidP="00F5140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CAC</w:t>
            </w:r>
            <w:r w:rsidRPr="00F26A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r w:rsidRPr="00F26AD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Customer</w:t>
            </w:r>
            <w:r w:rsidRPr="00F26A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26AD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Acquisition</w:t>
            </w:r>
            <w:r w:rsidRPr="00F26A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26AD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Cost</w:t>
            </w:r>
            <w:r w:rsidRPr="00F26A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) –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стоимость</w:t>
            </w:r>
            <w:r w:rsidRPr="00F26A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привлечения</w:t>
            </w:r>
            <w:r w:rsidRPr="00F26A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клиента</w:t>
            </w:r>
          </w:p>
        </w:tc>
        <w:tc>
          <w:tcPr>
            <w:tcW w:w="5228" w:type="dxa"/>
          </w:tcPr>
          <w:p w:rsidR="00F26ADA" w:rsidRPr="00F26ADA" w:rsidRDefault="00C146CD" w:rsidP="00F26AD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 2883 рублей</w:t>
            </w:r>
          </w:p>
        </w:tc>
        <w:bookmarkStart w:id="0" w:name="_GoBack"/>
        <w:bookmarkEnd w:id="0"/>
      </w:tr>
      <w:tr w:rsidR="00F26ADA" w:rsidRPr="00F26ADA" w:rsidTr="00EB4624">
        <w:tc>
          <w:tcPr>
            <w:tcW w:w="5228" w:type="dxa"/>
          </w:tcPr>
          <w:p w:rsidR="00F26ADA" w:rsidRPr="00C146CD" w:rsidRDefault="00C146CD" w:rsidP="00F5140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RR</w:t>
            </w:r>
            <w:r w:rsidRPr="00C146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Retention</w:t>
            </w:r>
            <w:r w:rsidRPr="00C146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Rate</w:t>
            </w:r>
            <w:r w:rsidRPr="00C146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) </w:t>
            </w:r>
            <w:proofErr w:type="gramStart"/>
            <w:r w:rsidRPr="00C146CD">
              <w:rPr>
                <w:rFonts w:ascii="Times New Roman" w:hAnsi="Times New Roman" w:cs="Times New Roman"/>
                <w:b/>
                <w:sz w:val="26"/>
                <w:szCs w:val="26"/>
              </w:rPr>
              <w:t>-  количество</w:t>
            </w:r>
            <w:proofErr w:type="gramEnd"/>
            <w:r w:rsidRPr="00C146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привлеченных пользователей, которые в итоге остались среди лояльных пользователей</w:t>
            </w:r>
          </w:p>
        </w:tc>
        <w:tc>
          <w:tcPr>
            <w:tcW w:w="5228" w:type="dxa"/>
          </w:tcPr>
          <w:p w:rsidR="00F26ADA" w:rsidRPr="00F26ADA" w:rsidRDefault="00C146CD" w:rsidP="00C146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80</w:t>
            </w:r>
            <w:r w:rsidR="00827A2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000</w:t>
            </w:r>
          </w:p>
        </w:tc>
      </w:tr>
    </w:tbl>
    <w:p w:rsidR="00F26ADA" w:rsidRDefault="00F26ADA" w:rsidP="00783F1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1743"/>
        <w:gridCol w:w="1742"/>
        <w:gridCol w:w="3486"/>
      </w:tblGrid>
      <w:tr w:rsidR="00F135BA" w:rsidTr="00F135BA">
        <w:tc>
          <w:tcPr>
            <w:tcW w:w="10456" w:type="dxa"/>
            <w:gridSpan w:val="4"/>
            <w:shd w:val="clear" w:color="auto" w:fill="D9D9D9" w:themeFill="background1" w:themeFillShade="D9"/>
          </w:tcPr>
          <w:p w:rsidR="00F135BA" w:rsidRPr="00F135BA" w:rsidRDefault="00F135BA" w:rsidP="00F135B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35BA">
              <w:rPr>
                <w:rFonts w:ascii="Times New Roman" w:hAnsi="Times New Roman" w:cs="Times New Roman"/>
                <w:b/>
                <w:sz w:val="26"/>
                <w:szCs w:val="26"/>
              </w:rPr>
              <w:t>Сроки реализации проекта</w:t>
            </w:r>
          </w:p>
        </w:tc>
      </w:tr>
      <w:tr w:rsidR="00F135BA" w:rsidTr="00F135BA">
        <w:trPr>
          <w:trHeight w:val="405"/>
        </w:trPr>
        <w:tc>
          <w:tcPr>
            <w:tcW w:w="3485" w:type="dxa"/>
            <w:shd w:val="clear" w:color="auto" w:fill="D9D9D9" w:themeFill="background1" w:themeFillShade="D9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Этап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 задачи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Оценка трудоёмкости, человеко-дни</w:t>
            </w:r>
          </w:p>
        </w:tc>
      </w:tr>
      <w:tr w:rsidR="00F135BA" w:rsidTr="0012286D">
        <w:trPr>
          <w:trHeight w:val="403"/>
        </w:trPr>
        <w:tc>
          <w:tcPr>
            <w:tcW w:w="3485" w:type="dxa"/>
            <w:vMerge w:val="restart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Анализ</w:t>
            </w:r>
          </w:p>
        </w:tc>
        <w:tc>
          <w:tcPr>
            <w:tcW w:w="3485" w:type="dxa"/>
            <w:gridSpan w:val="2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Анализ требований</w:t>
            </w:r>
          </w:p>
        </w:tc>
        <w:tc>
          <w:tcPr>
            <w:tcW w:w="3486" w:type="dxa"/>
            <w:vMerge w:val="restart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135BA" w:rsidTr="0012286D">
        <w:trPr>
          <w:trHeight w:val="403"/>
        </w:trPr>
        <w:tc>
          <w:tcPr>
            <w:tcW w:w="3485" w:type="dxa"/>
            <w:vMerge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  <w:gridSpan w:val="2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Определить целевую аудиторию</w:t>
            </w:r>
          </w:p>
        </w:tc>
        <w:tc>
          <w:tcPr>
            <w:tcW w:w="3486" w:type="dxa"/>
            <w:vMerge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35BA" w:rsidTr="0012286D">
        <w:trPr>
          <w:trHeight w:val="403"/>
        </w:trPr>
        <w:tc>
          <w:tcPr>
            <w:tcW w:w="3485" w:type="dxa"/>
            <w:vMerge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  <w:gridSpan w:val="2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Определить границы проекта</w:t>
            </w:r>
          </w:p>
        </w:tc>
        <w:tc>
          <w:tcPr>
            <w:tcW w:w="3486" w:type="dxa"/>
            <w:vMerge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35BA" w:rsidTr="0012286D">
        <w:trPr>
          <w:trHeight w:val="403"/>
        </w:trPr>
        <w:tc>
          <w:tcPr>
            <w:tcW w:w="3485" w:type="dxa"/>
            <w:vMerge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  <w:gridSpan w:val="2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Определить функциональность</w:t>
            </w:r>
          </w:p>
        </w:tc>
        <w:tc>
          <w:tcPr>
            <w:tcW w:w="3486" w:type="dxa"/>
            <w:vMerge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35BA" w:rsidTr="0012286D">
        <w:trPr>
          <w:trHeight w:val="403"/>
        </w:trPr>
        <w:tc>
          <w:tcPr>
            <w:tcW w:w="3485" w:type="dxa"/>
            <w:vMerge w:val="restart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Дизайн</w:t>
            </w:r>
          </w:p>
        </w:tc>
        <w:tc>
          <w:tcPr>
            <w:tcW w:w="3485" w:type="dxa"/>
            <w:gridSpan w:val="2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Разработать прототип</w:t>
            </w:r>
          </w:p>
        </w:tc>
        <w:tc>
          <w:tcPr>
            <w:tcW w:w="3486" w:type="dxa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  <w:tr w:rsidR="00F135BA" w:rsidTr="0012286D">
        <w:trPr>
          <w:trHeight w:val="403"/>
        </w:trPr>
        <w:tc>
          <w:tcPr>
            <w:tcW w:w="3485" w:type="dxa"/>
            <w:vMerge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  <w:gridSpan w:val="2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Разработать интерфейс</w:t>
            </w:r>
          </w:p>
        </w:tc>
        <w:tc>
          <w:tcPr>
            <w:tcW w:w="3486" w:type="dxa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  <w:tr w:rsidR="00F135BA" w:rsidTr="0012286D">
        <w:trPr>
          <w:trHeight w:val="403"/>
        </w:trPr>
        <w:tc>
          <w:tcPr>
            <w:tcW w:w="3485" w:type="dxa"/>
            <w:vMerge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  <w:gridSpan w:val="2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Разработка функционального макета</w:t>
            </w:r>
          </w:p>
        </w:tc>
        <w:tc>
          <w:tcPr>
            <w:tcW w:w="3486" w:type="dxa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  <w:tr w:rsidR="00F135BA" w:rsidTr="0012286D">
        <w:trPr>
          <w:trHeight w:val="403"/>
        </w:trPr>
        <w:tc>
          <w:tcPr>
            <w:tcW w:w="3485" w:type="dxa"/>
            <w:vMerge w:val="restart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Разработка</w:t>
            </w:r>
          </w:p>
        </w:tc>
        <w:tc>
          <w:tcPr>
            <w:tcW w:w="3485" w:type="dxa"/>
            <w:gridSpan w:val="2"/>
            <w:shd w:val="clear" w:color="auto" w:fill="auto"/>
          </w:tcPr>
          <w:p w:rsidR="00F135BA" w:rsidRP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Backend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-разработка</w:t>
            </w:r>
          </w:p>
        </w:tc>
        <w:tc>
          <w:tcPr>
            <w:tcW w:w="3486" w:type="dxa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42</w:t>
            </w:r>
          </w:p>
        </w:tc>
      </w:tr>
      <w:tr w:rsidR="00F135BA" w:rsidTr="0012286D">
        <w:trPr>
          <w:trHeight w:val="403"/>
        </w:trPr>
        <w:tc>
          <w:tcPr>
            <w:tcW w:w="3485" w:type="dxa"/>
            <w:vMerge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5" w:type="dxa"/>
            <w:gridSpan w:val="2"/>
            <w:shd w:val="clear" w:color="auto" w:fill="auto"/>
          </w:tcPr>
          <w:p w:rsidR="00F135BA" w:rsidRP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Frontend-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разработка</w:t>
            </w:r>
          </w:p>
        </w:tc>
        <w:tc>
          <w:tcPr>
            <w:tcW w:w="3486" w:type="dxa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</w:tr>
      <w:tr w:rsidR="00F135BA" w:rsidTr="0012286D">
        <w:trPr>
          <w:trHeight w:val="403"/>
        </w:trPr>
        <w:tc>
          <w:tcPr>
            <w:tcW w:w="3485" w:type="dxa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Тестирование</w:t>
            </w:r>
          </w:p>
        </w:tc>
        <w:tc>
          <w:tcPr>
            <w:tcW w:w="3485" w:type="dxa"/>
            <w:gridSpan w:val="2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Выявление дефектов продукта</w:t>
            </w:r>
          </w:p>
        </w:tc>
        <w:tc>
          <w:tcPr>
            <w:tcW w:w="3486" w:type="dxa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</w:tr>
      <w:tr w:rsidR="00F135BA" w:rsidTr="0012286D">
        <w:trPr>
          <w:trHeight w:val="403"/>
        </w:trPr>
        <w:tc>
          <w:tcPr>
            <w:tcW w:w="3485" w:type="dxa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Внедрение</w:t>
            </w:r>
          </w:p>
        </w:tc>
        <w:tc>
          <w:tcPr>
            <w:tcW w:w="3485" w:type="dxa"/>
            <w:gridSpan w:val="2"/>
            <w:shd w:val="clear" w:color="auto" w:fill="auto"/>
          </w:tcPr>
          <w:p w:rsidR="00F135BA" w:rsidRP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UAT-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тестирование</w:t>
            </w:r>
          </w:p>
        </w:tc>
        <w:tc>
          <w:tcPr>
            <w:tcW w:w="3486" w:type="dxa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</w:tr>
      <w:tr w:rsidR="00F135BA" w:rsidTr="00F135BA">
        <w:trPr>
          <w:trHeight w:val="403"/>
        </w:trPr>
        <w:tc>
          <w:tcPr>
            <w:tcW w:w="10456" w:type="dxa"/>
            <w:gridSpan w:val="4"/>
            <w:shd w:val="clear" w:color="auto" w:fill="D9D9D9" w:themeFill="background1" w:themeFillShade="D9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Итог</w:t>
            </w:r>
          </w:p>
        </w:tc>
      </w:tr>
      <w:tr w:rsidR="00F135BA" w:rsidTr="001E603C">
        <w:trPr>
          <w:trHeight w:val="403"/>
        </w:trPr>
        <w:tc>
          <w:tcPr>
            <w:tcW w:w="5228" w:type="dxa"/>
            <w:gridSpan w:val="2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Срок реализации (пилотная версия)</w:t>
            </w:r>
          </w:p>
        </w:tc>
        <w:tc>
          <w:tcPr>
            <w:tcW w:w="5228" w:type="dxa"/>
            <w:gridSpan w:val="2"/>
            <w:shd w:val="clear" w:color="auto" w:fill="auto"/>
          </w:tcPr>
          <w:p w:rsidR="00F135BA" w:rsidRDefault="00F135BA" w:rsidP="00F135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Примерно 3,5 мес.</w:t>
            </w:r>
          </w:p>
        </w:tc>
      </w:tr>
    </w:tbl>
    <w:p w:rsidR="00F135BA" w:rsidRDefault="00F135BA" w:rsidP="00783F1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D57BA" w:rsidTr="00F5140C">
        <w:tc>
          <w:tcPr>
            <w:tcW w:w="10456" w:type="dxa"/>
            <w:gridSpan w:val="2"/>
            <w:shd w:val="clear" w:color="auto" w:fill="D9D9D9" w:themeFill="background1" w:themeFillShade="D9"/>
          </w:tcPr>
          <w:p w:rsidR="002D57BA" w:rsidRPr="00A5339A" w:rsidRDefault="002D57BA" w:rsidP="002D57B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Планируемый бюджет на реализацию</w:t>
            </w:r>
          </w:p>
        </w:tc>
      </w:tr>
      <w:tr w:rsidR="002D57BA" w:rsidTr="002D57BA">
        <w:trPr>
          <w:trHeight w:val="401"/>
        </w:trPr>
        <w:tc>
          <w:tcPr>
            <w:tcW w:w="5228" w:type="dxa"/>
            <w:shd w:val="clear" w:color="auto" w:fill="D9D9D9" w:themeFill="background1" w:themeFillShade="D9"/>
          </w:tcPr>
          <w:p w:rsidR="002D57BA" w:rsidRDefault="002D57BA" w:rsidP="002D57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Сумма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:rsidR="002D57BA" w:rsidRDefault="002D57BA" w:rsidP="002D57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Нужное отметить звёздочкой (*)</w:t>
            </w:r>
          </w:p>
        </w:tc>
      </w:tr>
      <w:tr w:rsidR="002D57BA" w:rsidTr="00F5140C">
        <w:trPr>
          <w:trHeight w:val="401"/>
        </w:trPr>
        <w:tc>
          <w:tcPr>
            <w:tcW w:w="5228" w:type="dxa"/>
          </w:tcPr>
          <w:p w:rsidR="002D57BA" w:rsidRPr="002F62CA" w:rsidRDefault="002D57BA" w:rsidP="00F5140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100 000 – 150 000</w:t>
            </w:r>
          </w:p>
        </w:tc>
        <w:tc>
          <w:tcPr>
            <w:tcW w:w="5228" w:type="dxa"/>
          </w:tcPr>
          <w:p w:rsidR="002D57BA" w:rsidRDefault="002D57BA" w:rsidP="002D57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</w:t>
            </w:r>
          </w:p>
        </w:tc>
      </w:tr>
      <w:tr w:rsidR="002D57BA" w:rsidTr="00F5140C">
        <w:trPr>
          <w:trHeight w:val="401"/>
        </w:trPr>
        <w:tc>
          <w:tcPr>
            <w:tcW w:w="5228" w:type="dxa"/>
          </w:tcPr>
          <w:p w:rsidR="002D57BA" w:rsidRDefault="002D57BA" w:rsidP="00F5140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150 000 – 300 000</w:t>
            </w:r>
          </w:p>
        </w:tc>
        <w:tc>
          <w:tcPr>
            <w:tcW w:w="5228" w:type="dxa"/>
          </w:tcPr>
          <w:p w:rsidR="002D57BA" w:rsidRDefault="002D57BA" w:rsidP="00F5140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D57BA" w:rsidTr="00F5140C">
        <w:trPr>
          <w:trHeight w:val="401"/>
        </w:trPr>
        <w:tc>
          <w:tcPr>
            <w:tcW w:w="5228" w:type="dxa"/>
          </w:tcPr>
          <w:p w:rsidR="002D57BA" w:rsidRDefault="002D57BA" w:rsidP="00F5140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300 000 – 350 000</w:t>
            </w:r>
          </w:p>
        </w:tc>
        <w:tc>
          <w:tcPr>
            <w:tcW w:w="5228" w:type="dxa"/>
          </w:tcPr>
          <w:p w:rsidR="002D57BA" w:rsidRDefault="002D57BA" w:rsidP="00F5140C">
            <w:pPr>
              <w:jc w:val="both"/>
            </w:pPr>
          </w:p>
        </w:tc>
      </w:tr>
      <w:tr w:rsidR="002D57BA" w:rsidTr="00F5140C">
        <w:trPr>
          <w:trHeight w:val="401"/>
        </w:trPr>
        <w:tc>
          <w:tcPr>
            <w:tcW w:w="5228" w:type="dxa"/>
          </w:tcPr>
          <w:p w:rsidR="002D57BA" w:rsidRDefault="002D57BA" w:rsidP="00F5140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350 000 – 400 000 </w:t>
            </w:r>
          </w:p>
        </w:tc>
        <w:tc>
          <w:tcPr>
            <w:tcW w:w="5228" w:type="dxa"/>
          </w:tcPr>
          <w:p w:rsidR="002D57BA" w:rsidRDefault="002D57BA" w:rsidP="00F5140C">
            <w:pPr>
              <w:jc w:val="both"/>
            </w:pPr>
          </w:p>
        </w:tc>
      </w:tr>
      <w:tr w:rsidR="002D57BA" w:rsidTr="00F5140C">
        <w:trPr>
          <w:trHeight w:val="401"/>
        </w:trPr>
        <w:tc>
          <w:tcPr>
            <w:tcW w:w="5228" w:type="dxa"/>
          </w:tcPr>
          <w:p w:rsidR="002D57BA" w:rsidRDefault="002D57BA" w:rsidP="00F5140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Неограниченный</w:t>
            </w:r>
          </w:p>
        </w:tc>
        <w:tc>
          <w:tcPr>
            <w:tcW w:w="5228" w:type="dxa"/>
          </w:tcPr>
          <w:p w:rsidR="002D57BA" w:rsidRDefault="002D57BA" w:rsidP="00F5140C">
            <w:pPr>
              <w:jc w:val="both"/>
            </w:pPr>
          </w:p>
        </w:tc>
      </w:tr>
      <w:tr w:rsidR="002D57BA" w:rsidTr="00F5140C">
        <w:trPr>
          <w:trHeight w:val="401"/>
        </w:trPr>
        <w:tc>
          <w:tcPr>
            <w:tcW w:w="5228" w:type="dxa"/>
          </w:tcPr>
          <w:p w:rsidR="002D57BA" w:rsidRDefault="002D57BA" w:rsidP="00F5140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Другая сумма</w:t>
            </w:r>
          </w:p>
        </w:tc>
        <w:tc>
          <w:tcPr>
            <w:tcW w:w="5228" w:type="dxa"/>
          </w:tcPr>
          <w:p w:rsidR="002D57BA" w:rsidRDefault="002D57BA" w:rsidP="00F5140C">
            <w:pPr>
              <w:jc w:val="both"/>
            </w:pPr>
          </w:p>
        </w:tc>
      </w:tr>
      <w:tr w:rsidR="002D57BA" w:rsidTr="002C02AB">
        <w:trPr>
          <w:trHeight w:val="401"/>
        </w:trPr>
        <w:tc>
          <w:tcPr>
            <w:tcW w:w="10456" w:type="dxa"/>
            <w:gridSpan w:val="2"/>
          </w:tcPr>
          <w:p w:rsidR="002D57BA" w:rsidRPr="002D57BA" w:rsidRDefault="002D57BA" w:rsidP="00F5140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D57BA">
              <w:rPr>
                <w:rFonts w:ascii="Times New Roman" w:hAnsi="Times New Roman" w:cs="Times New Roman"/>
                <w:b/>
                <w:color w:val="808080" w:themeColor="background1" w:themeShade="80"/>
                <w:sz w:val="26"/>
                <w:szCs w:val="26"/>
              </w:rPr>
              <w:t>Заполнить, если вы поставили звёздочку (*) в пункте «Другая сумма»</w:t>
            </w:r>
            <w:r w:rsidRPr="002D57BA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</w:p>
        </w:tc>
      </w:tr>
    </w:tbl>
    <w:p w:rsidR="002D57BA" w:rsidRPr="00F26ADA" w:rsidRDefault="002D57BA" w:rsidP="00783F1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D57BA" w:rsidRPr="00F26ADA" w:rsidSect="00E62E79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0E8" w:rsidRDefault="004450E8" w:rsidP="00783F1C">
      <w:pPr>
        <w:spacing w:after="0" w:line="240" w:lineRule="auto"/>
      </w:pPr>
      <w:r>
        <w:separator/>
      </w:r>
    </w:p>
  </w:endnote>
  <w:endnote w:type="continuationSeparator" w:id="0">
    <w:p w:rsidR="004450E8" w:rsidRDefault="004450E8" w:rsidP="0078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0E8" w:rsidRDefault="004450E8" w:rsidP="00783F1C">
      <w:pPr>
        <w:spacing w:after="0" w:line="240" w:lineRule="auto"/>
      </w:pPr>
      <w:r>
        <w:separator/>
      </w:r>
    </w:p>
  </w:footnote>
  <w:footnote w:type="continuationSeparator" w:id="0">
    <w:p w:rsidR="004450E8" w:rsidRDefault="004450E8" w:rsidP="00783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DEF" w:rsidRPr="00827A2A" w:rsidRDefault="00332DEF" w:rsidP="00E62E79">
    <w:pPr>
      <w:pStyle w:val="a5"/>
      <w:rPr>
        <w:rFonts w:ascii="Times New Roman" w:hAnsi="Times New Roman" w:cs="Times New Roman"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5290456</wp:posOffset>
          </wp:positionH>
          <wp:positionV relativeFrom="paragraph">
            <wp:posOffset>-47646</wp:posOffset>
          </wp:positionV>
          <wp:extent cx="1469289" cy="1370679"/>
          <wp:effectExtent l="133350" t="76200" r="74295" b="134620"/>
          <wp:wrapNone/>
          <wp:docPr id="2" name="Рисунок 2" descr="https://www.nicepng.com/png/detail/112-1128129_small-house-farm-maxwell-hous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ww.nicepng.com/png/detail/112-1128129_small-house-farm-maxwell-hous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9114" cy="1379844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Cs/>
        <w:lang w:val="en-US"/>
      </w:rPr>
      <w:t>SMALL</w:t>
    </w:r>
    <w:r w:rsidRPr="00827A2A">
      <w:rPr>
        <w:rFonts w:ascii="Times New Roman" w:hAnsi="Times New Roman" w:cs="Times New Roman"/>
        <w:bCs/>
      </w:rPr>
      <w:t xml:space="preserve"> </w:t>
    </w:r>
    <w:r>
      <w:rPr>
        <w:rFonts w:ascii="Times New Roman" w:hAnsi="Times New Roman" w:cs="Times New Roman"/>
        <w:bCs/>
        <w:lang w:val="en-US"/>
      </w:rPr>
      <w:t>HOUSE</w:t>
    </w:r>
  </w:p>
  <w:p w:rsidR="00332DEF" w:rsidRPr="00827A2A" w:rsidRDefault="00332DEF" w:rsidP="00E62E79">
    <w:pPr>
      <w:pStyle w:val="a5"/>
      <w:rPr>
        <w:rFonts w:ascii="Times New Roman" w:hAnsi="Times New Roman" w:cs="Times New Roman"/>
        <w:bCs/>
      </w:rPr>
    </w:pPr>
  </w:p>
  <w:p w:rsidR="00E62E79" w:rsidRPr="00E62E79" w:rsidRDefault="00E62E79" w:rsidP="00E62E79">
    <w:pPr>
      <w:pStyle w:val="a5"/>
      <w:rPr>
        <w:rFonts w:ascii="Times New Roman" w:hAnsi="Times New Roman" w:cs="Times New Roman"/>
      </w:rPr>
    </w:pPr>
    <w:r w:rsidRPr="00E62E79">
      <w:rPr>
        <w:rFonts w:ascii="Times New Roman" w:hAnsi="Times New Roman" w:cs="Times New Roman"/>
        <w:bCs/>
      </w:rPr>
      <w:t xml:space="preserve">Россия, 350044, Краснодарский край, </w:t>
    </w:r>
    <w:r>
      <w:rPr>
        <w:rFonts w:ascii="Times New Roman" w:hAnsi="Times New Roman" w:cs="Times New Roman"/>
        <w:bCs/>
      </w:rPr>
      <w:br/>
    </w:r>
    <w:r w:rsidRPr="00E62E79">
      <w:rPr>
        <w:rFonts w:ascii="Times New Roman" w:hAnsi="Times New Roman" w:cs="Times New Roman"/>
        <w:bCs/>
      </w:rPr>
      <w:t>г. Краснодар, ул. им. Калинина, д.13</w:t>
    </w:r>
    <w:r w:rsidRPr="00E62E79">
      <w:rPr>
        <w:rFonts w:ascii="Times New Roman" w:hAnsi="Times New Roman" w:cs="Times New Roman"/>
      </w:rPr>
      <w:br/>
      <w:t>Тел: +79180333966</w:t>
    </w:r>
    <w:r w:rsidRPr="00E62E79">
      <w:rPr>
        <w:rFonts w:ascii="Times New Roman" w:hAnsi="Times New Roman" w:cs="Times New Roman"/>
      </w:rPr>
      <w:br/>
    </w:r>
    <w:r w:rsidRPr="00E62E79">
      <w:rPr>
        <w:rFonts w:ascii="Times New Roman" w:hAnsi="Times New Roman" w:cs="Times New Roman"/>
        <w:lang w:val="en-US"/>
      </w:rPr>
      <w:t>Email</w:t>
    </w:r>
    <w:r w:rsidRPr="00E62E79">
      <w:rPr>
        <w:rFonts w:ascii="Times New Roman" w:hAnsi="Times New Roman" w:cs="Times New Roman"/>
      </w:rPr>
      <w:t xml:space="preserve">: </w:t>
    </w:r>
    <w:r w:rsidR="004450E8">
      <w:rPr>
        <w:rStyle w:val="a9"/>
        <w:rFonts w:ascii="Times New Roman" w:hAnsi="Times New Roman" w:cs="Times New Roman"/>
        <w:u w:val="none"/>
        <w:lang w:val="en-US"/>
      </w:rPr>
      <w:fldChar w:fldCharType="begin"/>
    </w:r>
    <w:r w:rsidR="004450E8" w:rsidRPr="00827A2A">
      <w:rPr>
        <w:rStyle w:val="a9"/>
        <w:rFonts w:ascii="Times New Roman" w:hAnsi="Times New Roman" w:cs="Times New Roman"/>
        <w:u w:val="none"/>
      </w:rPr>
      <w:instrText xml:space="preserve"> </w:instrText>
    </w:r>
    <w:r w:rsidR="004450E8">
      <w:rPr>
        <w:rStyle w:val="a9"/>
        <w:rFonts w:ascii="Times New Roman" w:hAnsi="Times New Roman" w:cs="Times New Roman"/>
        <w:u w:val="none"/>
        <w:lang w:val="en-US"/>
      </w:rPr>
      <w:instrText>HYPERLINK</w:instrText>
    </w:r>
    <w:r w:rsidR="004450E8" w:rsidRPr="00827A2A">
      <w:rPr>
        <w:rStyle w:val="a9"/>
        <w:rFonts w:ascii="Times New Roman" w:hAnsi="Times New Roman" w:cs="Times New Roman"/>
        <w:u w:val="none"/>
      </w:rPr>
      <w:instrText xml:space="preserve"> "</w:instrText>
    </w:r>
    <w:r w:rsidR="004450E8">
      <w:rPr>
        <w:rStyle w:val="a9"/>
        <w:rFonts w:ascii="Times New Roman" w:hAnsi="Times New Roman" w:cs="Times New Roman"/>
        <w:u w:val="none"/>
        <w:lang w:val="en-US"/>
      </w:rPr>
      <w:instrText>mailto</w:instrText>
    </w:r>
    <w:r w:rsidR="004450E8" w:rsidRPr="00827A2A">
      <w:rPr>
        <w:rStyle w:val="a9"/>
        <w:rFonts w:ascii="Times New Roman" w:hAnsi="Times New Roman" w:cs="Times New Roman"/>
        <w:u w:val="none"/>
      </w:rPr>
      <w:instrText>:</w:instrText>
    </w:r>
    <w:r w:rsidR="004450E8">
      <w:rPr>
        <w:rStyle w:val="a9"/>
        <w:rFonts w:ascii="Times New Roman" w:hAnsi="Times New Roman" w:cs="Times New Roman"/>
        <w:u w:val="none"/>
        <w:lang w:val="en-US"/>
      </w:rPr>
      <w:instrText>mari</w:instrText>
    </w:r>
    <w:r w:rsidR="004450E8" w:rsidRPr="00827A2A">
      <w:rPr>
        <w:rStyle w:val="a9"/>
        <w:rFonts w:ascii="Times New Roman" w:hAnsi="Times New Roman" w:cs="Times New Roman"/>
        <w:u w:val="none"/>
      </w:rPr>
      <w:instrText>.</w:instrText>
    </w:r>
    <w:r w:rsidR="004450E8">
      <w:rPr>
        <w:rStyle w:val="a9"/>
        <w:rFonts w:ascii="Times New Roman" w:hAnsi="Times New Roman" w:cs="Times New Roman"/>
        <w:u w:val="none"/>
        <w:lang w:val="en-US"/>
      </w:rPr>
      <w:instrText>samoilyk</w:instrText>
    </w:r>
    <w:r w:rsidR="004450E8" w:rsidRPr="00827A2A">
      <w:rPr>
        <w:rStyle w:val="a9"/>
        <w:rFonts w:ascii="Times New Roman" w:hAnsi="Times New Roman" w:cs="Times New Roman"/>
        <w:u w:val="none"/>
      </w:rPr>
      <w:instrText>@</w:instrText>
    </w:r>
    <w:r w:rsidR="004450E8">
      <w:rPr>
        <w:rStyle w:val="a9"/>
        <w:rFonts w:ascii="Times New Roman" w:hAnsi="Times New Roman" w:cs="Times New Roman"/>
        <w:u w:val="none"/>
        <w:lang w:val="en-US"/>
      </w:rPr>
      <w:instrText>mail</w:instrText>
    </w:r>
    <w:r w:rsidR="004450E8" w:rsidRPr="00827A2A">
      <w:rPr>
        <w:rStyle w:val="a9"/>
        <w:rFonts w:ascii="Times New Roman" w:hAnsi="Times New Roman" w:cs="Times New Roman"/>
        <w:u w:val="none"/>
      </w:rPr>
      <w:instrText>.</w:instrText>
    </w:r>
    <w:r w:rsidR="004450E8">
      <w:rPr>
        <w:rStyle w:val="a9"/>
        <w:rFonts w:ascii="Times New Roman" w:hAnsi="Times New Roman" w:cs="Times New Roman"/>
        <w:u w:val="none"/>
        <w:lang w:val="en-US"/>
      </w:rPr>
      <w:instrText>ru</w:instrText>
    </w:r>
    <w:r w:rsidR="004450E8" w:rsidRPr="00827A2A">
      <w:rPr>
        <w:rStyle w:val="a9"/>
        <w:rFonts w:ascii="Times New Roman" w:hAnsi="Times New Roman" w:cs="Times New Roman"/>
        <w:u w:val="none"/>
      </w:rPr>
      <w:instrText xml:space="preserve">" </w:instrText>
    </w:r>
    <w:r w:rsidR="004450E8">
      <w:rPr>
        <w:rStyle w:val="a9"/>
        <w:rFonts w:ascii="Times New Roman" w:hAnsi="Times New Roman" w:cs="Times New Roman"/>
        <w:u w:val="none"/>
        <w:lang w:val="en-US"/>
      </w:rPr>
      <w:fldChar w:fldCharType="separate"/>
    </w:r>
    <w:r w:rsidRPr="00E62E79">
      <w:rPr>
        <w:rStyle w:val="a9"/>
        <w:rFonts w:ascii="Times New Roman" w:hAnsi="Times New Roman" w:cs="Times New Roman"/>
        <w:u w:val="none"/>
        <w:lang w:val="en-US"/>
      </w:rPr>
      <w:t>mari</w:t>
    </w:r>
    <w:r w:rsidRPr="00E62E79">
      <w:rPr>
        <w:rStyle w:val="a9"/>
        <w:rFonts w:ascii="Times New Roman" w:hAnsi="Times New Roman" w:cs="Times New Roman"/>
        <w:u w:val="none"/>
      </w:rPr>
      <w:t>.</w:t>
    </w:r>
    <w:r w:rsidRPr="00E62E79">
      <w:rPr>
        <w:rStyle w:val="a9"/>
        <w:rFonts w:ascii="Times New Roman" w:hAnsi="Times New Roman" w:cs="Times New Roman"/>
        <w:u w:val="none"/>
        <w:lang w:val="en-US"/>
      </w:rPr>
      <w:t>samoilyk</w:t>
    </w:r>
    <w:r w:rsidRPr="00E62E79">
      <w:rPr>
        <w:rStyle w:val="a9"/>
        <w:rFonts w:ascii="Times New Roman" w:hAnsi="Times New Roman" w:cs="Times New Roman"/>
        <w:u w:val="none"/>
      </w:rPr>
      <w:t>@</w:t>
    </w:r>
    <w:r w:rsidRPr="00E62E79">
      <w:rPr>
        <w:rStyle w:val="a9"/>
        <w:rFonts w:ascii="Times New Roman" w:hAnsi="Times New Roman" w:cs="Times New Roman"/>
        <w:u w:val="none"/>
        <w:lang w:val="en-US"/>
      </w:rPr>
      <w:t>mail</w:t>
    </w:r>
    <w:r w:rsidRPr="00E62E79">
      <w:rPr>
        <w:rStyle w:val="a9"/>
        <w:rFonts w:ascii="Times New Roman" w:hAnsi="Times New Roman" w:cs="Times New Roman"/>
        <w:u w:val="none"/>
      </w:rPr>
      <w:t>.</w:t>
    </w:r>
    <w:proofErr w:type="spellStart"/>
    <w:r w:rsidRPr="00E62E79">
      <w:rPr>
        <w:rStyle w:val="a9"/>
        <w:rFonts w:ascii="Times New Roman" w:hAnsi="Times New Roman" w:cs="Times New Roman"/>
        <w:u w:val="none"/>
        <w:lang w:val="en-US"/>
      </w:rPr>
      <w:t>ru</w:t>
    </w:r>
    <w:proofErr w:type="spellEnd"/>
    <w:r w:rsidR="004450E8">
      <w:rPr>
        <w:rStyle w:val="a9"/>
        <w:rFonts w:ascii="Times New Roman" w:hAnsi="Times New Roman" w:cs="Times New Roman"/>
        <w:u w:val="none"/>
        <w:lang w:val="en-US"/>
      </w:rPr>
      <w:fldChar w:fldCharType="end"/>
    </w:r>
    <w:r w:rsidRPr="00E62E79">
      <w:rPr>
        <w:rFonts w:ascii="Times New Roman" w:hAnsi="Times New Roman" w:cs="Times New Roman"/>
      </w:rPr>
      <w:t xml:space="preserve"> </w:t>
    </w:r>
  </w:p>
  <w:p w:rsidR="00E62E79" w:rsidRPr="00E62E79" w:rsidRDefault="00E62E79" w:rsidP="00E62E79">
    <w:pPr>
      <w:pStyle w:val="a5"/>
      <w:rPr>
        <w:rFonts w:ascii="Times New Roman" w:hAnsi="Times New Roman" w:cs="Times New Roman"/>
      </w:rPr>
    </w:pPr>
    <w:r w:rsidRPr="00E62E79">
      <w:rPr>
        <w:rFonts w:ascii="Times New Roman" w:hAnsi="Times New Roman" w:cs="Times New Roman"/>
      </w:rPr>
      <w:t xml:space="preserve">Сайт: </w:t>
    </w:r>
    <w:proofErr w:type="spellStart"/>
    <w:r w:rsidRPr="00E62E79">
      <w:rPr>
        <w:rFonts w:ascii="Times New Roman" w:hAnsi="Times New Roman" w:cs="Times New Roman"/>
        <w:lang w:val="en-US"/>
      </w:rPr>
      <w:t>kubsau</w:t>
    </w:r>
    <w:proofErr w:type="spellEnd"/>
    <w:r w:rsidRPr="00E62E79">
      <w:rPr>
        <w:rFonts w:ascii="Times New Roman" w:hAnsi="Times New Roman" w:cs="Times New Roman"/>
      </w:rPr>
      <w:t>.</w:t>
    </w:r>
    <w:proofErr w:type="spellStart"/>
    <w:r w:rsidRPr="00E62E79">
      <w:rPr>
        <w:rFonts w:ascii="Times New Roman" w:hAnsi="Times New Roman" w:cs="Times New Roman"/>
        <w:lang w:val="en-US"/>
      </w:rPr>
      <w:t>ru</w:t>
    </w:r>
    <w:proofErr w:type="spellEnd"/>
    <w:r w:rsidRPr="00E62E79">
      <w:rPr>
        <w:rFonts w:ascii="Times New Roman" w:hAnsi="Times New Roman" w:cs="Times New Roman"/>
      </w:rPr>
      <w:t xml:space="preserve"> </w:t>
    </w:r>
  </w:p>
  <w:p w:rsidR="00332DEF" w:rsidRDefault="00E62E79" w:rsidP="00332DEF">
    <w:pPr>
      <w:pStyle w:val="a5"/>
      <w:jc w:val="right"/>
    </w:pPr>
    <w:r w:rsidRPr="00E62E79">
      <w:rPr>
        <w:rFonts w:ascii="Times New Roman" w:hAnsi="Times New Roman" w:cs="Times New Roman"/>
      </w:rPr>
      <w:t xml:space="preserve">Контактное лицо: Самойлик Мария Михайловна </w:t>
    </w:r>
    <w:r>
      <w:ptab w:relativeTo="margin" w:alignment="center" w:leader="none"/>
    </w:r>
    <w:r>
      <w:ptab w:relativeTo="margin" w:alignment="right" w:leader="none"/>
    </w:r>
  </w:p>
  <w:p w:rsidR="00783F1C" w:rsidRDefault="00783F1C" w:rsidP="00E62E79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5ECD"/>
    <w:multiLevelType w:val="hybridMultilevel"/>
    <w:tmpl w:val="4768C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DE2"/>
    <w:multiLevelType w:val="hybridMultilevel"/>
    <w:tmpl w:val="D62E2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B366C"/>
    <w:multiLevelType w:val="hybridMultilevel"/>
    <w:tmpl w:val="BBC29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40F8"/>
    <w:multiLevelType w:val="hybridMultilevel"/>
    <w:tmpl w:val="366E7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B3CC4"/>
    <w:multiLevelType w:val="hybridMultilevel"/>
    <w:tmpl w:val="3A1EE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861CA"/>
    <w:multiLevelType w:val="hybridMultilevel"/>
    <w:tmpl w:val="4B72C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F0528"/>
    <w:multiLevelType w:val="hybridMultilevel"/>
    <w:tmpl w:val="BBC29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41B71"/>
    <w:multiLevelType w:val="hybridMultilevel"/>
    <w:tmpl w:val="E47AC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31AE4"/>
    <w:multiLevelType w:val="hybridMultilevel"/>
    <w:tmpl w:val="BBC29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71917"/>
    <w:multiLevelType w:val="hybridMultilevel"/>
    <w:tmpl w:val="BBC29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1C"/>
    <w:rsid w:val="0002771C"/>
    <w:rsid w:val="000E1DB9"/>
    <w:rsid w:val="002D57BA"/>
    <w:rsid w:val="002F62CA"/>
    <w:rsid w:val="00332DEF"/>
    <w:rsid w:val="004450E8"/>
    <w:rsid w:val="00575BB3"/>
    <w:rsid w:val="00783F1C"/>
    <w:rsid w:val="00827A2A"/>
    <w:rsid w:val="00A5339A"/>
    <w:rsid w:val="00AD6734"/>
    <w:rsid w:val="00BA0F6E"/>
    <w:rsid w:val="00C146CD"/>
    <w:rsid w:val="00D91F91"/>
    <w:rsid w:val="00E62E79"/>
    <w:rsid w:val="00EA2693"/>
    <w:rsid w:val="00F135BA"/>
    <w:rsid w:val="00F2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84E96"/>
  <w15:chartTrackingRefBased/>
  <w15:docId w15:val="{9D265138-2B75-488A-8421-2CA2EB8F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5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3F1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83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3F1C"/>
  </w:style>
  <w:style w:type="paragraph" w:styleId="a7">
    <w:name w:val="footer"/>
    <w:basedOn w:val="a"/>
    <w:link w:val="a8"/>
    <w:uiPriority w:val="99"/>
    <w:unhideWhenUsed/>
    <w:rsid w:val="00783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3F1C"/>
  </w:style>
  <w:style w:type="character" w:styleId="a9">
    <w:name w:val="Hyperlink"/>
    <w:basedOn w:val="a0"/>
    <w:uiPriority w:val="99"/>
    <w:unhideWhenUsed/>
    <w:rsid w:val="00E62E7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62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ru.sbssoft.refrigerator.android.pub.v1&amp;hl=ru&amp;gl=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cdcom.homeapp.refridgerator&amp;hl=ru&amp;gl=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meolly.fridge&amp;hl=ru&amp;gl=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Самойлик</dc:creator>
  <cp:keywords/>
  <dc:description/>
  <cp:lastModifiedBy>Мария Самойлик</cp:lastModifiedBy>
  <cp:revision>2</cp:revision>
  <dcterms:created xsi:type="dcterms:W3CDTF">2023-02-26T21:22:00Z</dcterms:created>
  <dcterms:modified xsi:type="dcterms:W3CDTF">2023-02-27T05:52:00Z</dcterms:modified>
</cp:coreProperties>
</file>