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FBD" w:rsidRDefault="00206BE7" w:rsidP="00206BE7">
      <w:pPr>
        <w:pStyle w:val="Subtitle"/>
        <w:rPr>
          <w:b/>
          <w:color w:val="000066"/>
        </w:rPr>
      </w:pPr>
      <w:r w:rsidRPr="0005326D">
        <w:rPr>
          <w:b/>
        </w:rPr>
        <w:t xml:space="preserve">               </w:t>
      </w:r>
      <w:r w:rsidR="00CB2803" w:rsidRPr="0005326D">
        <w:rPr>
          <w:b/>
          <w:color w:val="000066"/>
        </w:rPr>
        <w:t>Analyzing Demographics of Marginal Workers in Tamil Nadu</w:t>
      </w:r>
    </w:p>
    <w:p w:rsidR="005A5084" w:rsidRPr="005A5084" w:rsidRDefault="005A5084" w:rsidP="005A5084">
      <w:pPr>
        <w:pStyle w:val="Subtitle"/>
        <w:spacing w:after="0"/>
        <w:ind w:left="1701" w:hanging="1701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</w:t>
      </w:r>
      <w:r w:rsidRPr="005A5084">
        <w:rPr>
          <w:color w:val="000000" w:themeColor="text1"/>
        </w:rPr>
        <w:t>Phase-1 Document submission</w:t>
      </w:r>
    </w:p>
    <w:p w:rsidR="00206BE7" w:rsidRPr="0005326D" w:rsidRDefault="00206BE7" w:rsidP="00B44C9E">
      <w:pPr>
        <w:pStyle w:val="Subtitle"/>
        <w:spacing w:after="0"/>
        <w:rPr>
          <w:b/>
          <w:color w:val="000000" w:themeColor="text1"/>
          <w:u w:val="double"/>
        </w:rPr>
      </w:pPr>
      <w:r w:rsidRPr="0005326D">
        <w:rPr>
          <w:b/>
          <w:color w:val="000000" w:themeColor="text1"/>
          <w:u w:val="double"/>
        </w:rPr>
        <w:t>1.</w:t>
      </w:r>
      <w:r w:rsidR="00CB2803" w:rsidRPr="0005326D">
        <w:rPr>
          <w:b/>
          <w:color w:val="000000" w:themeColor="text1"/>
          <w:u w:val="double"/>
        </w:rPr>
        <w:t>Introduction:</w:t>
      </w:r>
    </w:p>
    <w:p w:rsidR="00B44C9E" w:rsidRDefault="005A5084" w:rsidP="00B44C9E">
      <w:pPr>
        <w:pStyle w:val="Subtitle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CB2803" w:rsidRPr="00206BE7">
        <w:rPr>
          <w:color w:val="000000" w:themeColor="text1"/>
        </w:rPr>
        <w:t>Th</w:t>
      </w:r>
      <w:r w:rsidR="00206BE7" w:rsidRPr="00206BE7">
        <w:rPr>
          <w:color w:val="000000" w:themeColor="text1"/>
        </w:rPr>
        <w:t>e project aims to provide a comprehensive understanding of the age, industrial category and sex distribution among marginal workers and represent this data through visualization.</w:t>
      </w:r>
    </w:p>
    <w:p w:rsidR="00B44C9E" w:rsidRPr="00B44C9E" w:rsidRDefault="00B44C9E" w:rsidP="00B44C9E">
      <w:pPr>
        <w:spacing w:after="0"/>
      </w:pPr>
    </w:p>
    <w:p w:rsidR="00206BE7" w:rsidRPr="0005326D" w:rsidRDefault="00206BE7" w:rsidP="00B44C9E">
      <w:pPr>
        <w:pStyle w:val="Subtitle"/>
        <w:spacing w:after="0"/>
        <w:rPr>
          <w:b/>
          <w:color w:val="000000" w:themeColor="text1"/>
          <w:u w:val="double"/>
        </w:rPr>
      </w:pPr>
      <w:r w:rsidRPr="0005326D">
        <w:rPr>
          <w:b/>
          <w:color w:val="000000" w:themeColor="text1"/>
          <w:u w:val="double"/>
        </w:rPr>
        <w:t>2.Project objectives:</w:t>
      </w:r>
    </w:p>
    <w:p w:rsidR="00B44C9E" w:rsidRDefault="00206BE7" w:rsidP="00B44C9E">
      <w:pPr>
        <w:pStyle w:val="Subtitle"/>
        <w:numPr>
          <w:ilvl w:val="0"/>
          <w:numId w:val="12"/>
        </w:numPr>
        <w:spacing w:after="0"/>
        <w:rPr>
          <w:color w:val="000000" w:themeColor="text1"/>
          <w:u w:val="dotDotDash" w:color="FFFFFF" w:themeColor="background1"/>
        </w:rPr>
      </w:pPr>
      <w:r w:rsidRPr="00B44C9E">
        <w:rPr>
          <w:color w:val="000000" w:themeColor="text1"/>
          <w:u w:val="dotDotDash" w:color="FFFFFF" w:themeColor="background1"/>
        </w:rPr>
        <w:t>Demographic Analysis:</w:t>
      </w:r>
    </w:p>
    <w:p w:rsidR="00206BE7" w:rsidRPr="00B44C9E" w:rsidRDefault="00206BE7" w:rsidP="00B44C9E">
      <w:pPr>
        <w:pStyle w:val="Subtitle"/>
        <w:numPr>
          <w:ilvl w:val="0"/>
          <w:numId w:val="0"/>
        </w:numPr>
        <w:spacing w:after="0"/>
        <w:ind w:firstLine="1134"/>
        <w:rPr>
          <w:color w:val="000000" w:themeColor="text1"/>
          <w:u w:val="dotDotDash" w:color="FFFFFF" w:themeColor="background1"/>
        </w:rPr>
      </w:pPr>
      <w:r w:rsidRPr="00B44C9E">
        <w:rPr>
          <w:color w:val="000000" w:themeColor="text1"/>
        </w:rPr>
        <w:t>The primary objective is to conduct a demographic a</w:t>
      </w:r>
      <w:r w:rsidR="0005326D" w:rsidRPr="00B44C9E">
        <w:rPr>
          <w:color w:val="000000" w:themeColor="text1"/>
        </w:rPr>
        <w:t xml:space="preserve">nalysis of marginal </w:t>
      </w:r>
      <w:r w:rsidRPr="00B44C9E">
        <w:rPr>
          <w:color w:val="000000" w:themeColor="text1"/>
        </w:rPr>
        <w:t>workers in Tamil Nadu.</w:t>
      </w:r>
    </w:p>
    <w:p w:rsidR="0005326D" w:rsidRPr="00B44C9E" w:rsidRDefault="0005326D" w:rsidP="00B44C9E">
      <w:pPr>
        <w:pStyle w:val="Subtitle"/>
        <w:numPr>
          <w:ilvl w:val="0"/>
          <w:numId w:val="12"/>
        </w:numPr>
        <w:spacing w:after="0"/>
        <w:rPr>
          <w:color w:val="000000" w:themeColor="text1"/>
          <w:u w:val="dotDotDash" w:color="FFFFFF" w:themeColor="background1"/>
        </w:rPr>
      </w:pPr>
      <w:r w:rsidRPr="00B44C9E">
        <w:rPr>
          <w:color w:val="000000" w:themeColor="text1"/>
          <w:u w:val="dotDotDash" w:color="FFFFFF" w:themeColor="background1"/>
        </w:rPr>
        <w:t>Age and Gender Distribution:</w:t>
      </w:r>
    </w:p>
    <w:p w:rsidR="0005326D" w:rsidRPr="0005326D" w:rsidRDefault="0005326D" w:rsidP="00B44C9E">
      <w:pPr>
        <w:pStyle w:val="Subtitle"/>
        <w:spacing w:after="0"/>
        <w:ind w:firstLine="1134"/>
        <w:rPr>
          <w:color w:val="000000" w:themeColor="text1"/>
        </w:rPr>
      </w:pPr>
      <w:r w:rsidRPr="0005326D">
        <w:rPr>
          <w:color w:val="000000" w:themeColor="text1"/>
        </w:rPr>
        <w:t>Explore and visualize the distribution of marginal workers by age and gender to identify patterns.</w:t>
      </w:r>
    </w:p>
    <w:p w:rsidR="0005326D" w:rsidRPr="00C24955" w:rsidRDefault="0005326D" w:rsidP="00B44C9E">
      <w:pPr>
        <w:pStyle w:val="Subtitle"/>
        <w:numPr>
          <w:ilvl w:val="0"/>
          <w:numId w:val="12"/>
        </w:numPr>
        <w:spacing w:after="0"/>
        <w:rPr>
          <w:color w:val="000000" w:themeColor="text1"/>
          <w:u w:val="dotDotDash" w:color="FFFFFF" w:themeColor="background1"/>
        </w:rPr>
      </w:pPr>
      <w:r w:rsidRPr="00C24955">
        <w:rPr>
          <w:color w:val="000000" w:themeColor="text1"/>
          <w:u w:val="dotDotDash" w:color="FFFFFF" w:themeColor="background1"/>
        </w:rPr>
        <w:t>Industrial Categories:</w:t>
      </w:r>
    </w:p>
    <w:p w:rsidR="0005326D" w:rsidRPr="0005326D" w:rsidRDefault="0005326D" w:rsidP="00B44C9E">
      <w:pPr>
        <w:pStyle w:val="Subtitle"/>
        <w:spacing w:after="0"/>
        <w:ind w:firstLine="1134"/>
        <w:rPr>
          <w:color w:val="000000" w:themeColor="text1"/>
        </w:rPr>
      </w:pPr>
      <w:r w:rsidRPr="0005326D">
        <w:rPr>
          <w:color w:val="000000" w:themeColor="text1"/>
        </w:rPr>
        <w:t>Analyze the distribution of marginal workers across different industrial categories.</w:t>
      </w:r>
    </w:p>
    <w:p w:rsidR="0005326D" w:rsidRPr="00C24955" w:rsidRDefault="0005326D" w:rsidP="00B44C9E">
      <w:pPr>
        <w:pStyle w:val="Subtitle"/>
        <w:numPr>
          <w:ilvl w:val="0"/>
          <w:numId w:val="12"/>
        </w:numPr>
        <w:spacing w:after="0"/>
        <w:rPr>
          <w:color w:val="000000" w:themeColor="text1"/>
          <w:u w:val="dotDotDash" w:color="FFFFFF" w:themeColor="background1"/>
        </w:rPr>
      </w:pPr>
      <w:r w:rsidRPr="00C24955">
        <w:rPr>
          <w:color w:val="000000" w:themeColor="text1"/>
          <w:u w:val="dotDotDash" w:color="FFFFFF" w:themeColor="background1"/>
        </w:rPr>
        <w:t>Socioeconomic Analysis:</w:t>
      </w:r>
    </w:p>
    <w:p w:rsidR="0005326D" w:rsidRDefault="0005326D" w:rsidP="00B44C9E">
      <w:pPr>
        <w:pStyle w:val="Subtitle"/>
        <w:spacing w:after="0"/>
        <w:ind w:firstLine="1134"/>
        <w:rPr>
          <w:color w:val="000000" w:themeColor="text1"/>
        </w:rPr>
      </w:pPr>
      <w:r w:rsidRPr="0005326D">
        <w:rPr>
          <w:color w:val="000000" w:themeColor="text1"/>
        </w:rPr>
        <w:t>Gain insight into the socioeconomic status of marginal workers based on their demographics</w:t>
      </w:r>
      <w:r w:rsidR="00C24955">
        <w:rPr>
          <w:color w:val="000000" w:themeColor="text1"/>
        </w:rPr>
        <w:t>.</w:t>
      </w:r>
    </w:p>
    <w:p w:rsidR="00B44C9E" w:rsidRPr="00B44C9E" w:rsidRDefault="00B44C9E" w:rsidP="00B44C9E">
      <w:pPr>
        <w:spacing w:after="0"/>
      </w:pPr>
    </w:p>
    <w:p w:rsidR="00A45A1A" w:rsidRPr="00503609" w:rsidRDefault="00A45A1A" w:rsidP="00B44C9E">
      <w:pPr>
        <w:pStyle w:val="Subtitle"/>
        <w:spacing w:after="0"/>
        <w:rPr>
          <w:b/>
          <w:color w:val="000000" w:themeColor="text1"/>
          <w:u w:val="double"/>
        </w:rPr>
      </w:pPr>
      <w:r w:rsidRPr="00503609">
        <w:rPr>
          <w:b/>
          <w:color w:val="000000" w:themeColor="text1"/>
          <w:u w:val="double"/>
        </w:rPr>
        <w:t>3.Analysis Approach:</w:t>
      </w:r>
    </w:p>
    <w:p w:rsidR="00A45A1A" w:rsidRPr="00503609" w:rsidRDefault="00A45A1A" w:rsidP="00B44C9E">
      <w:pPr>
        <w:pStyle w:val="Subtitle"/>
        <w:numPr>
          <w:ilvl w:val="0"/>
          <w:numId w:val="3"/>
        </w:numPr>
        <w:spacing w:after="0"/>
        <w:rPr>
          <w:color w:val="000000" w:themeColor="text1"/>
        </w:rPr>
      </w:pPr>
      <w:r w:rsidRPr="00503609">
        <w:rPr>
          <w:color w:val="000000" w:themeColor="text1"/>
        </w:rPr>
        <w:t>Data Collection</w:t>
      </w:r>
    </w:p>
    <w:p w:rsidR="00A45A1A" w:rsidRPr="00503609" w:rsidRDefault="00A45A1A" w:rsidP="00B44C9E">
      <w:pPr>
        <w:pStyle w:val="Subtitle"/>
        <w:numPr>
          <w:ilvl w:val="0"/>
          <w:numId w:val="3"/>
        </w:numPr>
        <w:spacing w:after="0"/>
        <w:rPr>
          <w:color w:val="000000" w:themeColor="text1"/>
        </w:rPr>
      </w:pPr>
      <w:r w:rsidRPr="00503609">
        <w:rPr>
          <w:color w:val="000000" w:themeColor="text1"/>
        </w:rPr>
        <w:t xml:space="preserve">Data </w:t>
      </w:r>
      <w:r w:rsidR="005C0207" w:rsidRPr="00503609">
        <w:rPr>
          <w:color w:val="000000" w:themeColor="text1"/>
        </w:rPr>
        <w:t>pre-processing</w:t>
      </w:r>
    </w:p>
    <w:p w:rsidR="00A45A1A" w:rsidRPr="00503609" w:rsidRDefault="00A45A1A" w:rsidP="00B44C9E">
      <w:pPr>
        <w:pStyle w:val="Subtitle"/>
        <w:numPr>
          <w:ilvl w:val="0"/>
          <w:numId w:val="3"/>
        </w:numPr>
        <w:spacing w:after="0"/>
        <w:rPr>
          <w:color w:val="000000" w:themeColor="text1"/>
        </w:rPr>
      </w:pPr>
      <w:r w:rsidRPr="00503609">
        <w:rPr>
          <w:color w:val="000000" w:themeColor="text1"/>
        </w:rPr>
        <w:t xml:space="preserve">Exploratory Data </w:t>
      </w:r>
      <w:proofErr w:type="gramStart"/>
      <w:r w:rsidRPr="00503609">
        <w:rPr>
          <w:color w:val="000000" w:themeColor="text1"/>
        </w:rPr>
        <w:t>Analysis(</w:t>
      </w:r>
      <w:proofErr w:type="gramEnd"/>
      <w:r w:rsidRPr="00503609">
        <w:rPr>
          <w:color w:val="000000" w:themeColor="text1"/>
        </w:rPr>
        <w:t>EDA)</w:t>
      </w:r>
    </w:p>
    <w:p w:rsidR="00A45A1A" w:rsidRPr="00503609" w:rsidRDefault="00A45A1A" w:rsidP="00503609">
      <w:pPr>
        <w:pStyle w:val="Subtitle"/>
        <w:numPr>
          <w:ilvl w:val="0"/>
          <w:numId w:val="3"/>
        </w:numPr>
        <w:spacing w:after="0"/>
        <w:rPr>
          <w:color w:val="000000" w:themeColor="text1"/>
        </w:rPr>
      </w:pPr>
      <w:r w:rsidRPr="00503609">
        <w:rPr>
          <w:color w:val="000000" w:themeColor="text1"/>
        </w:rPr>
        <w:t>Demo</w:t>
      </w:r>
      <w:r w:rsidR="00503609">
        <w:rPr>
          <w:color w:val="000000" w:themeColor="text1"/>
        </w:rPr>
        <w:t>g</w:t>
      </w:r>
      <w:r w:rsidR="005C0207">
        <w:rPr>
          <w:color w:val="000000" w:themeColor="text1"/>
        </w:rPr>
        <w:t>raphic</w:t>
      </w:r>
      <w:r w:rsidRPr="00503609">
        <w:rPr>
          <w:color w:val="000000" w:themeColor="text1"/>
        </w:rPr>
        <w:t xml:space="preserve"> Analysis</w:t>
      </w:r>
    </w:p>
    <w:p w:rsidR="00A45A1A" w:rsidRPr="00503609" w:rsidRDefault="00A45A1A" w:rsidP="00503609">
      <w:pPr>
        <w:pStyle w:val="Subtitle"/>
        <w:numPr>
          <w:ilvl w:val="0"/>
          <w:numId w:val="3"/>
        </w:numPr>
        <w:spacing w:after="0"/>
        <w:rPr>
          <w:color w:val="000000" w:themeColor="text1"/>
        </w:rPr>
      </w:pPr>
      <w:r w:rsidRPr="00503609">
        <w:rPr>
          <w:color w:val="000000" w:themeColor="text1"/>
        </w:rPr>
        <w:t>Industrial Category Analysis</w:t>
      </w:r>
    </w:p>
    <w:p w:rsidR="00A45A1A" w:rsidRPr="00503609" w:rsidRDefault="00A45A1A" w:rsidP="00503609">
      <w:pPr>
        <w:pStyle w:val="Subtitle"/>
        <w:numPr>
          <w:ilvl w:val="0"/>
          <w:numId w:val="3"/>
        </w:numPr>
        <w:spacing w:after="0"/>
        <w:rPr>
          <w:color w:val="000000" w:themeColor="text1"/>
        </w:rPr>
      </w:pPr>
      <w:r w:rsidRPr="00503609">
        <w:rPr>
          <w:color w:val="000000" w:themeColor="text1"/>
        </w:rPr>
        <w:t>Socioeconomic Insights</w:t>
      </w:r>
    </w:p>
    <w:p w:rsidR="00503609" w:rsidRDefault="00A45A1A" w:rsidP="00503609">
      <w:pPr>
        <w:pStyle w:val="Subtitle"/>
        <w:numPr>
          <w:ilvl w:val="0"/>
          <w:numId w:val="3"/>
        </w:numPr>
        <w:spacing w:after="0"/>
        <w:rPr>
          <w:color w:val="000000" w:themeColor="text1"/>
        </w:rPr>
      </w:pPr>
      <w:r w:rsidRPr="00503609">
        <w:rPr>
          <w:color w:val="000000" w:themeColor="text1"/>
        </w:rPr>
        <w:t>Visualizations</w:t>
      </w:r>
    </w:p>
    <w:p w:rsidR="00503609" w:rsidRPr="00503609" w:rsidRDefault="00503609" w:rsidP="0025678F">
      <w:pPr>
        <w:pStyle w:val="Subtitle"/>
        <w:numPr>
          <w:ilvl w:val="0"/>
          <w:numId w:val="9"/>
        </w:numPr>
        <w:spacing w:after="0"/>
        <w:ind w:left="142" w:hanging="153"/>
        <w:rPr>
          <w:color w:val="000000" w:themeColor="text1"/>
        </w:rPr>
      </w:pPr>
      <w:r w:rsidRPr="00503609">
        <w:rPr>
          <w:color w:val="000000" w:themeColor="text1"/>
        </w:rPr>
        <w:t>Data Collection:</w:t>
      </w:r>
    </w:p>
    <w:p w:rsidR="00503609" w:rsidRPr="00503609" w:rsidRDefault="00CE46BE" w:rsidP="00503609">
      <w:pPr>
        <w:pStyle w:val="Subtitle"/>
        <w:spacing w:after="0"/>
        <w:rPr>
          <w:color w:val="000000" w:themeColor="text1"/>
        </w:rPr>
      </w:pPr>
      <w:r>
        <w:rPr>
          <w:rFonts w:ascii="Helvetica" w:hAnsi="Helvetica" w:cs="Helvetica"/>
          <w:b/>
          <w:bCs/>
          <w:color w:val="313131"/>
          <w:sz w:val="18"/>
          <w:szCs w:val="18"/>
          <w:shd w:val="clear" w:color="auto" w:fill="FFFFFF"/>
        </w:rPr>
        <w:t xml:space="preserve">          Dataset Link: </w:t>
      </w:r>
      <w:hyperlink r:id="rId5" w:tgtFrame="[object Object]" w:history="1">
        <w:r>
          <w:rPr>
            <w:rStyle w:val="Hyperlink"/>
            <w:rFonts w:ascii="inherit" w:hAnsi="inherit" w:cs="Helvetica"/>
            <w:b/>
            <w:bCs/>
            <w:color w:val="0075B4"/>
            <w:sz w:val="18"/>
            <w:szCs w:val="18"/>
            <w:shd w:val="clear" w:color="auto" w:fill="FFFFFF"/>
          </w:rPr>
          <w:t>https://tn.data.gov.in/resource/marginal-workers-classified-age-industrial-category-and-sex-scheduled-caste-2011-tamil</w:t>
        </w:r>
      </w:hyperlink>
    </w:p>
    <w:p w:rsidR="00503609" w:rsidRPr="00503609" w:rsidRDefault="00503609" w:rsidP="0025678F">
      <w:pPr>
        <w:pStyle w:val="Subtitle"/>
        <w:numPr>
          <w:ilvl w:val="0"/>
          <w:numId w:val="9"/>
        </w:numPr>
        <w:spacing w:after="0"/>
        <w:ind w:left="142" w:hanging="153"/>
        <w:rPr>
          <w:color w:val="000000" w:themeColor="text1"/>
        </w:rPr>
      </w:pPr>
      <w:r w:rsidRPr="00503609">
        <w:rPr>
          <w:color w:val="000000" w:themeColor="text1"/>
        </w:rPr>
        <w:t xml:space="preserve">Data </w:t>
      </w:r>
      <w:r w:rsidR="005C0207" w:rsidRPr="00503609">
        <w:rPr>
          <w:color w:val="000000" w:themeColor="text1"/>
        </w:rPr>
        <w:t>pre-processing</w:t>
      </w:r>
      <w:r w:rsidRPr="00503609">
        <w:rPr>
          <w:color w:val="000000" w:themeColor="text1"/>
        </w:rPr>
        <w:t>:</w:t>
      </w:r>
    </w:p>
    <w:p w:rsidR="00503609" w:rsidRPr="00503609" w:rsidRDefault="00503609" w:rsidP="00CE46BE">
      <w:pPr>
        <w:pStyle w:val="Subtitle"/>
        <w:numPr>
          <w:ilvl w:val="0"/>
          <w:numId w:val="10"/>
        </w:numPr>
        <w:spacing w:after="0"/>
        <w:ind w:hanging="153"/>
        <w:rPr>
          <w:color w:val="000000" w:themeColor="text1"/>
        </w:rPr>
      </w:pPr>
      <w:r w:rsidRPr="00503609">
        <w:rPr>
          <w:color w:val="000000" w:themeColor="text1"/>
        </w:rPr>
        <w:t>Clean the data</w:t>
      </w:r>
      <w:r w:rsidR="00C24955">
        <w:rPr>
          <w:color w:val="000000" w:themeColor="text1"/>
        </w:rPr>
        <w:t>.</w:t>
      </w:r>
    </w:p>
    <w:p w:rsidR="00503609" w:rsidRPr="00503609" w:rsidRDefault="005C0207" w:rsidP="00CE46BE">
      <w:pPr>
        <w:pStyle w:val="Subtitle"/>
        <w:numPr>
          <w:ilvl w:val="0"/>
          <w:numId w:val="10"/>
        </w:numPr>
        <w:spacing w:after="0"/>
        <w:ind w:hanging="153"/>
        <w:rPr>
          <w:color w:val="000000" w:themeColor="text1"/>
        </w:rPr>
      </w:pPr>
      <w:r w:rsidRPr="00503609">
        <w:rPr>
          <w:color w:val="000000" w:themeColor="text1"/>
        </w:rPr>
        <w:t>Pre-process</w:t>
      </w:r>
      <w:r w:rsidR="00503609" w:rsidRPr="00503609">
        <w:rPr>
          <w:color w:val="000000" w:themeColor="text1"/>
        </w:rPr>
        <w:t xml:space="preserve"> the data</w:t>
      </w:r>
      <w:r w:rsidR="00C24955">
        <w:rPr>
          <w:color w:val="000000" w:themeColor="text1"/>
        </w:rPr>
        <w:t>.</w:t>
      </w:r>
    </w:p>
    <w:p w:rsidR="00503609" w:rsidRPr="00503609" w:rsidRDefault="00503609" w:rsidP="00CE46BE">
      <w:pPr>
        <w:pStyle w:val="Subtitle"/>
        <w:numPr>
          <w:ilvl w:val="0"/>
          <w:numId w:val="10"/>
        </w:numPr>
        <w:spacing w:after="0"/>
        <w:ind w:hanging="153"/>
        <w:rPr>
          <w:color w:val="000000" w:themeColor="text1"/>
        </w:rPr>
      </w:pPr>
      <w:proofErr w:type="gramStart"/>
      <w:r w:rsidRPr="00503609">
        <w:rPr>
          <w:color w:val="000000" w:themeColor="text1"/>
        </w:rPr>
        <w:t>Handling the missing values</w:t>
      </w:r>
      <w:r w:rsidR="00C24955">
        <w:rPr>
          <w:color w:val="000000" w:themeColor="text1"/>
        </w:rPr>
        <w:t>.</w:t>
      </w:r>
      <w:proofErr w:type="gramEnd"/>
    </w:p>
    <w:p w:rsidR="00503609" w:rsidRPr="00503609" w:rsidRDefault="00503609" w:rsidP="00CE46BE">
      <w:pPr>
        <w:pStyle w:val="Subtitle"/>
        <w:numPr>
          <w:ilvl w:val="0"/>
          <w:numId w:val="10"/>
        </w:numPr>
        <w:spacing w:after="0"/>
        <w:ind w:hanging="153"/>
        <w:rPr>
          <w:color w:val="000000" w:themeColor="text1"/>
        </w:rPr>
      </w:pPr>
      <w:r w:rsidRPr="00503609">
        <w:rPr>
          <w:color w:val="000000" w:themeColor="text1"/>
        </w:rPr>
        <w:t>Format the data for analysis</w:t>
      </w:r>
      <w:r w:rsidR="00C24955">
        <w:rPr>
          <w:color w:val="000000" w:themeColor="text1"/>
        </w:rPr>
        <w:t>.</w:t>
      </w:r>
    </w:p>
    <w:p w:rsidR="00503609" w:rsidRPr="00503609" w:rsidRDefault="00503609" w:rsidP="0025678F">
      <w:pPr>
        <w:pStyle w:val="Subtitle"/>
        <w:numPr>
          <w:ilvl w:val="0"/>
          <w:numId w:val="11"/>
        </w:numPr>
        <w:spacing w:after="0"/>
        <w:ind w:left="142" w:hanging="142"/>
        <w:rPr>
          <w:color w:val="000000" w:themeColor="text1"/>
        </w:rPr>
      </w:pPr>
      <w:r w:rsidRPr="00503609">
        <w:rPr>
          <w:color w:val="000000" w:themeColor="text1"/>
        </w:rPr>
        <w:t>Exploratory Data Analysis(EDA):</w:t>
      </w:r>
    </w:p>
    <w:p w:rsidR="0005326D" w:rsidRPr="0025678F" w:rsidRDefault="005A5084" w:rsidP="0025678F">
      <w:pPr>
        <w:pStyle w:val="Subtitle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503609" w:rsidRPr="0025678F">
        <w:rPr>
          <w:color w:val="000000" w:themeColor="text1"/>
        </w:rPr>
        <w:t>Calcul</w:t>
      </w:r>
      <w:r w:rsidR="0025678F">
        <w:rPr>
          <w:color w:val="000000" w:themeColor="text1"/>
        </w:rPr>
        <w:t>a</w:t>
      </w:r>
      <w:r w:rsidR="00503609" w:rsidRPr="0025678F">
        <w:rPr>
          <w:color w:val="000000" w:themeColor="text1"/>
        </w:rPr>
        <w:t>te basic statistics suc</w:t>
      </w:r>
      <w:r w:rsidR="0025678F">
        <w:rPr>
          <w:color w:val="000000" w:themeColor="text1"/>
        </w:rPr>
        <w:t>h</w:t>
      </w:r>
      <w:r w:rsidR="00503609" w:rsidRPr="0025678F">
        <w:rPr>
          <w:color w:val="000000" w:themeColor="text1"/>
        </w:rPr>
        <w:t xml:space="preserve"> as mean,</w:t>
      </w:r>
      <w:r w:rsidR="0025678F">
        <w:rPr>
          <w:color w:val="000000" w:themeColor="text1"/>
        </w:rPr>
        <w:t xml:space="preserve"> </w:t>
      </w:r>
      <w:r w:rsidR="00503609" w:rsidRPr="0025678F">
        <w:rPr>
          <w:color w:val="000000" w:themeColor="text1"/>
        </w:rPr>
        <w:t>medians and standard deviation</w:t>
      </w:r>
      <w:r w:rsidR="00C24955">
        <w:rPr>
          <w:color w:val="000000" w:themeColor="text1"/>
        </w:rPr>
        <w:t>.</w:t>
      </w:r>
    </w:p>
    <w:p w:rsidR="0025678F" w:rsidRPr="0025678F" w:rsidRDefault="0025678F" w:rsidP="0025678F">
      <w:pPr>
        <w:pStyle w:val="Subtitle"/>
        <w:numPr>
          <w:ilvl w:val="0"/>
          <w:numId w:val="11"/>
        </w:numPr>
        <w:spacing w:after="0"/>
        <w:ind w:left="142" w:hanging="142"/>
        <w:rPr>
          <w:color w:val="000000" w:themeColor="text1"/>
        </w:rPr>
      </w:pPr>
      <w:r w:rsidRPr="0025678F">
        <w:rPr>
          <w:color w:val="000000" w:themeColor="text1"/>
        </w:rPr>
        <w:t>Demograp</w:t>
      </w:r>
      <w:r>
        <w:rPr>
          <w:color w:val="000000" w:themeColor="text1"/>
        </w:rPr>
        <w:t>h</w:t>
      </w:r>
      <w:r w:rsidRPr="0025678F">
        <w:rPr>
          <w:color w:val="000000" w:themeColor="text1"/>
        </w:rPr>
        <w:t>ic analysis:</w:t>
      </w:r>
    </w:p>
    <w:p w:rsidR="0025678F" w:rsidRPr="0025678F" w:rsidRDefault="0025678F" w:rsidP="005A5084">
      <w:pPr>
        <w:pStyle w:val="Subtitle"/>
        <w:numPr>
          <w:ilvl w:val="0"/>
          <w:numId w:val="15"/>
        </w:numPr>
        <w:spacing w:after="0"/>
        <w:ind w:left="426" w:hanging="143"/>
        <w:rPr>
          <w:color w:val="000000" w:themeColor="text1"/>
        </w:rPr>
      </w:pPr>
      <w:r w:rsidRPr="0025678F">
        <w:rPr>
          <w:color w:val="000000" w:themeColor="text1"/>
        </w:rPr>
        <w:t>Se</w:t>
      </w:r>
      <w:r>
        <w:rPr>
          <w:color w:val="000000" w:themeColor="text1"/>
        </w:rPr>
        <w:t>g</w:t>
      </w:r>
      <w:r w:rsidRPr="0025678F">
        <w:rPr>
          <w:color w:val="000000" w:themeColor="text1"/>
        </w:rPr>
        <w:t>ment t</w:t>
      </w:r>
      <w:r>
        <w:rPr>
          <w:color w:val="000000" w:themeColor="text1"/>
        </w:rPr>
        <w:t>h</w:t>
      </w:r>
      <w:r w:rsidRPr="0025678F">
        <w:rPr>
          <w:color w:val="000000" w:themeColor="text1"/>
        </w:rPr>
        <w:t xml:space="preserve">e dataset by age and gender </w:t>
      </w:r>
      <w:r w:rsidR="005A5084">
        <w:rPr>
          <w:color w:val="000000" w:themeColor="text1"/>
        </w:rPr>
        <w:t xml:space="preserve">to calculate distributions and </w:t>
      </w:r>
      <w:r w:rsidRPr="0025678F">
        <w:rPr>
          <w:color w:val="000000" w:themeColor="text1"/>
        </w:rPr>
        <w:t>percentage.</w:t>
      </w:r>
    </w:p>
    <w:p w:rsidR="0025678F" w:rsidRPr="0025678F" w:rsidRDefault="0025678F" w:rsidP="005A5084">
      <w:pPr>
        <w:pStyle w:val="Subtitle"/>
        <w:numPr>
          <w:ilvl w:val="0"/>
          <w:numId w:val="15"/>
        </w:numPr>
        <w:spacing w:after="0"/>
        <w:ind w:left="426" w:hanging="142"/>
        <w:rPr>
          <w:color w:val="000000" w:themeColor="text1"/>
        </w:rPr>
      </w:pPr>
      <w:r w:rsidRPr="0025678F">
        <w:rPr>
          <w:color w:val="000000" w:themeColor="text1"/>
        </w:rPr>
        <w:t>Visualize this information usin</w:t>
      </w:r>
      <w:r>
        <w:rPr>
          <w:color w:val="000000" w:themeColor="text1"/>
        </w:rPr>
        <w:t>g</w:t>
      </w:r>
      <w:r w:rsidRPr="0025678F">
        <w:rPr>
          <w:color w:val="000000" w:themeColor="text1"/>
        </w:rPr>
        <w:t xml:space="preserve"> appropriate c</w:t>
      </w:r>
      <w:r>
        <w:rPr>
          <w:color w:val="000000" w:themeColor="text1"/>
        </w:rPr>
        <w:t>h</w:t>
      </w:r>
      <w:r w:rsidRPr="0025678F">
        <w:rPr>
          <w:color w:val="000000" w:themeColor="text1"/>
        </w:rPr>
        <w:t>arts and graphs.</w:t>
      </w:r>
    </w:p>
    <w:p w:rsidR="0025678F" w:rsidRPr="0025678F" w:rsidRDefault="0025678F" w:rsidP="0025678F">
      <w:pPr>
        <w:pStyle w:val="Subtitle"/>
        <w:numPr>
          <w:ilvl w:val="0"/>
          <w:numId w:val="11"/>
        </w:numPr>
        <w:spacing w:after="0"/>
        <w:ind w:left="142" w:hanging="142"/>
        <w:rPr>
          <w:color w:val="000000" w:themeColor="text1"/>
        </w:rPr>
      </w:pPr>
      <w:r w:rsidRPr="0025678F">
        <w:rPr>
          <w:color w:val="000000" w:themeColor="text1"/>
        </w:rPr>
        <w:t>Industrial Category Analysis:</w:t>
      </w:r>
    </w:p>
    <w:p w:rsidR="0025678F" w:rsidRDefault="0025678F" w:rsidP="005A5084">
      <w:pPr>
        <w:pStyle w:val="Subtitle"/>
        <w:numPr>
          <w:ilvl w:val="0"/>
          <w:numId w:val="16"/>
        </w:numPr>
        <w:tabs>
          <w:tab w:val="left" w:pos="709"/>
        </w:tabs>
        <w:spacing w:after="0"/>
        <w:ind w:left="426" w:hanging="142"/>
        <w:rPr>
          <w:color w:val="000000" w:themeColor="text1"/>
        </w:rPr>
      </w:pPr>
      <w:r w:rsidRPr="0025678F">
        <w:rPr>
          <w:color w:val="000000" w:themeColor="text1"/>
        </w:rPr>
        <w:t>Cate</w:t>
      </w:r>
      <w:r>
        <w:rPr>
          <w:color w:val="000000" w:themeColor="text1"/>
        </w:rPr>
        <w:t>g</w:t>
      </w:r>
      <w:r w:rsidRPr="0025678F">
        <w:rPr>
          <w:color w:val="000000" w:themeColor="text1"/>
        </w:rPr>
        <w:t>orize workers by their</w:t>
      </w:r>
      <w:r>
        <w:rPr>
          <w:color w:val="000000" w:themeColor="text1"/>
        </w:rPr>
        <w:t xml:space="preserve"> respective industries.</w:t>
      </w:r>
    </w:p>
    <w:p w:rsidR="0025678F" w:rsidRPr="00B44C9E" w:rsidRDefault="0025678F" w:rsidP="005A5084">
      <w:pPr>
        <w:pStyle w:val="Subtitle"/>
        <w:numPr>
          <w:ilvl w:val="0"/>
          <w:numId w:val="16"/>
        </w:numPr>
        <w:spacing w:after="0"/>
        <w:ind w:left="426" w:hanging="142"/>
        <w:rPr>
          <w:color w:val="000000" w:themeColor="text1"/>
        </w:rPr>
      </w:pPr>
      <w:r w:rsidRPr="00B44C9E">
        <w:rPr>
          <w:color w:val="000000" w:themeColor="text1"/>
        </w:rPr>
        <w:lastRenderedPageBreak/>
        <w:t>Explore the distribution of workers among these categories and create visualizations to represent this distribution</w:t>
      </w:r>
      <w:r w:rsidR="00C24955">
        <w:rPr>
          <w:color w:val="000000" w:themeColor="text1"/>
        </w:rPr>
        <w:t>.</w:t>
      </w:r>
    </w:p>
    <w:p w:rsidR="00430AF9" w:rsidRPr="00430AF9" w:rsidRDefault="00430AF9" w:rsidP="00430AF9">
      <w:pPr>
        <w:pStyle w:val="Subtitle"/>
        <w:numPr>
          <w:ilvl w:val="0"/>
          <w:numId w:val="11"/>
        </w:numPr>
        <w:spacing w:after="0"/>
        <w:ind w:left="142" w:hanging="153"/>
        <w:rPr>
          <w:color w:val="000000" w:themeColor="text1"/>
        </w:rPr>
      </w:pPr>
      <w:r>
        <w:rPr>
          <w:color w:val="000000" w:themeColor="text1"/>
        </w:rPr>
        <w:t>Socioeconomic Insights</w:t>
      </w:r>
      <w:r w:rsidR="00C24955">
        <w:rPr>
          <w:color w:val="000000" w:themeColor="text1"/>
        </w:rPr>
        <w:t>:</w:t>
      </w:r>
    </w:p>
    <w:p w:rsidR="0025678F" w:rsidRPr="00B44C9E" w:rsidRDefault="00C24955" w:rsidP="00C24955">
      <w:pPr>
        <w:pStyle w:val="Subtitle"/>
        <w:spacing w:after="0"/>
        <w:ind w:firstLine="426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25678F" w:rsidRPr="00B44C9E">
        <w:rPr>
          <w:color w:val="000000" w:themeColor="text1"/>
        </w:rPr>
        <w:t>Analyze the data to draw insi</w:t>
      </w:r>
      <w:r w:rsidR="00B44C9E" w:rsidRPr="00B44C9E">
        <w:rPr>
          <w:color w:val="000000" w:themeColor="text1"/>
        </w:rPr>
        <w:t>g</w:t>
      </w:r>
      <w:r w:rsidR="0025678F" w:rsidRPr="00B44C9E">
        <w:rPr>
          <w:color w:val="000000" w:themeColor="text1"/>
        </w:rPr>
        <w:t>hts into t</w:t>
      </w:r>
      <w:r w:rsidR="00B44C9E" w:rsidRPr="00B44C9E">
        <w:rPr>
          <w:color w:val="000000" w:themeColor="text1"/>
        </w:rPr>
        <w:t>he socioeconomic status of marginal workers.</w:t>
      </w:r>
    </w:p>
    <w:p w:rsidR="00B44C9E" w:rsidRPr="00B44C9E" w:rsidRDefault="00B44C9E" w:rsidP="00430AF9">
      <w:pPr>
        <w:pStyle w:val="Subtitle"/>
        <w:numPr>
          <w:ilvl w:val="0"/>
          <w:numId w:val="11"/>
        </w:numPr>
        <w:spacing w:after="0"/>
        <w:ind w:left="142" w:hanging="142"/>
        <w:rPr>
          <w:color w:val="000000" w:themeColor="text1"/>
        </w:rPr>
      </w:pPr>
      <w:r w:rsidRPr="00B44C9E">
        <w:rPr>
          <w:color w:val="000000" w:themeColor="text1"/>
        </w:rPr>
        <w:t>Visualizations:</w:t>
      </w:r>
    </w:p>
    <w:p w:rsidR="00B44C9E" w:rsidRPr="00B44C9E" w:rsidRDefault="00B44C9E" w:rsidP="00C24955">
      <w:pPr>
        <w:pStyle w:val="Subtitle"/>
        <w:spacing w:after="0"/>
        <w:ind w:firstLine="567"/>
        <w:rPr>
          <w:color w:val="000000" w:themeColor="text1"/>
        </w:rPr>
      </w:pPr>
      <w:r w:rsidRPr="00B44C9E">
        <w:rPr>
          <w:color w:val="000000" w:themeColor="text1"/>
        </w:rPr>
        <w:t>Select suitable visualization types based on t</w:t>
      </w:r>
      <w:r w:rsidR="009C7AA0">
        <w:rPr>
          <w:color w:val="000000" w:themeColor="text1"/>
        </w:rPr>
        <w:t>h</w:t>
      </w:r>
      <w:r w:rsidRPr="00B44C9E">
        <w:rPr>
          <w:color w:val="000000" w:themeColor="text1"/>
        </w:rPr>
        <w:t>e nature of t</w:t>
      </w:r>
      <w:r w:rsidR="009C7AA0">
        <w:rPr>
          <w:color w:val="000000" w:themeColor="text1"/>
        </w:rPr>
        <w:t>h</w:t>
      </w:r>
      <w:r w:rsidRPr="00B44C9E">
        <w:rPr>
          <w:color w:val="000000" w:themeColor="text1"/>
        </w:rPr>
        <w:t>e data.</w:t>
      </w:r>
    </w:p>
    <w:p w:rsidR="00B44C9E" w:rsidRDefault="00B44C9E" w:rsidP="00430AF9">
      <w:pPr>
        <w:pStyle w:val="Subtitle"/>
        <w:spacing w:after="0"/>
        <w:rPr>
          <w:color w:val="000000" w:themeColor="text1"/>
        </w:rPr>
      </w:pPr>
      <w:r w:rsidRPr="00B44C9E">
        <w:rPr>
          <w:color w:val="000000" w:themeColor="text1"/>
        </w:rPr>
        <w:t>Example:</w:t>
      </w:r>
      <w:r>
        <w:rPr>
          <w:color w:val="000000" w:themeColor="text1"/>
        </w:rPr>
        <w:t xml:space="preserve"> </w:t>
      </w:r>
      <w:r w:rsidRPr="00B44C9E">
        <w:rPr>
          <w:color w:val="000000" w:themeColor="text1"/>
        </w:rPr>
        <w:t>Bar chart for age and gender distribution, pie c</w:t>
      </w:r>
      <w:r w:rsidR="009C7AA0">
        <w:rPr>
          <w:color w:val="000000" w:themeColor="text1"/>
        </w:rPr>
        <w:t>h</w:t>
      </w:r>
      <w:r w:rsidRPr="00B44C9E">
        <w:rPr>
          <w:color w:val="000000" w:themeColor="text1"/>
        </w:rPr>
        <w:t>arts for industry categories</w:t>
      </w:r>
      <w:r w:rsidR="00C24955">
        <w:rPr>
          <w:color w:val="000000" w:themeColor="text1"/>
        </w:rPr>
        <w:t>.</w:t>
      </w:r>
    </w:p>
    <w:p w:rsidR="00430AF9" w:rsidRPr="00430AF9" w:rsidRDefault="00430AF9" w:rsidP="00430AF9">
      <w:pPr>
        <w:spacing w:after="0"/>
      </w:pPr>
    </w:p>
    <w:p w:rsidR="00B44C9E" w:rsidRPr="005A5084" w:rsidRDefault="005C0207" w:rsidP="00430AF9">
      <w:pPr>
        <w:pStyle w:val="Subtitle"/>
        <w:spacing w:after="0"/>
        <w:rPr>
          <w:b/>
          <w:color w:val="000000" w:themeColor="text1"/>
          <w:u w:val="double"/>
        </w:rPr>
      </w:pPr>
      <w:r w:rsidRPr="005A5084">
        <w:rPr>
          <w:b/>
          <w:color w:val="000000" w:themeColor="text1"/>
          <w:u w:val="double"/>
        </w:rPr>
        <w:t>4. visualization</w:t>
      </w:r>
      <w:r w:rsidR="00B44C9E" w:rsidRPr="005A5084">
        <w:rPr>
          <w:b/>
          <w:color w:val="000000" w:themeColor="text1"/>
          <w:u w:val="double"/>
        </w:rPr>
        <w:t xml:space="preserve"> Selection:</w:t>
      </w:r>
    </w:p>
    <w:p w:rsidR="009C7AA0" w:rsidRPr="0026305B" w:rsidRDefault="009C7AA0" w:rsidP="005A5084">
      <w:pPr>
        <w:pStyle w:val="Subtitle"/>
        <w:numPr>
          <w:ilvl w:val="0"/>
          <w:numId w:val="13"/>
        </w:numPr>
        <w:spacing w:after="0"/>
        <w:rPr>
          <w:color w:val="000000" w:themeColor="text1"/>
        </w:rPr>
      </w:pPr>
      <w:r w:rsidRPr="0026305B">
        <w:rPr>
          <w:color w:val="000000" w:themeColor="text1"/>
        </w:rPr>
        <w:t>Age and Gender Distribution:</w:t>
      </w:r>
    </w:p>
    <w:p w:rsidR="009C7AA0" w:rsidRDefault="009C7AA0" w:rsidP="0026305B">
      <w:pPr>
        <w:pStyle w:val="Subtitle"/>
        <w:spacing w:after="0"/>
        <w:rPr>
          <w:color w:val="000000" w:themeColor="text1"/>
        </w:rPr>
      </w:pPr>
      <w:r w:rsidRPr="005A5084">
        <w:rPr>
          <w:color w:val="000000" w:themeColor="text1"/>
          <w:u w:val="single"/>
        </w:rPr>
        <w:t>Bar charts</w:t>
      </w:r>
      <w:r w:rsidRPr="0026305B">
        <w:rPr>
          <w:color w:val="000000" w:themeColor="text1"/>
        </w:rPr>
        <w:t>: Use bar chart to display the distribution of marginal workers by age and gender</w:t>
      </w:r>
      <w:r w:rsidR="00C24955">
        <w:rPr>
          <w:color w:val="000000" w:themeColor="text1"/>
        </w:rPr>
        <w:t>.</w:t>
      </w:r>
      <w:r w:rsidRPr="0026305B">
        <w:rPr>
          <w:color w:val="000000" w:themeColor="text1"/>
        </w:rPr>
        <w:t xml:space="preserve"> </w:t>
      </w:r>
    </w:p>
    <w:p w:rsidR="0026305B" w:rsidRPr="0026305B" w:rsidRDefault="0026305B" w:rsidP="005A5084">
      <w:pPr>
        <w:pStyle w:val="Subtitle"/>
        <w:numPr>
          <w:ilvl w:val="0"/>
          <w:numId w:val="13"/>
        </w:numPr>
        <w:spacing w:after="0"/>
        <w:rPr>
          <w:color w:val="000000" w:themeColor="text1"/>
        </w:rPr>
      </w:pPr>
      <w:r w:rsidRPr="0026305B">
        <w:rPr>
          <w:color w:val="000000" w:themeColor="text1"/>
        </w:rPr>
        <w:t>Industrial Categories:</w:t>
      </w:r>
    </w:p>
    <w:p w:rsidR="009C7AA0" w:rsidRDefault="009C7AA0" w:rsidP="0026305B">
      <w:pPr>
        <w:pStyle w:val="Subtitle"/>
        <w:spacing w:after="0"/>
        <w:rPr>
          <w:color w:val="000000" w:themeColor="text1"/>
        </w:rPr>
      </w:pPr>
      <w:r w:rsidRPr="005A5084">
        <w:rPr>
          <w:color w:val="000000" w:themeColor="text1"/>
          <w:u w:val="single"/>
        </w:rPr>
        <w:t>Pie charts</w:t>
      </w:r>
      <w:r w:rsidRPr="0026305B">
        <w:rPr>
          <w:color w:val="000000" w:themeColor="text1"/>
        </w:rPr>
        <w:t>: create a pie c</w:t>
      </w:r>
      <w:r w:rsidR="0026305B" w:rsidRPr="0026305B">
        <w:rPr>
          <w:color w:val="000000" w:themeColor="text1"/>
        </w:rPr>
        <w:t>h</w:t>
      </w:r>
      <w:r w:rsidRPr="0026305B">
        <w:rPr>
          <w:color w:val="000000" w:themeColor="text1"/>
        </w:rPr>
        <w:t>art to represent t</w:t>
      </w:r>
      <w:r w:rsidR="0026305B" w:rsidRPr="0026305B">
        <w:rPr>
          <w:color w:val="000000" w:themeColor="text1"/>
        </w:rPr>
        <w:t>h</w:t>
      </w:r>
      <w:r w:rsidRPr="0026305B">
        <w:rPr>
          <w:color w:val="000000" w:themeColor="text1"/>
        </w:rPr>
        <w:t>e percentage of marginal workers in different industrial categories,</w:t>
      </w:r>
      <w:r w:rsidR="0026305B" w:rsidRPr="0026305B">
        <w:rPr>
          <w:color w:val="000000" w:themeColor="text1"/>
        </w:rPr>
        <w:t xml:space="preserve"> </w:t>
      </w:r>
      <w:r w:rsidRPr="0026305B">
        <w:rPr>
          <w:color w:val="000000" w:themeColor="text1"/>
        </w:rPr>
        <w:t>hig</w:t>
      </w:r>
      <w:r w:rsidR="0026305B" w:rsidRPr="0026305B">
        <w:rPr>
          <w:color w:val="000000" w:themeColor="text1"/>
        </w:rPr>
        <w:t>hligh</w:t>
      </w:r>
      <w:r w:rsidRPr="0026305B">
        <w:rPr>
          <w:color w:val="000000" w:themeColor="text1"/>
        </w:rPr>
        <w:t>ting t</w:t>
      </w:r>
      <w:r w:rsidR="0026305B" w:rsidRPr="0026305B">
        <w:rPr>
          <w:color w:val="000000" w:themeColor="text1"/>
        </w:rPr>
        <w:t>h</w:t>
      </w:r>
      <w:r w:rsidRPr="0026305B">
        <w:rPr>
          <w:color w:val="000000" w:themeColor="text1"/>
        </w:rPr>
        <w:t>e most prominent sector</w:t>
      </w:r>
      <w:r w:rsidR="0026305B">
        <w:rPr>
          <w:color w:val="000000" w:themeColor="text1"/>
        </w:rPr>
        <w:t>.</w:t>
      </w:r>
    </w:p>
    <w:p w:rsidR="0026305B" w:rsidRPr="005A5084" w:rsidRDefault="0026305B" w:rsidP="005A5084">
      <w:pPr>
        <w:pStyle w:val="Subtitle"/>
        <w:numPr>
          <w:ilvl w:val="0"/>
          <w:numId w:val="13"/>
        </w:numPr>
        <w:spacing w:after="0"/>
        <w:rPr>
          <w:color w:val="000000" w:themeColor="text1"/>
        </w:rPr>
      </w:pPr>
      <w:r w:rsidRPr="005A5084">
        <w:rPr>
          <w:color w:val="000000" w:themeColor="text1"/>
        </w:rPr>
        <w:t>Socioeconomic Insights:</w:t>
      </w:r>
    </w:p>
    <w:p w:rsidR="0026305B" w:rsidRDefault="005C0207" w:rsidP="005A5084">
      <w:pPr>
        <w:pStyle w:val="Subtitle"/>
        <w:spacing w:after="0"/>
        <w:rPr>
          <w:color w:val="000000" w:themeColor="text1"/>
        </w:rPr>
      </w:pPr>
      <w:r w:rsidRPr="005A5084">
        <w:rPr>
          <w:color w:val="000000" w:themeColor="text1"/>
          <w:u w:val="single"/>
        </w:rPr>
        <w:t>Heat maps</w:t>
      </w:r>
      <w:r w:rsidR="0026305B" w:rsidRPr="005A5084">
        <w:rPr>
          <w:color w:val="000000" w:themeColor="text1"/>
          <w:u w:val="single"/>
        </w:rPr>
        <w:t>:</w:t>
      </w:r>
      <w:r w:rsidR="0026305B" w:rsidRPr="005A5084">
        <w:rPr>
          <w:color w:val="000000" w:themeColor="text1"/>
        </w:rPr>
        <w:t xml:space="preserve"> Use </w:t>
      </w:r>
      <w:r w:rsidRPr="005A5084">
        <w:rPr>
          <w:color w:val="000000" w:themeColor="text1"/>
        </w:rPr>
        <w:t>heat maps</w:t>
      </w:r>
      <w:r w:rsidR="0026305B" w:rsidRPr="005A5084">
        <w:rPr>
          <w:color w:val="000000" w:themeColor="text1"/>
        </w:rPr>
        <w:t xml:space="preserve"> to visualize correlations between age, gender and industrial category, providing a comprehen</w:t>
      </w:r>
      <w:r w:rsidR="005A5084" w:rsidRPr="005A5084">
        <w:rPr>
          <w:color w:val="000000" w:themeColor="text1"/>
        </w:rPr>
        <w:t>s</w:t>
      </w:r>
      <w:r w:rsidR="0026305B" w:rsidRPr="005A5084">
        <w:rPr>
          <w:color w:val="000000" w:themeColor="text1"/>
        </w:rPr>
        <w:t>ive view of the socioeconomic landscape.</w:t>
      </w:r>
    </w:p>
    <w:p w:rsidR="005A5084" w:rsidRPr="005A5084" w:rsidRDefault="005A5084" w:rsidP="005A5084">
      <w:pPr>
        <w:spacing w:after="0"/>
      </w:pPr>
    </w:p>
    <w:p w:rsidR="005A5084" w:rsidRPr="005A5084" w:rsidRDefault="0026305B" w:rsidP="005A5084">
      <w:pPr>
        <w:pStyle w:val="Subtitle"/>
        <w:spacing w:after="0"/>
        <w:rPr>
          <w:b/>
          <w:color w:val="000000" w:themeColor="text1"/>
          <w:u w:val="double"/>
        </w:rPr>
      </w:pPr>
      <w:r w:rsidRPr="005A5084">
        <w:rPr>
          <w:b/>
          <w:color w:val="000000" w:themeColor="text1"/>
          <w:u w:val="double"/>
        </w:rPr>
        <w:t xml:space="preserve">5.Conclusion: </w:t>
      </w:r>
    </w:p>
    <w:p w:rsidR="0026305B" w:rsidRPr="005A5084" w:rsidRDefault="00C24955" w:rsidP="005A5084">
      <w:pPr>
        <w:pStyle w:val="Subtitle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26305B" w:rsidRPr="005A5084">
        <w:rPr>
          <w:color w:val="000000" w:themeColor="text1"/>
        </w:rPr>
        <w:t>This aims to analyze t</w:t>
      </w:r>
      <w:r w:rsidR="005A5084" w:rsidRPr="005A5084">
        <w:rPr>
          <w:color w:val="000000" w:themeColor="text1"/>
        </w:rPr>
        <w:t>h</w:t>
      </w:r>
      <w:r w:rsidR="0026305B" w:rsidRPr="005A5084">
        <w:rPr>
          <w:color w:val="000000" w:themeColor="text1"/>
        </w:rPr>
        <w:t>e demographic characteristics of mar</w:t>
      </w:r>
      <w:r w:rsidR="005A5084" w:rsidRPr="005A5084">
        <w:rPr>
          <w:color w:val="000000" w:themeColor="text1"/>
        </w:rPr>
        <w:t>g</w:t>
      </w:r>
      <w:r w:rsidR="0026305B" w:rsidRPr="005A5084">
        <w:rPr>
          <w:color w:val="000000" w:themeColor="text1"/>
        </w:rPr>
        <w:t>inal workers in Tamil Nadu</w:t>
      </w:r>
      <w:r w:rsidR="005A5084" w:rsidRPr="005A5084">
        <w:rPr>
          <w:color w:val="000000" w:themeColor="text1"/>
        </w:rPr>
        <w:t>. By defining clear objectives, outlining the analysis approach, and selecting appropriate visualization, we will work towards a comprehensive understanding of this important demographic group</w:t>
      </w:r>
      <w:r>
        <w:rPr>
          <w:color w:val="000000" w:themeColor="text1"/>
        </w:rPr>
        <w:t>.</w:t>
      </w:r>
    </w:p>
    <w:p w:rsidR="0026305B" w:rsidRPr="005A5084" w:rsidRDefault="0026305B" w:rsidP="005A5084">
      <w:pPr>
        <w:pStyle w:val="Subtitle"/>
        <w:spacing w:after="0"/>
        <w:rPr>
          <w:color w:val="000000" w:themeColor="text1"/>
        </w:rPr>
      </w:pPr>
    </w:p>
    <w:p w:rsidR="0026305B" w:rsidRPr="0026305B" w:rsidRDefault="0026305B" w:rsidP="005A5084">
      <w:pPr>
        <w:spacing w:after="0"/>
      </w:pPr>
    </w:p>
    <w:p w:rsidR="00206BE7" w:rsidRPr="00206BE7" w:rsidRDefault="00206BE7" w:rsidP="0026305B">
      <w:pPr>
        <w:spacing w:after="0"/>
      </w:pPr>
    </w:p>
    <w:p w:rsidR="00206BE7" w:rsidRPr="00206BE7" w:rsidRDefault="00206BE7" w:rsidP="00430AF9">
      <w:pPr>
        <w:pStyle w:val="Subtitle"/>
        <w:spacing w:after="0"/>
        <w:rPr>
          <w:color w:val="000000" w:themeColor="text1"/>
        </w:rPr>
      </w:pPr>
    </w:p>
    <w:p w:rsidR="00206BE7" w:rsidRDefault="00206BE7" w:rsidP="00206BE7"/>
    <w:p w:rsidR="00CB2803" w:rsidRPr="00CB2803" w:rsidRDefault="00CB2803">
      <w:r>
        <w:t xml:space="preserve">   </w:t>
      </w:r>
    </w:p>
    <w:p w:rsidR="00CB2803" w:rsidRDefault="00CB2803">
      <w:r>
        <w:t xml:space="preserve">    </w:t>
      </w:r>
    </w:p>
    <w:sectPr w:rsidR="00CB2803" w:rsidSect="00C24955">
      <w:pgSz w:w="11906" w:h="16838"/>
      <w:pgMar w:top="851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5D39"/>
    <w:multiLevelType w:val="hybridMultilevel"/>
    <w:tmpl w:val="6B5662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92CDA"/>
    <w:multiLevelType w:val="hybridMultilevel"/>
    <w:tmpl w:val="C9B6E820"/>
    <w:lvl w:ilvl="0" w:tplc="40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7993954"/>
    <w:multiLevelType w:val="hybridMultilevel"/>
    <w:tmpl w:val="2506DB8E"/>
    <w:lvl w:ilvl="0" w:tplc="EB2A49AE">
      <w:start w:val="1"/>
      <w:numFmt w:val="bullet"/>
      <w:lvlText w:val="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17A95"/>
    <w:multiLevelType w:val="hybridMultilevel"/>
    <w:tmpl w:val="EF42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300FB"/>
    <w:multiLevelType w:val="hybridMultilevel"/>
    <w:tmpl w:val="A808B80A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5">
    <w:nsid w:val="28143059"/>
    <w:multiLevelType w:val="hybridMultilevel"/>
    <w:tmpl w:val="9DB4A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A2076"/>
    <w:multiLevelType w:val="hybridMultilevel"/>
    <w:tmpl w:val="E884C9B4"/>
    <w:lvl w:ilvl="0" w:tplc="EB2A49AE">
      <w:start w:val="1"/>
      <w:numFmt w:val="bullet"/>
      <w:lvlText w:val="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155E1"/>
    <w:multiLevelType w:val="hybridMultilevel"/>
    <w:tmpl w:val="3B86D432"/>
    <w:lvl w:ilvl="0" w:tplc="A33CE584">
      <w:start w:val="1"/>
      <w:numFmt w:val="bullet"/>
      <w:lvlText w:val="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A201A"/>
    <w:multiLevelType w:val="hybridMultilevel"/>
    <w:tmpl w:val="A6DCE814"/>
    <w:lvl w:ilvl="0" w:tplc="A33CE584">
      <w:start w:val="1"/>
      <w:numFmt w:val="bullet"/>
      <w:lvlText w:val=""/>
      <w:lvlJc w:val="righ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FDC5F28"/>
    <w:multiLevelType w:val="hybridMultilevel"/>
    <w:tmpl w:val="B524DF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40608"/>
    <w:multiLevelType w:val="hybridMultilevel"/>
    <w:tmpl w:val="47887D7C"/>
    <w:lvl w:ilvl="0" w:tplc="A33CE584">
      <w:start w:val="1"/>
      <w:numFmt w:val="bullet"/>
      <w:lvlText w:val="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1D351F"/>
    <w:multiLevelType w:val="hybridMultilevel"/>
    <w:tmpl w:val="A8706968"/>
    <w:lvl w:ilvl="0" w:tplc="EB2A49AE">
      <w:start w:val="1"/>
      <w:numFmt w:val="bullet"/>
      <w:lvlText w:val="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567897"/>
    <w:multiLevelType w:val="hybridMultilevel"/>
    <w:tmpl w:val="1AFCBB88"/>
    <w:lvl w:ilvl="0" w:tplc="A33CE584">
      <w:start w:val="1"/>
      <w:numFmt w:val="bullet"/>
      <w:lvlText w:val=""/>
      <w:lvlJc w:val="right"/>
      <w:pPr>
        <w:ind w:left="10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3">
    <w:nsid w:val="67A44C9E"/>
    <w:multiLevelType w:val="hybridMultilevel"/>
    <w:tmpl w:val="E452D2C4"/>
    <w:lvl w:ilvl="0" w:tplc="C128CA62">
      <w:start w:val="1"/>
      <w:numFmt w:val="bullet"/>
      <w:lvlText w:val="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4B4ECF"/>
    <w:multiLevelType w:val="hybridMultilevel"/>
    <w:tmpl w:val="46745552"/>
    <w:lvl w:ilvl="0" w:tplc="EB2A49AE">
      <w:start w:val="1"/>
      <w:numFmt w:val="bullet"/>
      <w:lvlText w:val="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D1AE1"/>
    <w:multiLevelType w:val="hybridMultilevel"/>
    <w:tmpl w:val="D75C6156"/>
    <w:lvl w:ilvl="0" w:tplc="EB2A49AE">
      <w:start w:val="1"/>
      <w:numFmt w:val="bullet"/>
      <w:lvlText w:val="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5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14"/>
  </w:num>
  <w:num w:numId="10">
    <w:abstractNumId w:val="7"/>
  </w:num>
  <w:num w:numId="11">
    <w:abstractNumId w:val="11"/>
  </w:num>
  <w:num w:numId="12">
    <w:abstractNumId w:val="0"/>
  </w:num>
  <w:num w:numId="13">
    <w:abstractNumId w:val="13"/>
  </w:num>
  <w:num w:numId="14">
    <w:abstractNumId w:val="4"/>
  </w:num>
  <w:num w:numId="15">
    <w:abstractNumId w:val="8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2803"/>
    <w:rsid w:val="0005326D"/>
    <w:rsid w:val="00121042"/>
    <w:rsid w:val="00206BE7"/>
    <w:rsid w:val="0025678F"/>
    <w:rsid w:val="0026305B"/>
    <w:rsid w:val="00430AF9"/>
    <w:rsid w:val="00503609"/>
    <w:rsid w:val="005A5084"/>
    <w:rsid w:val="005C0207"/>
    <w:rsid w:val="0073347E"/>
    <w:rsid w:val="009C7AA0"/>
    <w:rsid w:val="00A45A1A"/>
    <w:rsid w:val="00B44C9E"/>
    <w:rsid w:val="00B50695"/>
    <w:rsid w:val="00BA3FF5"/>
    <w:rsid w:val="00C24955"/>
    <w:rsid w:val="00CB2803"/>
    <w:rsid w:val="00CE46BE"/>
    <w:rsid w:val="00DC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042"/>
  </w:style>
  <w:style w:type="paragraph" w:styleId="Heading1">
    <w:name w:val="heading 1"/>
    <w:basedOn w:val="Normal"/>
    <w:next w:val="Normal"/>
    <w:link w:val="Heading1Char"/>
    <w:uiPriority w:val="9"/>
    <w:qFormat/>
    <w:rsid w:val="00206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6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B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46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n.data.gov.in/resource/marginal-workers-classified-age-industrial-category-and-sex-scheduled-caste-2011-ta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2023-09-29T16:57:00Z</dcterms:created>
  <dcterms:modified xsi:type="dcterms:W3CDTF">2023-09-30T04:20:00Z</dcterms:modified>
</cp:coreProperties>
</file>