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b/>
          <w:bCs/>
        </w:rPr>
        <w:t>Team Project Sprint #3</w:t>
      </w:r>
    </w:p>
    <w:p>
      <w:pPr>
        <w:pStyle w:val="Normal"/>
        <w:jc w:val="center"/>
        <w:rPr>
          <w:rFonts w:ascii="Times New Roman" w:hAnsi="Times New Roman"/>
        </w:rPr>
      </w:pPr>
      <w:r>
        <w:rPr>
          <w:rFonts w:cs="Times New Roman" w:ascii="Times New Roman" w:hAnsi="Times New Roman"/>
          <w:b/>
          <w:bCs/>
        </w:rPr>
        <w:t>Individual Report</w:t>
      </w:r>
    </w:p>
    <w:p>
      <w:pPr>
        <w:pStyle w:val="Normal"/>
        <w:rPr>
          <w:rFonts w:ascii="Times New Roman" w:hAnsi="Times New Roman" w:cs="Times New Roman"/>
        </w:rPr>
      </w:pPr>
      <w:r>
        <w:rPr>
          <w:rFonts w:cs="Times New Roman" w:ascii="Times New Roman" w:hAnsi="Times New Roman"/>
        </w:rPr>
      </w:r>
    </w:p>
    <w:p>
      <w:pPr>
        <w:pStyle w:val="BodyText"/>
        <w:snapToGrid w:val="false"/>
        <w:rPr/>
      </w:pPr>
      <w:r>
        <w:rPr>
          <w:rStyle w:val="Strong"/>
          <w:rFonts w:eastAsia="Times New Roman" w:cs="Times New Roman" w:ascii="Times New Roman" w:hAnsi="Times New Roman"/>
          <w:sz w:val="22"/>
          <w:szCs w:val="22"/>
        </w:rPr>
        <w:t>Q1: What did you contribute to the project?</w:t>
      </w:r>
    </w:p>
    <w:p>
      <w:pPr>
        <w:pStyle w:val="BodyText"/>
        <w:rPr>
          <w:rFonts w:ascii="Times New Roman" w:hAnsi="Times New Roman"/>
        </w:rPr>
      </w:pPr>
      <w:r>
        <w:rPr>
          <w:rFonts w:ascii="Times New Roman" w:hAnsi="Times New Roman"/>
        </w:rPr>
        <w:t>Throughout the entire project, my primary contributions were centered around developing and expanding the automated testing framework to ensure the reliability and correctness of the game’s functionalities. Specifically, I:</w:t>
      </w:r>
    </w:p>
    <w:p>
      <w:pPr>
        <w:pStyle w:val="BodyText"/>
        <w:numPr>
          <w:ilvl w:val="0"/>
          <w:numId w:val="1"/>
        </w:numPr>
        <w:tabs>
          <w:tab w:val="clear" w:pos="720"/>
          <w:tab w:val="left" w:pos="0" w:leader="none"/>
        </w:tabs>
        <w:spacing w:before="0" w:after="0"/>
        <w:ind w:hanging="283" w:left="709"/>
        <w:rPr/>
      </w:pPr>
      <w:r>
        <w:rPr>
          <w:rStyle w:val="Strong"/>
          <w:rFonts w:ascii="Times New Roman" w:hAnsi="Times New Roman"/>
        </w:rPr>
        <w:t>Automated Testing (</w:t>
      </w:r>
      <w:r>
        <w:rPr>
          <w:rStyle w:val="SourceText"/>
          <w:rFonts w:ascii="Times New Roman" w:hAnsi="Times New Roman"/>
        </w:rPr>
        <w:t>test_game.py</w:t>
      </w:r>
      <w:r>
        <w:rPr>
          <w:rStyle w:val="Strong"/>
          <w:rFonts w:ascii="Times New Roman" w:hAnsi="Times New Roman"/>
        </w:rPr>
        <w:t>):</w:t>
      </w:r>
      <w:r>
        <w:rPr>
          <w:rFonts w:ascii="Times New Roman" w:hAnsi="Times New Roman"/>
        </w:rPr>
        <w:t xml:space="preserve"> Created comprehensive test cases to validate all aspects of the game logic, including piece placement, movement, mill detection, and win condition checks. Developed tests for both human and AI interactions to ensure consistent behavior across different game modes.</w:t>
      </w:r>
    </w:p>
    <w:p>
      <w:pPr>
        <w:pStyle w:val="BodyText"/>
        <w:numPr>
          <w:ilvl w:val="0"/>
          <w:numId w:val="1"/>
        </w:numPr>
        <w:tabs>
          <w:tab w:val="clear" w:pos="720"/>
          <w:tab w:val="left" w:pos="0" w:leader="none"/>
        </w:tabs>
        <w:spacing w:before="0" w:after="0"/>
        <w:ind w:hanging="283" w:left="709"/>
        <w:rPr/>
      </w:pPr>
      <w:r>
        <w:rPr>
          <w:rStyle w:val="Strong"/>
          <w:rFonts w:ascii="Times New Roman" w:hAnsi="Times New Roman"/>
        </w:rPr>
        <w:t>AI Validation:</w:t>
      </w:r>
      <w:r>
        <w:rPr>
          <w:rFonts w:ascii="Times New Roman" w:hAnsi="Times New Roman"/>
        </w:rPr>
        <w:t xml:space="preserve"> Implemented specific tests to verify the AI opponent’s decision-making processes, ensuring that the minimax algorithm with alpha-beta pruning functions correctly and makes optimal moves.</w:t>
      </w:r>
    </w:p>
    <w:p>
      <w:pPr>
        <w:pStyle w:val="BodyText"/>
        <w:numPr>
          <w:ilvl w:val="0"/>
          <w:numId w:val="1"/>
        </w:numPr>
        <w:tabs>
          <w:tab w:val="clear" w:pos="720"/>
          <w:tab w:val="left" w:pos="0" w:leader="none"/>
        </w:tabs>
        <w:spacing w:before="0" w:after="0"/>
        <w:ind w:hanging="283" w:left="709"/>
        <w:rPr/>
      </w:pPr>
      <w:r>
        <w:rPr>
          <w:rStyle w:val="Strong"/>
          <w:rFonts w:ascii="Times New Roman" w:hAnsi="Times New Roman"/>
        </w:rPr>
        <w:t>Bug Identification and Resolution:</w:t>
      </w:r>
      <w:r>
        <w:rPr>
          <w:rFonts w:ascii="Times New Roman" w:hAnsi="Times New Roman"/>
        </w:rPr>
        <w:t xml:space="preserve"> Actively identified bugs through testing, collaborated with team members to diagnose issues, and contributed to fixing identified bugs to improve the overall quality of the application.</w:t>
      </w:r>
    </w:p>
    <w:p>
      <w:pPr>
        <w:pStyle w:val="BodyText"/>
        <w:numPr>
          <w:ilvl w:val="0"/>
          <w:numId w:val="1"/>
        </w:numPr>
        <w:tabs>
          <w:tab w:val="clear" w:pos="720"/>
          <w:tab w:val="left" w:pos="0" w:leader="none"/>
        </w:tabs>
        <w:spacing w:before="0" w:after="0"/>
        <w:ind w:hanging="283" w:left="709"/>
        <w:rPr/>
      </w:pPr>
      <w:r>
        <w:rPr>
          <w:rStyle w:val="Strong"/>
          <w:rFonts w:ascii="Times New Roman" w:hAnsi="Times New Roman"/>
        </w:rPr>
        <w:t>Test Coverage Expansion:</w:t>
      </w:r>
      <w:r>
        <w:rPr>
          <w:rFonts w:ascii="Times New Roman" w:hAnsi="Times New Roman"/>
        </w:rPr>
        <w:t xml:space="preserve"> Worked on increasing the test coverage by addressing edge cases and potential failure points, thereby enhancing the robustness of the game.</w:t>
      </w:r>
    </w:p>
    <w:p>
      <w:pPr>
        <w:pStyle w:val="BodyText"/>
        <w:numPr>
          <w:ilvl w:val="0"/>
          <w:numId w:val="1"/>
        </w:numPr>
        <w:tabs>
          <w:tab w:val="clear" w:pos="720"/>
          <w:tab w:val="left" w:pos="0" w:leader="none"/>
        </w:tabs>
        <w:spacing w:before="0" w:after="0"/>
        <w:ind w:hanging="283" w:left="709"/>
        <w:rPr/>
      </w:pPr>
      <w:r>
        <w:rPr>
          <w:rStyle w:val="Strong"/>
          <w:rFonts w:ascii="Times New Roman" w:hAnsi="Times New Roman"/>
        </w:rPr>
        <w:t>Code Review:</w:t>
      </w:r>
      <w:r>
        <w:rPr>
          <w:rFonts w:ascii="Times New Roman" w:hAnsi="Times New Roman"/>
        </w:rPr>
        <w:t xml:space="preserve"> Participated in code review sessions, focusing on testing practices, identifying areas where tests could be improved, and ensuring that the code adheres to best practices for reliability and maintainability.</w:t>
      </w:r>
    </w:p>
    <w:p>
      <w:pPr>
        <w:pStyle w:val="BodyText"/>
        <w:numPr>
          <w:ilvl w:val="0"/>
          <w:numId w:val="1"/>
        </w:numPr>
        <w:tabs>
          <w:tab w:val="clear" w:pos="720"/>
          <w:tab w:val="left" w:pos="0" w:leader="none"/>
        </w:tabs>
        <w:ind w:hanging="283" w:left="709"/>
        <w:rPr/>
      </w:pPr>
      <w:r>
        <w:rPr>
          <w:rStyle w:val="Strong"/>
          <w:rFonts w:ascii="Times New Roman" w:hAnsi="Times New Roman"/>
        </w:rPr>
        <w:t>Documentation:</w:t>
      </w:r>
      <w:r>
        <w:rPr>
          <w:rFonts w:ascii="Times New Roman" w:hAnsi="Times New Roman"/>
        </w:rPr>
        <w:t xml:space="preserve"> Assisted in documenting the testing strategies and outcomes, providing clear explanations of test cases and their purposes to facilitate better understanding and future maintenance.</w:t>
      </w:r>
    </w:p>
    <w:tbl>
      <w:tblPr>
        <w:tblStyle w:val="TableGrid"/>
        <w:tblW w:w="8280" w:type="dxa"/>
        <w:jc w:val="left"/>
        <w:tblInd w:w="1165" w:type="dxa"/>
        <w:tblLayout w:type="fixed"/>
        <w:tblCellMar>
          <w:top w:w="0" w:type="dxa"/>
          <w:left w:w="108" w:type="dxa"/>
          <w:bottom w:w="0" w:type="dxa"/>
          <w:right w:w="108" w:type="dxa"/>
        </w:tblCellMar>
        <w:tblLook w:firstRow="1" w:noVBand="1" w:lastRow="0" w:firstColumn="1" w:lastColumn="0" w:noHBand="0" w:val="04a0"/>
      </w:tblPr>
      <w:tblGrid>
        <w:gridCol w:w="2609"/>
        <w:gridCol w:w="2161"/>
        <w:gridCol w:w="3510"/>
      </w:tblGrid>
      <w:tr>
        <w:trPr/>
        <w:tc>
          <w:tcPr>
            <w:tcW w:w="2609" w:type="dxa"/>
            <w:tcBorders/>
          </w:tcPr>
          <w:p>
            <w:pPr>
              <w:pStyle w:val="Normal"/>
              <w:widowControl/>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2"/>
                <w:szCs w:val="22"/>
                <w:lang w:val="en-US" w:eastAsia="zh-CN" w:bidi="ar-SA"/>
              </w:rPr>
              <w:t>Source code file name</w:t>
            </w:r>
          </w:p>
        </w:tc>
        <w:tc>
          <w:tcPr>
            <w:tcW w:w="2161" w:type="dxa"/>
            <w:tcBorders/>
          </w:tcPr>
          <w:p>
            <w:pPr>
              <w:pStyle w:val="Normal"/>
              <w:widowControl/>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2"/>
                <w:szCs w:val="22"/>
                <w:lang w:val="en-US" w:eastAsia="zh-CN" w:bidi="ar-SA"/>
              </w:rPr>
              <w:t>Total lines of code</w:t>
            </w:r>
          </w:p>
        </w:tc>
        <w:tc>
          <w:tcPr>
            <w:tcW w:w="3510" w:type="dxa"/>
            <w:tcBorders/>
          </w:tcPr>
          <w:p>
            <w:pPr>
              <w:pStyle w:val="Normal"/>
              <w:widowControl/>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2"/>
                <w:szCs w:val="22"/>
                <w:lang w:val="en-US" w:eastAsia="zh-CN" w:bidi="ar-SA"/>
              </w:rPr>
              <w:t>My contribution (lines of code)</w:t>
            </w:r>
          </w:p>
        </w:tc>
      </w:tr>
      <w:tr>
        <w:trPr/>
        <w:tc>
          <w:tcPr>
            <w:tcW w:w="2609" w:type="dxa"/>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 xml:space="preserve">test_game.py </w:t>
            </w:r>
          </w:p>
        </w:tc>
        <w:tc>
          <w:tcPr>
            <w:tcW w:w="2161" w:type="dxa"/>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834</w:t>
            </w:r>
          </w:p>
        </w:tc>
        <w:tc>
          <w:tcPr>
            <w:tcW w:w="3510" w:type="dxa"/>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~400</w:t>
            </w:r>
          </w:p>
        </w:tc>
      </w:tr>
      <w:tr>
        <w:trPr/>
        <w:tc>
          <w:tcPr>
            <w:tcW w:w="2609" w:type="dxa"/>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game_logic</w:t>
            </w:r>
            <w:r>
              <w:rPr>
                <w:rFonts w:eastAsia="等线" w:cs="Times New Roman" w:ascii="Times New Roman" w:hAnsi="Times New Roman"/>
                <w:kern w:val="0"/>
                <w:sz w:val="22"/>
                <w:szCs w:val="22"/>
                <w:lang w:val="en-US" w:eastAsia="zh-CN" w:bidi="ar-SA"/>
              </w:rPr>
              <w:t xml:space="preserve">.py </w:t>
            </w:r>
          </w:p>
        </w:tc>
        <w:tc>
          <w:tcPr>
            <w:tcW w:w="2161" w:type="dxa"/>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195</w:t>
            </w:r>
          </w:p>
        </w:tc>
        <w:tc>
          <w:tcPr>
            <w:tcW w:w="3510" w:type="dxa"/>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~50</w:t>
            </w:r>
          </w:p>
        </w:tc>
      </w:tr>
      <w:tr>
        <w:trPr/>
        <w:tc>
          <w:tcPr>
            <w:tcW w:w="2609" w:type="dxa"/>
            <w:tcBorders>
              <w:top w:val="nil"/>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 xml:space="preserve">ai.py </w:t>
            </w:r>
          </w:p>
        </w:tc>
        <w:tc>
          <w:tcPr>
            <w:tcW w:w="2161" w:type="dxa"/>
            <w:tcBorders>
              <w:top w:val="nil"/>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60</w:t>
            </w:r>
          </w:p>
        </w:tc>
        <w:tc>
          <w:tcPr>
            <w:tcW w:w="3510" w:type="dxa"/>
            <w:tcBorders>
              <w:top w:val="nil"/>
            </w:tcBorders>
          </w:tcPr>
          <w:p>
            <w:pPr>
              <w:pStyle w:val="Normal"/>
              <w:widowControl/>
              <w:spacing w:before="0" w:after="0"/>
              <w:jc w:val="left"/>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~20</w:t>
            </w:r>
          </w:p>
        </w:tc>
      </w:tr>
    </w:tbl>
    <w:p>
      <w:pPr>
        <w:pStyle w:val="Normal"/>
        <w:rPr>
          <w:rFonts w:ascii="Times New Roman" w:hAnsi="Times New Roman" w:cs="Times New Roman"/>
          <w:sz w:val="22"/>
          <w:szCs w:val="22"/>
        </w:rPr>
      </w:pPr>
      <w:r>
        <w:rPr>
          <w:rFonts w:cs="Times New Roman" w:ascii="Times New Roman" w:hAnsi="Times New Roman"/>
          <w:sz w:val="22"/>
          <w:szCs w:val="22"/>
        </w:rPr>
      </w:r>
    </w:p>
    <w:p>
      <w:pPr>
        <w:pStyle w:val="BodyText"/>
        <w:rPr>
          <w:rFonts w:ascii="Times New Roman" w:hAnsi="Times New Roman" w:cs="Times New Roman"/>
        </w:rPr>
      </w:pPr>
      <w:r>
        <w:rPr>
          <w:rStyle w:val="Strong"/>
          <w:rFonts w:cs="Times New Roman" w:ascii="Times New Roman" w:hAnsi="Times New Roman"/>
          <w:sz w:val="22"/>
          <w:szCs w:val="22"/>
        </w:rPr>
        <w:t>Q2: What did you personally gain from the project?</w:t>
      </w:r>
    </w:p>
    <w:p>
      <w:pPr>
        <w:pStyle w:val="BodyText"/>
        <w:rPr>
          <w:rFonts w:ascii="Times New Roman" w:hAnsi="Times New Roman"/>
        </w:rPr>
      </w:pPr>
      <w:r>
        <w:rPr>
          <w:rFonts w:ascii="Times New Roman" w:hAnsi="Times New Roman"/>
        </w:rPr>
        <w:t>Participating in this project significantly enhanced my skills in automated testing and quality assurance. I gained valuable experience in:</w:t>
      </w:r>
    </w:p>
    <w:p>
      <w:pPr>
        <w:pStyle w:val="BodyText"/>
        <w:numPr>
          <w:ilvl w:val="0"/>
          <w:numId w:val="2"/>
        </w:numPr>
        <w:tabs>
          <w:tab w:val="clear" w:pos="720"/>
          <w:tab w:val="left" w:pos="0" w:leader="none"/>
        </w:tabs>
        <w:spacing w:before="0" w:after="0"/>
        <w:ind w:hanging="283" w:left="709"/>
        <w:rPr/>
      </w:pPr>
      <w:r>
        <w:rPr>
          <w:rStyle w:val="Strong"/>
          <w:rFonts w:ascii="Times New Roman" w:hAnsi="Times New Roman"/>
        </w:rPr>
        <w:t>Test-Driven Development (TDD):</w:t>
      </w:r>
      <w:r>
        <w:rPr>
          <w:rFonts w:ascii="Times New Roman" w:hAnsi="Times New Roman"/>
        </w:rPr>
        <w:t xml:space="preserve"> Learned how to design and implement effective test cases that cover a wide range of scenarios, ensuring that the application behaves as expected under various conditions.</w:t>
      </w:r>
    </w:p>
    <w:p>
      <w:pPr>
        <w:pStyle w:val="BodyText"/>
        <w:numPr>
          <w:ilvl w:val="0"/>
          <w:numId w:val="2"/>
        </w:numPr>
        <w:tabs>
          <w:tab w:val="clear" w:pos="720"/>
          <w:tab w:val="left" w:pos="0" w:leader="none"/>
        </w:tabs>
        <w:spacing w:before="0" w:after="0"/>
        <w:ind w:hanging="283" w:left="709"/>
        <w:rPr/>
      </w:pPr>
      <w:r>
        <w:rPr>
          <w:rStyle w:val="Strong"/>
          <w:rFonts w:ascii="Times New Roman" w:hAnsi="Times New Roman"/>
        </w:rPr>
        <w:t>AI Testing:</w:t>
      </w:r>
      <w:r>
        <w:rPr>
          <w:rFonts w:ascii="Times New Roman" w:hAnsi="Times New Roman"/>
        </w:rPr>
        <w:t xml:space="preserve"> Developed specialized tests for AI functionalities, deepening my understanding of how to validate complex algorithms like minimax with alpha-beta pruning.</w:t>
      </w:r>
    </w:p>
    <w:p>
      <w:pPr>
        <w:pStyle w:val="BodyText"/>
        <w:numPr>
          <w:ilvl w:val="0"/>
          <w:numId w:val="2"/>
        </w:numPr>
        <w:tabs>
          <w:tab w:val="clear" w:pos="720"/>
          <w:tab w:val="left" w:pos="0" w:leader="none"/>
        </w:tabs>
        <w:spacing w:before="0" w:after="0"/>
        <w:ind w:hanging="283" w:left="709"/>
        <w:rPr/>
      </w:pPr>
      <w:r>
        <w:rPr>
          <w:rStyle w:val="Strong"/>
          <w:rFonts w:ascii="Times New Roman" w:hAnsi="Times New Roman"/>
        </w:rPr>
        <w:t>Bug Detection and Resolution:</w:t>
      </w:r>
      <w:r>
        <w:rPr>
          <w:rFonts w:ascii="Times New Roman" w:hAnsi="Times New Roman"/>
        </w:rPr>
        <w:t xml:space="preserve"> Improved my ability to identify, diagnose, and resolve bugs through systematic testing, contributing to a more stable and reliable application.</w:t>
      </w:r>
    </w:p>
    <w:p>
      <w:pPr>
        <w:pStyle w:val="BodyText"/>
        <w:numPr>
          <w:ilvl w:val="0"/>
          <w:numId w:val="2"/>
        </w:numPr>
        <w:tabs>
          <w:tab w:val="clear" w:pos="720"/>
          <w:tab w:val="left" w:pos="0" w:leader="none"/>
        </w:tabs>
        <w:spacing w:before="0" w:after="0"/>
        <w:ind w:hanging="283" w:left="709"/>
        <w:rPr/>
      </w:pPr>
      <w:r>
        <w:rPr>
          <w:rStyle w:val="Strong"/>
          <w:rFonts w:ascii="Times New Roman" w:hAnsi="Times New Roman"/>
        </w:rPr>
        <w:t>Collaboration and Communication:</w:t>
      </w:r>
      <w:r>
        <w:rPr>
          <w:rFonts w:ascii="Times New Roman" w:hAnsi="Times New Roman"/>
        </w:rPr>
        <w:t xml:space="preserve"> Enhanced my teamwork skills by working closely with developers to understand the codebase, provide feedback, and collaborate on improving both the code and the tests.</w:t>
      </w:r>
    </w:p>
    <w:p>
      <w:pPr>
        <w:pStyle w:val="BodyText"/>
        <w:numPr>
          <w:ilvl w:val="0"/>
          <w:numId w:val="2"/>
        </w:numPr>
        <w:tabs>
          <w:tab w:val="clear" w:pos="720"/>
          <w:tab w:val="left" w:pos="0" w:leader="none"/>
        </w:tabs>
        <w:ind w:hanging="283" w:left="709"/>
        <w:rPr/>
      </w:pPr>
      <w:r>
        <w:rPr>
          <w:rStyle w:val="Strong"/>
          <w:rFonts w:ascii="Times New Roman" w:hAnsi="Times New Roman"/>
        </w:rPr>
        <w:t>Documentation Practices:</w:t>
      </w:r>
      <w:r>
        <w:rPr>
          <w:rFonts w:ascii="Times New Roman" w:hAnsi="Times New Roman"/>
        </w:rPr>
        <w:t xml:space="preserve"> Gained experience in documenting testing strategies and results, which is crucial for maintaining a high-quality codebase and facilitating future development efforts.</w:t>
      </w:r>
    </w:p>
    <w:p>
      <w:pPr>
        <w:pStyle w:val="BodyText"/>
        <w:rPr>
          <w:rFonts w:ascii="Times New Roman" w:hAnsi="Times New Roman"/>
        </w:rPr>
      </w:pPr>
      <w:r>
        <w:rPr>
          <w:rFonts w:ascii="Times New Roman" w:hAnsi="Times New Roman"/>
        </w:rPr>
        <w:t>Overall, the project provided a comprehensive learning experience that bridged the gap between development and testing, equipping me with the skills necessary to ensure software quality and reliability.</w:t>
      </w:r>
    </w:p>
    <w:p>
      <w:pPr>
        <w:pStyle w:val="BodyText"/>
        <w:rPr/>
      </w:pPr>
      <w:r>
        <w:rPr>
          <w:rStyle w:val="Strong"/>
          <w:rFonts w:ascii="Times New Roman" w:hAnsi="Times New Roman"/>
        </w:rPr>
        <w:t>Q3: What does your project do well, and what could your project do better?</w:t>
      </w:r>
    </w:p>
    <w:p>
      <w:pPr>
        <w:pStyle w:val="BodyText"/>
        <w:rPr/>
      </w:pPr>
      <w:r>
        <w:rPr>
          <w:rStyle w:val="Strong"/>
          <w:rFonts w:ascii="Times New Roman" w:hAnsi="Times New Roman"/>
        </w:rPr>
        <w:t>What the project does well:</w:t>
      </w:r>
    </w:p>
    <w:p>
      <w:pPr>
        <w:pStyle w:val="BodyText"/>
        <w:numPr>
          <w:ilvl w:val="0"/>
          <w:numId w:val="3"/>
        </w:numPr>
        <w:tabs>
          <w:tab w:val="clear" w:pos="720"/>
          <w:tab w:val="left" w:pos="0" w:leader="none"/>
        </w:tabs>
        <w:spacing w:before="0" w:after="0"/>
        <w:ind w:hanging="283" w:left="709"/>
        <w:rPr/>
      </w:pPr>
      <w:r>
        <w:rPr>
          <w:rStyle w:val="Strong"/>
          <w:rFonts w:ascii="Times New Roman" w:hAnsi="Times New Roman"/>
        </w:rPr>
        <w:t>Comprehensive Test Coverage:</w:t>
      </w:r>
      <w:r>
        <w:rPr>
          <w:rFonts w:ascii="Times New Roman" w:hAnsi="Times New Roman"/>
        </w:rPr>
        <w:t xml:space="preserve"> The project includes a wide range of automated tests that cover all critical functionalities, ensuring that the game operates correctly under various scenarios.</w:t>
      </w:r>
    </w:p>
    <w:p>
      <w:pPr>
        <w:pStyle w:val="BodyText"/>
        <w:numPr>
          <w:ilvl w:val="0"/>
          <w:numId w:val="3"/>
        </w:numPr>
        <w:tabs>
          <w:tab w:val="clear" w:pos="720"/>
          <w:tab w:val="left" w:pos="0" w:leader="none"/>
        </w:tabs>
        <w:spacing w:before="0" w:after="0"/>
        <w:ind w:hanging="283" w:left="709"/>
        <w:rPr/>
      </w:pPr>
      <w:r>
        <w:rPr>
          <w:rStyle w:val="Strong"/>
          <w:rFonts w:ascii="Times New Roman" w:hAnsi="Times New Roman"/>
        </w:rPr>
        <w:t>Reliable AI Behavior:</w:t>
      </w:r>
      <w:r>
        <w:rPr>
          <w:rFonts w:ascii="Times New Roman" w:hAnsi="Times New Roman"/>
        </w:rPr>
        <w:t xml:space="preserve"> The AI opponent behaves consistently and makes intelligent moves, as validated by the automated tests, providing a challenging and engaging experience for players.</w:t>
      </w:r>
    </w:p>
    <w:p>
      <w:pPr>
        <w:pStyle w:val="BodyText"/>
        <w:numPr>
          <w:ilvl w:val="0"/>
          <w:numId w:val="3"/>
        </w:numPr>
        <w:tabs>
          <w:tab w:val="clear" w:pos="720"/>
          <w:tab w:val="left" w:pos="0" w:leader="none"/>
        </w:tabs>
        <w:spacing w:before="0" w:after="0"/>
        <w:ind w:hanging="283" w:left="709"/>
        <w:rPr/>
      </w:pPr>
      <w:r>
        <w:rPr>
          <w:rStyle w:val="Strong"/>
          <w:rFonts w:ascii="Times New Roman" w:hAnsi="Times New Roman"/>
        </w:rPr>
        <w:t>Robust Game Logic:</w:t>
      </w:r>
      <w:r>
        <w:rPr>
          <w:rFonts w:ascii="Times New Roman" w:hAnsi="Times New Roman"/>
        </w:rPr>
        <w:t xml:space="preserve"> The core game mechanics are thoroughly tested, ensuring accurate piece placement, movement, mill detection, and win condition enforcement.</w:t>
      </w:r>
    </w:p>
    <w:p>
      <w:pPr>
        <w:pStyle w:val="BodyText"/>
        <w:numPr>
          <w:ilvl w:val="0"/>
          <w:numId w:val="3"/>
        </w:numPr>
        <w:tabs>
          <w:tab w:val="clear" w:pos="720"/>
          <w:tab w:val="left" w:pos="0" w:leader="none"/>
        </w:tabs>
        <w:spacing w:before="0" w:after="0"/>
        <w:ind w:hanging="283" w:left="709"/>
        <w:rPr/>
      </w:pPr>
      <w:r>
        <w:rPr>
          <w:rStyle w:val="Strong"/>
          <w:rFonts w:ascii="Times New Roman" w:hAnsi="Times New Roman"/>
        </w:rPr>
        <w:t>Effective Bug Resolution:</w:t>
      </w:r>
      <w:r>
        <w:rPr>
          <w:rFonts w:ascii="Times New Roman" w:hAnsi="Times New Roman"/>
        </w:rPr>
        <w:t xml:space="preserve"> Identified bugs were promptly addressed and resolved, improving the overall stability and reliability of the application.</w:t>
      </w:r>
    </w:p>
    <w:p>
      <w:pPr>
        <w:pStyle w:val="BodyText"/>
        <w:numPr>
          <w:ilvl w:val="0"/>
          <w:numId w:val="3"/>
        </w:numPr>
        <w:tabs>
          <w:tab w:val="clear" w:pos="720"/>
          <w:tab w:val="left" w:pos="0" w:leader="none"/>
        </w:tabs>
        <w:ind w:hanging="283" w:left="709"/>
        <w:rPr/>
      </w:pPr>
      <w:r>
        <w:rPr>
          <w:rStyle w:val="Strong"/>
          <w:rFonts w:ascii="Times New Roman" w:hAnsi="Times New Roman"/>
        </w:rPr>
        <w:t>Collaborative Testing Efforts:</w:t>
      </w:r>
      <w:r>
        <w:rPr>
          <w:rFonts w:ascii="Times New Roman" w:hAnsi="Times New Roman"/>
        </w:rPr>
        <w:t xml:space="preserve"> The team effectively collaborated to expand the testing framework, ensuring that all components of the game are well-tested and reliable.</w:t>
      </w:r>
    </w:p>
    <w:p>
      <w:pPr>
        <w:pStyle w:val="BodyText"/>
        <w:rPr/>
      </w:pPr>
      <w:r>
        <w:rPr>
          <w:rStyle w:val="Strong"/>
          <w:rFonts w:ascii="Times New Roman" w:hAnsi="Times New Roman"/>
        </w:rPr>
        <w:t>Areas for improvement:</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rPr>
        <w:t>Test Documentation:</w:t>
      </w:r>
      <w:r>
        <w:rPr>
          <w:rFonts w:ascii="Times New Roman" w:hAnsi="Times New Roman"/>
        </w:rPr>
        <w:t xml:space="preserve"> While the test cases are comprehensive, adding more detailed documentation explaining the purpose and expected outcomes of each test case would enhance clarity and maintainability.</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rPr>
        <w:t>Edge Case Coverage:</w:t>
      </w:r>
      <w:r>
        <w:rPr>
          <w:rFonts w:ascii="Times New Roman" w:hAnsi="Times New Roman"/>
        </w:rPr>
        <w:t xml:space="preserve"> Although many scenarios are covered, further expanding the tests to include more edge cases and rare scenarios would improve the robustness of the application.</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rPr>
        <w:t>Integration Testing:</w:t>
      </w:r>
      <w:r>
        <w:rPr>
          <w:rFonts w:ascii="Times New Roman" w:hAnsi="Times New Roman"/>
        </w:rPr>
        <w:t xml:space="preserve"> Implementing more integration tests to validate the interactions between different components (e.g., GUI and game logic) would ensure that the application functions correctly as a cohesive whole.</w:t>
      </w:r>
    </w:p>
    <w:p>
      <w:pPr>
        <w:pStyle w:val="BodyText"/>
        <w:numPr>
          <w:ilvl w:val="0"/>
          <w:numId w:val="4"/>
        </w:numPr>
        <w:tabs>
          <w:tab w:val="clear" w:pos="720"/>
          <w:tab w:val="left" w:pos="0" w:leader="none"/>
        </w:tabs>
        <w:ind w:hanging="283" w:left="709"/>
        <w:rPr/>
      </w:pPr>
      <w:r>
        <w:rPr>
          <w:rStyle w:val="Strong"/>
          <w:rFonts w:ascii="Times New Roman" w:hAnsi="Times New Roman"/>
        </w:rPr>
        <w:t>Continuous Integration:</w:t>
      </w:r>
      <w:r>
        <w:rPr>
          <w:rFonts w:ascii="Times New Roman" w:hAnsi="Times New Roman"/>
        </w:rPr>
        <w:t xml:space="preserve"> Setting up a continuous integration (CI) pipeline to automatically run tests upon code changes would streamline the testing process and catch issues early in the development cycle.</w:t>
      </w:r>
    </w:p>
    <w:p>
      <w:pPr>
        <w:pStyle w:val="BodyText"/>
        <w:rPr/>
      </w:pPr>
      <w:r>
        <w:rPr>
          <w:rStyle w:val="Strong"/>
          <w:rFonts w:ascii="Times New Roman" w:hAnsi="Times New Roman"/>
        </w:rPr>
        <w:t>Q4: How could you improve your development process if you develop a similar game from scratch?</w:t>
      </w:r>
    </w:p>
    <w:p>
      <w:pPr>
        <w:pStyle w:val="BodyText"/>
        <w:rPr>
          <w:rFonts w:ascii="Times New Roman" w:hAnsi="Times New Roman"/>
        </w:rPr>
      </w:pPr>
      <w:r>
        <w:rPr>
          <w:rFonts w:ascii="Times New Roman" w:hAnsi="Times New Roman"/>
        </w:rPr>
        <w:t>If I were to develop a similar game from scratch, I would implement the following improvements to the development process:</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Adopt Test-Driven Development (TDD):</w:t>
      </w:r>
      <w:r>
        <w:rPr>
          <w:rFonts w:ascii="Times New Roman" w:hAnsi="Times New Roman"/>
        </w:rPr>
        <w:t xml:space="preserve"> Begin by writing tests before developing features to ensure that all functionalities are thoroughly tested and meet the specified requirements from the outset.</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Implement Continuous Integration (CI):</w:t>
      </w:r>
      <w:r>
        <w:rPr>
          <w:rFonts w:ascii="Times New Roman" w:hAnsi="Times New Roman"/>
        </w:rPr>
        <w:t xml:space="preserve"> Set up a CI pipeline to automate testing and build processes, ensuring that code changes are continuously validated and integrated without manual intervention.</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Enhance Test Documentation:</w:t>
      </w:r>
      <w:r>
        <w:rPr>
          <w:rFonts w:ascii="Times New Roman" w:hAnsi="Times New Roman"/>
        </w:rPr>
        <w:t xml:space="preserve"> Maintain detailed documentation of all test cases, including their purposes, inputs, and expected outcomes, to facilitate better understanding and easier maintenance of the test suite.</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Expand Test Coverage:</w:t>
      </w:r>
      <w:r>
        <w:rPr>
          <w:rFonts w:ascii="Times New Roman" w:hAnsi="Times New Roman"/>
        </w:rPr>
        <w:t xml:space="preserve"> Strive for higher test coverage by including more edge cases and complex scenarios, ensuring that the application remains robust under all possible conditions.</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Collaborative Testing Strategies:</w:t>
      </w:r>
      <w:r>
        <w:rPr>
          <w:rFonts w:ascii="Times New Roman" w:hAnsi="Times New Roman"/>
        </w:rPr>
        <w:t xml:space="preserve"> Foster a culture of collaboration where developers and testers work closely together to identify potential issues early and develop comprehensive testing strategies.</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Use Advanced Testing Tools:</w:t>
      </w:r>
      <w:r>
        <w:rPr>
          <w:rFonts w:ascii="Times New Roman" w:hAnsi="Times New Roman"/>
        </w:rPr>
        <w:t xml:space="preserve"> Incorporate advanced testing tools and frameworks to enhance the efficiency and effectiveness of the testing process, such as mock objects, stubs, and automated UI testing tools.</w:t>
      </w:r>
    </w:p>
    <w:p>
      <w:pPr>
        <w:pStyle w:val="BodyText"/>
        <w:numPr>
          <w:ilvl w:val="0"/>
          <w:numId w:val="5"/>
        </w:numPr>
        <w:tabs>
          <w:tab w:val="clear" w:pos="720"/>
          <w:tab w:val="left" w:pos="0" w:leader="none"/>
        </w:tabs>
        <w:spacing w:before="0" w:after="0"/>
        <w:ind w:hanging="283" w:left="709"/>
        <w:rPr/>
      </w:pPr>
      <w:r>
        <w:rPr>
          <w:rStyle w:val="Strong"/>
          <w:rFonts w:ascii="Times New Roman" w:hAnsi="Times New Roman"/>
        </w:rPr>
        <w:t>Regular Code Reviews:</w:t>
      </w:r>
      <w:r>
        <w:rPr>
          <w:rFonts w:ascii="Times New Roman" w:hAnsi="Times New Roman"/>
        </w:rPr>
        <w:t xml:space="preserve"> Conduct more frequent and structured code reviews focused specifically on testing practices to ensure that tests are well-designed, comprehensive, and maintainable.</w:t>
      </w:r>
    </w:p>
    <w:p>
      <w:pPr>
        <w:pStyle w:val="BodyText"/>
        <w:numPr>
          <w:ilvl w:val="0"/>
          <w:numId w:val="5"/>
        </w:numPr>
        <w:tabs>
          <w:tab w:val="clear" w:pos="720"/>
          <w:tab w:val="left" w:pos="0" w:leader="none"/>
        </w:tabs>
        <w:ind w:hanging="283" w:left="709"/>
        <w:rPr/>
      </w:pPr>
      <w:r>
        <w:rPr>
          <w:rStyle w:val="Strong"/>
          <w:rFonts w:ascii="Times New Roman" w:hAnsi="Times New Roman"/>
        </w:rPr>
        <w:t>Performance Testing:</w:t>
      </w:r>
      <w:r>
        <w:rPr>
          <w:rFonts w:ascii="Times New Roman" w:hAnsi="Times New Roman"/>
        </w:rPr>
        <w:t xml:space="preserve"> Include performance testing as part of the automated test suite to ensure that the application remains responsive and efficient, especially during intensive operations like AI decision-making.</w:t>
      </w:r>
    </w:p>
    <w:p>
      <w:pPr>
        <w:pStyle w:val="Normal"/>
        <w:rPr>
          <w:rFonts w:ascii="Times New Roman" w:hAnsi="Times New Roman" w:cs="Times New Roman"/>
        </w:rPr>
      </w:pPr>
      <w:r>
        <w:rPr>
          <w:rFonts w:cs="Times New Roman" w:ascii="Times New Roman" w:hAnsi="Times New Roman"/>
        </w:rPr>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691571853"/>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sdt>
                    <w:sdtPr>
                      <w:docPartObj>
                        <w:docPartGallery w:val="Page Numbers (Bottom of Page)"/>
                        <w:docPartUnique w:val="true"/>
                      </w:docPartObj>
                      <w:id w:val="691571853"/>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2070" cy="123825"/>
              <wp:effectExtent l="0" t="0" r="0" b="0"/>
              <wp:wrapNone/>
              <wp:docPr id="2" name="Frame2"/>
              <a:graphic xmlns:a="http://schemas.openxmlformats.org/drawingml/2006/main">
                <a:graphicData uri="http://schemas.microsoft.com/office/word/2010/wordprocessingShape">
                  <wps:wsp>
                    <wps:cNvSpPr txBox="1"/>
                    <wps:spPr>
                      <a:xfrm>
                        <a:off x="0" y="0"/>
                        <a:ext cx="52070" cy="123825"/>
                      </a:xfrm>
                      <a:prstGeom prst="rect"/>
                      <a:solidFill>
                        <a:srgbClr val="FFFFFF">
                          <a:alpha val="0"/>
                        </a:srgbClr>
                      </a:solidFill>
                    </wps:spPr>
                    <wps:txbx>
                      <w:txbxContent>
                        <w:sdt>
                          <w:sdtPr>
                            <w:docPartObj>
                              <w:docPartGallery w:val="Page Numbers (Bottom of Page)"/>
                              <w:docPartUnique w:val="true"/>
                            </w:docPartObj>
                            <w:id w:val="346372168"/>
                          </w:sdtPr>
                          <w:sdtContent>
                            <w:p>
                              <w:pPr>
                                <w:pStyle w:val="Footer"/>
                                <w:pBdr/>
                                <w:rPr>
                                  <w:rStyle w:val="PageNumbe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3</w:t>
                              </w:r>
                              <w:r>
                                <w:rPr>
                                  <w:rStyle w:val="PageNumber"/>
                                  <w:sz w:val="16"/>
                                  <w:szCs w:val="16"/>
                                </w:rPr>
                                <w:fldChar w:fldCharType="end"/>
                              </w:r>
                            </w:p>
                          </w:sdtContent>
                        </w:sdt>
                      </w:txbxContent>
                    </wps:txbx>
                    <wps:bodyPr anchor="t" lIns="0" tIns="0" rIns="0" bIns="0">
                      <a:spAutoFit/>
                    </wps:bodyPr>
                  </wps:wsp>
                </a:graphicData>
              </a:graphic>
            </wp:anchor>
          </w:drawing>
        </mc:Choice>
        <mc:Fallback>
          <w:pict>
            <v:rect fillcolor="#FFFFFF" style="position:absolute;rotation:-0;width:4.1pt;height:9.75pt;mso-wrap-distance-left:0pt;mso-wrap-distance-right:0pt;mso-wrap-distance-top:0pt;mso-wrap-distance-bottom:0pt;margin-top:0.05pt;mso-position-vertical-relative:text;margin-left:267.95pt;mso-position-horizontal:center;mso-position-horizontal-relative:margin">
              <v:fill opacity="0f"/>
              <v:textbox inset="0in,0in,0in,0in">
                <w:txbxContent>
                  <w:sdt>
                    <w:sdtPr>
                      <w:docPartObj>
                        <w:docPartGallery w:val="Page Numbers (Bottom of Page)"/>
                        <w:docPartUnique w:val="true"/>
                      </w:docPartObj>
                      <w:id w:val="346372168"/>
                    </w:sdtPr>
                    <w:sdtContent>
                      <w:p>
                        <w:pPr>
                          <w:pStyle w:val="Footer"/>
                          <w:pBdr/>
                          <w:rPr>
                            <w:rStyle w:val="PageNumbe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3</w:t>
                        </w:r>
                        <w:r>
                          <w:rPr>
                            <w:rStyle w:val="PageNumber"/>
                            <w:sz w:val="16"/>
                            <w:szCs w:val="16"/>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2070" cy="123825"/>
              <wp:effectExtent l="0" t="0" r="0" b="0"/>
              <wp:wrapNone/>
              <wp:docPr id="3" name="Frame2"/>
              <a:graphic xmlns:a="http://schemas.openxmlformats.org/drawingml/2006/main">
                <a:graphicData uri="http://schemas.microsoft.com/office/word/2010/wordprocessingShape">
                  <wps:wsp>
                    <wps:cNvSpPr txBox="1"/>
                    <wps:spPr>
                      <a:xfrm>
                        <a:off x="0" y="0"/>
                        <a:ext cx="52070" cy="123825"/>
                      </a:xfrm>
                      <a:prstGeom prst="rect"/>
                      <a:solidFill>
                        <a:srgbClr val="FFFFFF">
                          <a:alpha val="0"/>
                        </a:srgbClr>
                      </a:solidFill>
                    </wps:spPr>
                    <wps:txbx>
                      <w:txbxContent>
                        <w:sdt>
                          <w:sdtPr>
                            <w:docPartObj>
                              <w:docPartGallery w:val="Page Numbers (Bottom of Page)"/>
                              <w:docPartUnique w:val="true"/>
                            </w:docPartObj>
                            <w:id w:val="346372168"/>
                          </w:sdtPr>
                          <w:sdtContent>
                            <w:p>
                              <w:pPr>
                                <w:pStyle w:val="Footer"/>
                                <w:pBdr/>
                                <w:rPr>
                                  <w:rStyle w:val="PageNumbe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3</w:t>
                              </w:r>
                              <w:r>
                                <w:rPr>
                                  <w:rStyle w:val="PageNumber"/>
                                  <w:sz w:val="16"/>
                                  <w:szCs w:val="16"/>
                                </w:rPr>
                                <w:fldChar w:fldCharType="end"/>
                              </w:r>
                            </w:p>
                          </w:sdtContent>
                        </w:sdt>
                      </w:txbxContent>
                    </wps:txbx>
                    <wps:bodyPr anchor="t" lIns="0" tIns="0" rIns="0" bIns="0">
                      <a:spAutoFit/>
                    </wps:bodyPr>
                  </wps:wsp>
                </a:graphicData>
              </a:graphic>
            </wp:anchor>
          </w:drawing>
        </mc:Choice>
        <mc:Fallback>
          <w:pict>
            <v:rect fillcolor="#FFFFFF" style="position:absolute;rotation:-0;width:4.1pt;height:9.75pt;mso-wrap-distance-left:0pt;mso-wrap-distance-right:0pt;mso-wrap-distance-top:0pt;mso-wrap-distance-bottom:0pt;margin-top:0.05pt;mso-position-vertical-relative:text;margin-left:267.95pt;mso-position-horizontal:center;mso-position-horizontal-relative:margin">
              <v:fill opacity="0f"/>
              <v:textbox inset="0in,0in,0in,0in">
                <w:txbxContent>
                  <w:sdt>
                    <w:sdtPr>
                      <w:docPartObj>
                        <w:docPartGallery w:val="Page Numbers (Bottom of Page)"/>
                        <w:docPartUnique w:val="true"/>
                      </w:docPartObj>
                      <w:id w:val="346372168"/>
                    </w:sdtPr>
                    <w:sdtContent>
                      <w:p>
                        <w:pPr>
                          <w:pStyle w:val="Footer"/>
                          <w:pBdr/>
                          <w:rPr>
                            <w:rStyle w:val="PageNumbe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3</w:t>
                        </w:r>
                        <w:r>
                          <w:rPr>
                            <w:rStyle w:val="PageNumber"/>
                            <w:sz w:val="16"/>
                            <w:szCs w:val="16"/>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d779dd"/>
    <w:rPr/>
  </w:style>
  <w:style w:type="character" w:styleId="PageNumber">
    <w:name w:val="page number"/>
    <w:basedOn w:val="DefaultParagraphFont"/>
    <w:uiPriority w:val="99"/>
    <w:semiHidden/>
    <w:unhideWhenUsed/>
    <w:rsid w:val="00d779dd"/>
    <w:rPr/>
  </w:style>
  <w:style w:type="character" w:styleId="HeaderChar" w:customStyle="1">
    <w:name w:val="Header Char"/>
    <w:basedOn w:val="DefaultParagraphFont"/>
    <w:link w:val="Header"/>
    <w:uiPriority w:val="99"/>
    <w:qFormat/>
    <w:rsid w:val="00f74db0"/>
    <w:rPr/>
  </w:style>
  <w:style w:type="character" w:styleId="BalloonTextChar" w:customStyle="1">
    <w:name w:val="Balloon Text Char"/>
    <w:basedOn w:val="DefaultParagraphFont"/>
    <w:link w:val="BalloonText"/>
    <w:uiPriority w:val="99"/>
    <w:semiHidden/>
    <w:qFormat/>
    <w:rsid w:val="00a74715"/>
    <w:rPr>
      <w:rFonts w:ascii="Times New Roman" w:hAnsi="Times New Roman" w:cs="Times New Roman"/>
      <w:sz w:val="18"/>
      <w:szCs w:val="1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paragraph" w:styleId="NormalWeb">
    <w:name w:val="Normal (Web)"/>
    <w:basedOn w:val="Normal"/>
    <w:uiPriority w:val="99"/>
    <w:semiHidden/>
    <w:unhideWhenUsed/>
    <w:qFormat/>
    <w:rsid w:val="00d10168"/>
    <w:pPr>
      <w:spacing w:beforeAutospacing="1" w:afterAutospacing="1"/>
    </w:pPr>
    <w:rPr>
      <w:rFonts w:ascii="Times New Roman" w:hAnsi="Times New Roman" w:eastAsia="Times New Roman" w:cs="Times New Roman"/>
    </w:rPr>
  </w:style>
  <w:style w:type="paragraph" w:styleId="HeaderandFooter">
    <w:name w:val="Header and Footer"/>
    <w:basedOn w:val="Normal"/>
    <w:qFormat/>
    <w:pPr/>
    <w:rPr/>
  </w:style>
  <w:style w:type="paragraph" w:styleId="Footer">
    <w:name w:val="footer"/>
    <w:basedOn w:val="Normal"/>
    <w:link w:val="FooterChar"/>
    <w:uiPriority w:val="99"/>
    <w:unhideWhenUsed/>
    <w:rsid w:val="00d779dd"/>
    <w:pPr>
      <w:tabs>
        <w:tab w:val="clear" w:pos="720"/>
        <w:tab w:val="center" w:pos="4680" w:leader="none"/>
        <w:tab w:val="right" w:pos="9360" w:leader="none"/>
      </w:tabs>
    </w:pPr>
    <w:rPr/>
  </w:style>
  <w:style w:type="paragraph" w:styleId="Header">
    <w:name w:val="header"/>
    <w:basedOn w:val="Normal"/>
    <w:link w:val="HeaderChar"/>
    <w:uiPriority w:val="99"/>
    <w:unhideWhenUsed/>
    <w:rsid w:val="00f74db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a74715"/>
    <w:pPr/>
    <w:rPr>
      <w:rFonts w:ascii="Times New Roman" w:hAnsi="Times New Roman" w:cs="Times New Roman"/>
      <w:sz w:val="18"/>
      <w:szCs w:val="18"/>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LibreOffice/24.8.0.3$Windows_X86_64 LibreOffice_project/0bdf1299c94fe897b119f97f3c613e9dca6be583</Application>
  <AppVersion>15.0000</AppVersion>
  <Pages>3</Pages>
  <Words>954</Words>
  <Characters>5777</Characters>
  <CharactersWithSpaces>6652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2019-09-17T16:20:00Z</dcterms:created>
  <dc:creator>Microsoft Office User</dc:creator>
  <dc:description/>
  <dc:language>en-US</dc:language>
  <cp:lastModifiedBy/>
  <cp:lastPrinted>2019-09-17T16:20:00Z</cp:lastPrinted>
  <dcterms:modified xsi:type="dcterms:W3CDTF">2024-11-06T14:05:36Z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