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"http://61.162.59.59:6861/zhongbaojin"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http://61.162.59.59:6861/zhongbaojin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接口内容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  <w:t>登录接口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/Home/F_12LOGIN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agentId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坐席ID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passWord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坐席密码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m_sBindNumber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绑定续联号码,不绑定则可用号码轮显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rFonts w:hint="eastAsia"/>
          <w:b/>
          <w:bCs/>
          <w:lang w:val="en-US" w:eastAsia="zh-CN"/>
        </w:rPr>
        <w:tab/>
        <w:t>登出接口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/Home/F_4LOGOUT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agentId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坐席ID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vertAlign w:val="baseline"/>
          <w:lang w:val="en-US" w:eastAsia="zh-CN"/>
        </w:rPr>
        <w:t>续联JSON内容上传</w:t>
      </w:r>
      <w:r>
        <w:rPr>
          <w:rFonts w:hint="eastAsia"/>
          <w:b/>
          <w:bCs/>
          <w:lang w:val="en-US" w:eastAsia="zh-CN"/>
        </w:rPr>
        <w:t>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3482"/>
        <w:gridCol w:w="1318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7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续联JSON内容上传接口</w:t>
            </w:r>
          </w:p>
        </w:tc>
        <w:tc>
          <w:tcPr>
            <w:tcW w:w="1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7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/Home/F_1JSONTOFILE</w:t>
            </w:r>
          </w:p>
        </w:tc>
        <w:tc>
          <w:tcPr>
            <w:tcW w:w="1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27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27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  <w:tc>
          <w:tcPr>
            <w:tcW w:w="1783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  <w:tc>
          <w:tcPr>
            <w:tcW w:w="1783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  <w:tc>
          <w:tcPr>
            <w:tcW w:w="1783" w:type="dxa"/>
          </w:tcPr>
          <w:p>
            <w:pP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83" w:type="dxa"/>
          </w:tcPr>
          <w:p>
            <w:pP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requestID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请求编号,可根据此查看是否有结果返回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subId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FF0000"/>
                <w:spacing w:val="0"/>
                <w:sz w:val="18"/>
                <w:szCs w:val="18"/>
                <w:highlight w:val="yellow"/>
                <w:lang w:val="en-US" w:eastAsia="zh-CN"/>
              </w:rPr>
              <w:t>201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file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Json格式字符串(列表)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[]</w:t>
            </w:r>
          </w:p>
        </w:tc>
        <w:tc>
          <w:tcPr>
            <w:tcW w:w="1783" w:type="dxa"/>
          </w:tcPr>
          <w:p>
            <w:pP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/sno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数据唯一标识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file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/cid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MD5后的身份证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file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/username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坐席ID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/Xm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身份证姓名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/Ywy</w:t>
            </w:r>
          </w:p>
        </w:tc>
        <w:tc>
          <w:tcPr>
            <w:tcW w:w="275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业务员名称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83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25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requestID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2.4</w:t>
      </w:r>
      <w:r>
        <w:rPr>
          <w:rFonts w:hint="eastAsia"/>
          <w:b/>
          <w:bCs/>
          <w:lang w:val="en-US" w:eastAsia="zh-CN"/>
        </w:rPr>
        <w:tab/>
        <w:t>续联结果获取接口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续联结果获取接口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/Home/F_2LIST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</w:rPr>
              <w:t>requestID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2.3中使用编号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Json格式字符串（列表）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[]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data/sno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数据唯一标识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data/tag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是否查找到续联信息1有0无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data/cid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MD5后的身份证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data/extendColumn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随路的推展列,Json格式字符串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{}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data/serialNO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外拨流水号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data/hostNum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脱敏后的电话号码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2.5</w:t>
      </w:r>
      <w:r>
        <w:rPr>
          <w:rFonts w:hint="eastAsia"/>
          <w:b/>
          <w:bCs/>
          <w:lang w:val="en-US" w:eastAsia="zh-CN"/>
        </w:rPr>
        <w:tab/>
        <w:t>坐席外呼接口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坐席外呼接口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/Home/F_5CALL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/agentId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坐席ID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/number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外呼流水号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highlight w:val="none"/>
              </w:rPr>
              <w:t>requestID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none"/>
                <w:lang w:val="en-US" w:eastAsia="zh-CN"/>
              </w:rPr>
              <w:t>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no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sessionId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如果外呼可成功,此处会有外呼的会话ID,可通过此ID查询外呼明细、下载录音等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128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2.6</w:t>
      </w:r>
      <w:r>
        <w:rPr>
          <w:rFonts w:hint="eastAsia"/>
          <w:b/>
          <w:bCs/>
          <w:lang w:val="en-US" w:eastAsia="zh-CN"/>
        </w:rPr>
        <w:tab/>
        <w:t>明细查询接口（明细保留1个月，如需长时间存储请自行保存）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明细查询接口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/Home/F_6DPSQUERY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/sessionIds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外呼的会话ID,多个用逗号分割,至多100个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559"/>
        <w:gridCol w:w="170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data</w:t>
            </w:r>
          </w:p>
        </w:tc>
        <w:tc>
          <w:tcPr>
            <w:tcW w:w="2559" w:type="dxa"/>
          </w:tcPr>
          <w:p>
            <w:pPr>
              <w:rPr>
                <w:rFonts w:hint="default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Json格式字符串（列表）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[]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data/entID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标识号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data/sessionId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外呼会话ID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data/userData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随路信令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data/agentId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坐席ID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data/ani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主叫号码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data/dnis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被叫号码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data/dani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主叫外显号码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data/ddnis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被叫外显号码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data/startTime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通话开始时间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String(yyyy-MM-dd HH:mm:ss)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data/endTime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通话结束时间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String(yyyy-MM-dd HH:mm:ss)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data/callResult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外呼结果1成功2失败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data/alertDuration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振铃时长秒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data/talkDuration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通话时长秒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data/endType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挂断类型1.客户挂断2坐席挂断-1未知（一般认为振铃挂断或外呼失败）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2559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录音查询接口（录音保留1个月，如需长时间存储请自行下载保存）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录音查询接口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/Home/F_7AUDIOQUERY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提交方式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参数名</w: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queryString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J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son格式字符串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</w:rPr>
              <w:t>queryString</w:t>
            </w:r>
            <w:r>
              <w:rPr>
                <w:rFonts w:hint="eastAsia" w:ascii="Segoe UI" w:hAnsi="Segoe UI" w:eastAsia="宋体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highlight w:val="yellow"/>
                <w:lang w:val="en-US" w:eastAsia="zh-CN"/>
              </w:rPr>
              <w:t>/sessionIds</w:t>
            </w:r>
          </w:p>
        </w:tc>
        <w:tc>
          <w:tcPr>
            <w:tcW w:w="4261" w:type="dxa"/>
          </w:tcPr>
          <w:p>
            <w:pPr>
              <w:rPr>
                <w:rFonts w:hint="default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外呼的会话ID,多个用逗号分割,至多100个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Json格式字符串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data/sessionId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外呼会话ID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data/audioUrl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录音的HTTP下载路径,需要开放该地址的外网访问，</w:t>
            </w:r>
            <w:bookmarkStart w:id="0" w:name="_GoBack"/>
            <w:bookmarkEnd w:id="0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直接get请求此路径即可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  <w:lang w:val="en-US" w:eastAsia="zh-CN"/>
              </w:rPr>
              <w:t>data/audioType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类型2wav默认格式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3mp3格式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I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nt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highlight w:val="yellow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状态0成功 非0错误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2.8 暂无,如有需求会陆续增加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B418A"/>
    <w:multiLevelType w:val="multilevel"/>
    <w:tmpl w:val="C20B41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87CFB"/>
    <w:rsid w:val="08305CB8"/>
    <w:rsid w:val="0A1C31AE"/>
    <w:rsid w:val="0B2C4CB5"/>
    <w:rsid w:val="0BC11CB3"/>
    <w:rsid w:val="0C8B0AFE"/>
    <w:rsid w:val="0CD35129"/>
    <w:rsid w:val="1130731F"/>
    <w:rsid w:val="11A471E3"/>
    <w:rsid w:val="133E6EFC"/>
    <w:rsid w:val="13AB6530"/>
    <w:rsid w:val="14023048"/>
    <w:rsid w:val="1A931321"/>
    <w:rsid w:val="1AD73E59"/>
    <w:rsid w:val="1B314EB2"/>
    <w:rsid w:val="1D4B3409"/>
    <w:rsid w:val="1DDF282D"/>
    <w:rsid w:val="1F6F5A43"/>
    <w:rsid w:val="20460A49"/>
    <w:rsid w:val="2BDA490B"/>
    <w:rsid w:val="33E21553"/>
    <w:rsid w:val="34565275"/>
    <w:rsid w:val="384709A9"/>
    <w:rsid w:val="3A33710C"/>
    <w:rsid w:val="400C0EF6"/>
    <w:rsid w:val="43A5155F"/>
    <w:rsid w:val="46637108"/>
    <w:rsid w:val="46D03B72"/>
    <w:rsid w:val="46D30E7B"/>
    <w:rsid w:val="47006F46"/>
    <w:rsid w:val="48D37575"/>
    <w:rsid w:val="4AC1757D"/>
    <w:rsid w:val="4BC85F81"/>
    <w:rsid w:val="4C170576"/>
    <w:rsid w:val="4CDD369E"/>
    <w:rsid w:val="4D5B255E"/>
    <w:rsid w:val="4D6E3D87"/>
    <w:rsid w:val="4E62319E"/>
    <w:rsid w:val="4F6624A3"/>
    <w:rsid w:val="527548C0"/>
    <w:rsid w:val="53984BBB"/>
    <w:rsid w:val="5690292A"/>
    <w:rsid w:val="5A511092"/>
    <w:rsid w:val="5B206AA4"/>
    <w:rsid w:val="5BC918B4"/>
    <w:rsid w:val="5F7367D5"/>
    <w:rsid w:val="69850D77"/>
    <w:rsid w:val="6D320C7E"/>
    <w:rsid w:val="6EA636EC"/>
    <w:rsid w:val="6F0370FD"/>
    <w:rsid w:val="70756C68"/>
    <w:rsid w:val="767F1FBA"/>
    <w:rsid w:val="7CE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2020-12-14T06:29:16Z</dcterms:created>
  <dc:creator>Administrator</dc:creator>
  <cp:lastModifiedBy>Administrator</cp:lastModifiedBy>
  <dcterms:modified xsi:type="dcterms:W3CDTF">2020-12-14T09:57:41Z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