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GOVERNMENT OF INDIA</w:t>
      </w:r>
    </w:p>
    <w:p>
      <w:pPr>
        <w:pStyle w:val="Heading2"/>
        <w:jc w:val="center"/>
      </w:pPr>
      <w:r>
        <w:t>Ministry of Micro, Small and Medium Enterprises</w:t>
      </w:r>
    </w:p>
    <w:p>
      <w:pPr>
        <w:pStyle w:val="Heading2"/>
        <w:jc w:val="center"/>
      </w:pPr>
      <w:r>
        <w:t>UDYAM REGISTRATION CERTIFICATE</w:t>
      </w:r>
    </w:p>
    <w:p>
      <w:r>
        <w:rPr>
          <w:b/>
        </w:rPr>
        <w:t xml:space="preserve">Udyam Registration Number: </w:t>
      </w:r>
      <w:r>
        <w:t>UDYAM-KR-03-0123456</w:t>
      </w:r>
    </w:p>
    <w:p>
      <w:r>
        <w:rPr>
          <w:b/>
        </w:rPr>
        <w:t xml:space="preserve">Enterprise Name: </w:t>
      </w:r>
      <w:r>
        <w:t>ABC Manufacturing Private Limited</w:t>
      </w:r>
    </w:p>
    <w:p>
      <w:r>
        <w:rPr>
          <w:b/>
        </w:rPr>
        <w:t xml:space="preserve">Type of Enterprise: </w:t>
      </w:r>
      <w:r>
        <w:t>Small Enterprise</w:t>
      </w:r>
    </w:p>
    <w:p>
      <w:r>
        <w:rPr>
          <w:b/>
        </w:rPr>
        <w:t xml:space="preserve">Major Activity: </w:t>
      </w:r>
      <w:r>
        <w:t>Manufacturing</w:t>
      </w:r>
    </w:p>
    <w:p>
      <w:r>
        <w:rPr>
          <w:b/>
        </w:rPr>
        <w:t xml:space="preserve">PAN: </w:t>
      </w:r>
      <w:r>
        <w:t>ABCDE1234F</w:t>
      </w:r>
    </w:p>
    <w:p>
      <w:r>
        <w:rPr>
          <w:b/>
        </w:rPr>
        <w:t xml:space="preserve">Date of Registration: </w:t>
      </w:r>
      <w:r>
        <w:t>22 January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