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62E" w:rsidRPr="00C6262E" w:rsidRDefault="00C6262E" w:rsidP="00C6262E">
      <w:pPr>
        <w:shd w:val="clear" w:color="auto" w:fill="FFFFFF"/>
        <w:spacing w:after="0" w:line="240" w:lineRule="auto"/>
        <w:jc w:val="center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>
        <w:rPr>
          <w:rFonts w:ascii="Arial" w:eastAsia="Times New Roman" w:hAnsi="Arial" w:cs="Arial"/>
          <w:noProof/>
          <w:color w:val="666666"/>
          <w:sz w:val="39"/>
          <w:szCs w:val="39"/>
          <w:bdr w:val="none" w:sz="0" w:space="0" w:color="auto" w:frame="1"/>
          <w:lang w:eastAsia="en-IN"/>
        </w:rPr>
        <w:drawing>
          <wp:inline distT="0" distB="0" distL="0" distR="0">
            <wp:extent cx="1896745" cy="1896745"/>
            <wp:effectExtent l="19050" t="0" r="8255" b="0"/>
            <wp:docPr id="1" name="Picture 1" descr="CSPHCL Jobs,latest govt jobs,govt jobs,latest jobs,jobs,AE, JE &amp; MO jobs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SPHCL Jobs,latest govt jobs,govt jobs,latest jobs,jobs,AE, JE &amp; MO jobs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1896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 xml:space="preserve">Chhattisgarh State Power Holding Company Ltd Recruitment Notification 2018.CSPHCL inviting applications for the positions of AE, JE &amp; </w:t>
      </w:r>
      <w:proofErr w:type="spellStart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MO.Interested</w:t>
      </w:r>
      <w:proofErr w:type="spellEnd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 xml:space="preserve"> and Eligible candidates can apply for the positions.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inherit" w:eastAsia="Times New Roman" w:hAnsi="inherit" w:cs="Arial"/>
          <w:b/>
          <w:bCs/>
          <w:color w:val="444444"/>
          <w:sz w:val="39"/>
          <w:szCs w:val="39"/>
          <w:bdr w:val="none" w:sz="0" w:space="0" w:color="auto" w:frame="1"/>
          <w:lang w:eastAsia="en-IN"/>
        </w:rPr>
        <w:t>Last Date for Submission of Application is on August 10th, 2018</w:t>
      </w:r>
      <w:proofErr w:type="gramStart"/>
      <w:r w:rsidRPr="00C6262E">
        <w:rPr>
          <w:rFonts w:ascii="inherit" w:eastAsia="Times New Roman" w:hAnsi="inherit" w:cs="Arial"/>
          <w:b/>
          <w:bCs/>
          <w:color w:val="444444"/>
          <w:sz w:val="39"/>
          <w:szCs w:val="39"/>
          <w:bdr w:val="none" w:sz="0" w:space="0" w:color="auto" w:frame="1"/>
          <w:lang w:eastAsia="en-IN"/>
        </w:rPr>
        <w:t>..</w:t>
      </w:r>
      <w:proofErr w:type="gramEnd"/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inherit" w:eastAsia="Times New Roman" w:hAnsi="inherit" w:cs="Arial"/>
          <w:b/>
          <w:bCs/>
          <w:color w:val="444444"/>
          <w:sz w:val="39"/>
          <w:szCs w:val="39"/>
          <w:bdr w:val="none" w:sz="0" w:space="0" w:color="auto" w:frame="1"/>
          <w:lang w:eastAsia="en-IN"/>
        </w:rPr>
        <w:t xml:space="preserve">Post and </w:t>
      </w:r>
      <w:proofErr w:type="gramStart"/>
      <w:r w:rsidRPr="00C6262E">
        <w:rPr>
          <w:rFonts w:ascii="inherit" w:eastAsia="Times New Roman" w:hAnsi="inherit" w:cs="Arial"/>
          <w:b/>
          <w:bCs/>
          <w:color w:val="444444"/>
          <w:sz w:val="39"/>
          <w:szCs w:val="39"/>
          <w:bdr w:val="none" w:sz="0" w:space="0" w:color="auto" w:frame="1"/>
          <w:lang w:eastAsia="en-IN"/>
        </w:rPr>
        <w:t>Vacancies :</w:t>
      </w:r>
      <w:proofErr w:type="gramEnd"/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Assistant Engineer – 40 Posts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Accounts Officer / Assistant Manager (F&amp;A) – 18 Posts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Administrative Officer / Assistant Manager (HR) – 04 Posts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Medical Officer – 23 Posts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Welfare Officer – 04 Posts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Programmer – 04 Posts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Junior Engineer (Civil) – 24 Posts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inherit" w:eastAsia="Times New Roman" w:hAnsi="inherit" w:cs="Arial"/>
          <w:b/>
          <w:bCs/>
          <w:color w:val="444444"/>
          <w:sz w:val="39"/>
          <w:szCs w:val="39"/>
          <w:bdr w:val="none" w:sz="0" w:space="0" w:color="auto" w:frame="1"/>
          <w:lang w:eastAsia="en-IN"/>
        </w:rPr>
        <w:t>Education Qualification: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 xml:space="preserve">Candidates must be completed B.E, </w:t>
      </w:r>
      <w:proofErr w:type="spellStart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B.Tech</w:t>
      </w:r>
      <w:proofErr w:type="spellEnd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 xml:space="preserve">, </w:t>
      </w:r>
      <w:proofErr w:type="spellStart"/>
      <w:proofErr w:type="gramStart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B.Sc</w:t>
      </w:r>
      <w:proofErr w:type="spellEnd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(</w:t>
      </w:r>
      <w:proofErr w:type="spellStart"/>
      <w:proofErr w:type="gramEnd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Engg</w:t>
      </w:r>
      <w:proofErr w:type="spellEnd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), MBA, M.B.B.S degree, M.A, Diploma from recognized Organization / Board.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inherit" w:eastAsia="Times New Roman" w:hAnsi="inherit" w:cs="Arial"/>
          <w:b/>
          <w:bCs/>
          <w:color w:val="444444"/>
          <w:sz w:val="39"/>
          <w:szCs w:val="39"/>
          <w:bdr w:val="none" w:sz="0" w:space="0" w:color="auto" w:frame="1"/>
          <w:lang w:eastAsia="en-IN"/>
        </w:rPr>
        <w:t>Age: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proofErr w:type="gramStart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Candidates</w:t>
      </w:r>
      <w:proofErr w:type="gramEnd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 xml:space="preserve"> minimum age limit is 19 years and maximum age limit is 40 years. Age relaxation check from the official notification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inherit" w:eastAsia="Times New Roman" w:hAnsi="inherit" w:cs="Arial"/>
          <w:b/>
          <w:bCs/>
          <w:color w:val="444444"/>
          <w:sz w:val="39"/>
          <w:szCs w:val="39"/>
          <w:bdr w:val="none" w:sz="0" w:space="0" w:color="auto" w:frame="1"/>
          <w:lang w:eastAsia="en-IN"/>
        </w:rPr>
        <w:t>Salary: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Selected candidates will get pay Rs.35</w:t>
      </w:r>
      <w:proofErr w:type="gramStart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,400</w:t>
      </w:r>
      <w:proofErr w:type="gramEnd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 xml:space="preserve">/-. </w:t>
      </w:r>
      <w:proofErr w:type="gramStart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to</w:t>
      </w:r>
      <w:proofErr w:type="gramEnd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 xml:space="preserve"> Rs.1,44,300/-.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inherit" w:eastAsia="Times New Roman" w:hAnsi="inherit" w:cs="Arial"/>
          <w:b/>
          <w:bCs/>
          <w:color w:val="444444"/>
          <w:sz w:val="39"/>
          <w:szCs w:val="39"/>
          <w:bdr w:val="none" w:sz="0" w:space="0" w:color="auto" w:frame="1"/>
          <w:lang w:eastAsia="en-IN"/>
        </w:rPr>
        <w:t>Selection Process: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Through Written test candidates will be recruited.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inherit" w:eastAsia="Times New Roman" w:hAnsi="inherit" w:cs="Arial"/>
          <w:b/>
          <w:bCs/>
          <w:color w:val="444444"/>
          <w:sz w:val="39"/>
          <w:szCs w:val="39"/>
          <w:bdr w:val="none" w:sz="0" w:space="0" w:color="auto" w:frame="1"/>
          <w:lang w:eastAsia="en-IN"/>
        </w:rPr>
        <w:t>Application Process: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Applicants may apply the application through online form from 19th July 2018 to 10th August 2018.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inherit" w:eastAsia="Times New Roman" w:hAnsi="inherit" w:cs="Arial"/>
          <w:b/>
          <w:bCs/>
          <w:color w:val="444444"/>
          <w:sz w:val="39"/>
          <w:szCs w:val="39"/>
          <w:bdr w:val="none" w:sz="0" w:space="0" w:color="auto" w:frame="1"/>
          <w:lang w:eastAsia="en-IN"/>
        </w:rPr>
        <w:t>Application Fee: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Applicants fees for Gen</w:t>
      </w:r>
      <w:proofErr w:type="gramStart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./</w:t>
      </w:r>
      <w:proofErr w:type="gramEnd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OBC &amp; SC / ST is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AE / AO / AM / Ado / AM / Medical Officer / Welfare Officer / Programmer – Rs.1500/-.  – Rs.1200/-.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JE (Civil) – Rs.1</w:t>
      </w:r>
      <w:proofErr w:type="gramStart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,000</w:t>
      </w:r>
      <w:proofErr w:type="gramEnd"/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/-. – Rs.700/-.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inherit" w:eastAsia="Times New Roman" w:hAnsi="inherit" w:cs="Arial"/>
          <w:b/>
          <w:bCs/>
          <w:color w:val="444444"/>
          <w:sz w:val="39"/>
          <w:szCs w:val="39"/>
          <w:bdr w:val="none" w:sz="0" w:space="0" w:color="auto" w:frame="1"/>
          <w:lang w:eastAsia="en-IN"/>
        </w:rPr>
        <w:t>How to apply:</w:t>
      </w:r>
    </w:p>
    <w:p w:rsidR="00C6262E" w:rsidRPr="00C6262E" w:rsidRDefault="00C6262E" w:rsidP="00C6262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sz w:val="39"/>
          <w:szCs w:val="39"/>
          <w:lang w:eastAsia="en-IN"/>
        </w:rPr>
      </w:pPr>
      <w:r w:rsidRPr="00C6262E">
        <w:rPr>
          <w:rFonts w:ascii="Arial" w:eastAsia="Times New Roman" w:hAnsi="Arial" w:cs="Arial"/>
          <w:color w:val="444444"/>
          <w:sz w:val="39"/>
          <w:szCs w:val="39"/>
          <w:lang w:eastAsia="en-IN"/>
        </w:rPr>
        <w:t>http://www.cspc.co.in/ to apply directly</w:t>
      </w:r>
    </w:p>
    <w:p w:rsidR="00DE6B6E" w:rsidRDefault="00DE6B6E"/>
    <w:sectPr w:rsidR="00DE6B6E" w:rsidSect="00DE6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C6262E"/>
    <w:rsid w:val="00C6262E"/>
    <w:rsid w:val="00DE6B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B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2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6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0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4.bp.blogspot.com/-DSZK6dkOxps/W1E-_scD6pI/AAAAAAAAPzA/QOajPjtaZLU4HKmQNbxr520-4dke6ITngCLcBGAs/s1600/csphcl.web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Susovan</dc:creator>
  <cp:lastModifiedBy>Susovan</cp:lastModifiedBy>
  <cp:revision>1</cp:revision>
  <dcterms:created xsi:type="dcterms:W3CDTF">2018-07-27T07:10:00Z</dcterms:created>
  <dcterms:modified xsi:type="dcterms:W3CDTF">2018-07-27T07:12:00Z</dcterms:modified>
</cp:coreProperties>
</file>