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52304743"/>
      </w:sdtPr>
      <w:sdtContent>
        <w:p>
          <w:pPr>
            <w:ind w:left="-1418"/>
            <w:rPr>
              <w:lang w:val="de-AT" w:eastAsia="de-AT"/>
            </w:rPr>
          </w:pPr>
          <w:r>
            <w:rPr>
              <w:noProof/>
              <w:lang w:val="en-US"/>
            </w:rPr>
            <w:drawing>
              <wp:anchor distT="0" distB="0" distL="114300" distR="114300" simplePos="0" relativeHeight="251660288" behindDoc="0" locked="0" layoutInCell="1" allowOverlap="1">
                <wp:simplePos x="0" y="0"/>
                <wp:positionH relativeFrom="page">
                  <wp:align>left</wp:align>
                </wp:positionH>
                <wp:positionV relativeFrom="paragraph">
                  <wp:posOffset>9525</wp:posOffset>
                </wp:positionV>
                <wp:extent cx="7537450" cy="106680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41268" cy="10673709"/>
                        </a:xfrm>
                        <a:prstGeom prst="rect">
                          <a:avLst/>
                        </a:prstGeom>
                      </pic:spPr>
                    </pic:pic>
                  </a:graphicData>
                </a:graphic>
              </wp:anchor>
            </w:drawing>
          </w:r>
        </w:p>
        <w:p>
          <w:pPr>
            <w:rPr>
              <w:lang w:val="de-AT" w:eastAsia="de-AT"/>
            </w:rPr>
          </w:pPr>
          <w:r>
            <w:rPr>
              <w:noProof/>
              <w:lang w:val="en-US"/>
            </w:rPr>
            <w:pict>
              <v:shapetype id="_x0000_t202" coordsize="21600,21600" o:spt="202" path="m,l,21600r21600,l21600,xe">
                <v:stroke joinstyle="miter"/>
                <v:path gradientshapeok="t" o:connecttype="rect"/>
              </v:shapetype>
              <v:shape id="Text Box 2" o:spid="_x0000_s1026" type="#_x0000_t202" style="position:absolute;margin-left:0;margin-top:598.5pt;width:382.55pt;height:110.6pt;z-index:251662336;visibility:visible;mso-height-percent:200;mso-wrap-distance-top:3.6pt;mso-wrap-distance-bottom:3.6pt;mso-position-horizontal:left;mso-position-horizontal-relative:margin;mso-height-percent:20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" filled="f" stroked="f">
                <v:textbox style="mso-fit-shape-to-text:t" inset=",1.3mm">
                  <w:txbxContent>
                    <w:p>
                      <w:pPr>
                        <w:rPr>
                          <w:rFonts w:ascii="Carnac Light" w:hAnsi="Carnac Light"/>
                          <w:color w:val="FFFFFF" w:themeColor="background1"/>
                          <w:sz w:val="48"/>
                          <w:szCs w:val="48"/>
                          <w:lang w:val="en-US"/>
                        </w:rPr>
                      </w:pPr>
                      <w:r>
                        <w:rPr>
                          <w:rFonts w:ascii="Carnac Light" w:hAnsi="Carnac Light"/>
                          <w:color w:val="FFFFFF" w:themeColor="background1"/>
                          <w:sz w:val="48"/>
                          <w:szCs w:val="48"/>
                          <w:lang w:val="en-US"/>
                        </w:rPr>
                        <w:t>Document classification</w:t>
                      </w:r>
                    </w:p>
                    <w:p>
                      <w:pPr>
                        <w:rPr>
                          <w:rFonts w:ascii="Carnac Light" w:hAnsi="Carnac Light"/>
                          <w:color w:val="FFFFFF" w:themeColor="background1"/>
                          <w:sz w:val="24"/>
                          <w:szCs w:val="24"/>
                          <w:lang w:val="en-US"/>
                        </w:rPr>
                      </w:pPr>
                      <w:r>
                        <w:rPr>
                          <w:rFonts w:ascii="Carnac Light" w:hAnsi="Carnac Light"/>
                          <w:color w:val="FFFFFF" w:themeColor="background1"/>
                          <w:sz w:val="24"/>
                          <w:szCs w:val="24"/>
                          <w:lang w:val="en-US"/>
                        </w:rPr>
                        <w:t>Utility to migrate old document revisions as per LOV mapping</w:t>
                      </w:r>
                    </w:p>
                  </w:txbxContent>
                </v:textbox>
                <w10:wrap type="square" anchorx="margin"/>
              </v:shape>
            </w:pict>
          </w:r>
          <w:r>
            <w:rPr>
              <w:lang w:val="de-AT" w:eastAsia="de-AT"/>
            </w:rPr>
            <w:br w:type="page"/>
          </w:r>
        </w:p>
        <w:p>
          <w:pPr>
            <w:ind w:left="-1418"/>
          </w:pPr>
        </w:p>
        <w:p/>
      </w:sdtContent>
    </w:sdt>
    <w:p>
      <w:pPr>
        <w:pStyle w:val="Title"/>
        <w:rPr>
          <w:lang w:val="de-AT"/>
        </w:rPr>
      </w:pPr>
      <w:r>
        <w:rPr>
          <w:lang w:val="de-AT"/>
        </w:rPr>
        <w:t>Document Classification</w:t>
      </w:r>
    </w:p>
    <w:p>
      <w:pPr>
        <w:pStyle w:val="Subtitle"/>
        <w:rPr>
          <w:lang w:val="de-AT"/>
        </w:rPr>
      </w:pPr>
      <w:r>
        <w:rPr>
          <w:lang w:val="de-AT"/>
        </w:rPr>
        <w:t>22.05.2017 – Siemens BT</w:t>
      </w:r>
    </w:p>
    <w:p/>
    <w:p/>
    <w:p/>
    <w:p/>
    <w:p/>
    <w:p/>
    <w:p/>
    <w:p/>
    <w:p/>
    <w:p/>
    <w:p/>
    <w:p/>
    <w:p>
      <w:pPr>
        <w:rPr>
          <w:rFonts w:eastAsiaTheme="majorEastAsia"/>
        </w:rPr>
      </w:pPr>
    </w:p>
    <w:p/>
    <w:p/>
    <w:p>
      <w:pPr>
        <w:rPr>
          <w:rFonts w:ascii="Carnac Medium" w:eastAsiaTheme="majorEastAsia" w:hAnsi="Carnac Medium" w:cstheme="majorBidi"/>
          <w:bCs/>
          <w:smallCaps/>
          <w:color w:val="000000" w:themeColor="text1"/>
          <w:sz w:val="36"/>
          <w:szCs w:val="36"/>
        </w:rPr>
      </w:pPr>
      <w:r>
        <w:br w:type="page"/>
      </w:r>
    </w:p>
    <w:p>
      <w:pPr>
        <w:pStyle w:val="Heading1"/>
        <w:rPr>
          <w:lang w:val="de-AT"/>
        </w:rPr>
      </w:pPr>
      <w:r>
        <w:rPr>
          <w:lang w:val="de-AT"/>
        </w:rPr>
        <w:lastRenderedPageBreak/>
        <w:t>Vortrag</w:t>
      </w:r>
    </w:p>
    <w:p>
      <w:pPr>
        <w:rPr>
          <w:lang w:val="de-AT"/>
        </w:rPr>
      </w:pPr>
    </w:p>
    <w:p>
      <w:pPr>
        <w:jc w:val="both"/>
        <w:rPr>
          <w:lang w:val="en-US"/>
        </w:rPr>
      </w:pPr>
      <w:bookmarkStart w:id="0" w:name="_Hlk482766035"/>
      <w:r>
        <w:rPr>
          <w:lang w:val="en-US"/>
        </w:rPr>
        <w:t>This migration utility will update new attribute LOV values as per excel file recived from customer. Need to run tis utility for each site. Seperate batch provided for the same. Make sure that input data is present in database before starting this utility.</w:t>
      </w:r>
      <w:bookmarkStart w:id="1" w:name="_GoBack"/>
      <w:bookmarkEnd w:id="1"/>
    </w:p>
    <w:p>
      <w:pPr>
        <w:pStyle w:val="Heading1"/>
        <w:rPr>
          <w:lang w:val="de-AT"/>
        </w:rPr>
      </w:pPr>
      <w:bookmarkStart w:id="2" w:name="_Toc19568"/>
      <w:bookmarkEnd w:id="0"/>
      <w:r>
        <w:rPr>
          <w:lang w:val="de-AT"/>
        </w:rPr>
        <w:t>Doc_Rev_LOV_Migration.exe</w:t>
      </w:r>
      <w:bookmarkEnd w:id="2"/>
    </w:p>
    <w:p>
      <w:pPr>
        <w:pStyle w:val="Heading2"/>
        <w:rPr>
          <w:lang w:val="de-AT"/>
        </w:rPr>
      </w:pPr>
      <w:bookmarkStart w:id="3" w:name="_Toc32430"/>
      <w:r>
        <w:rPr>
          <w:lang w:val="de-AT"/>
        </w:rPr>
        <w:t>Steps to follow:</w:t>
      </w:r>
      <w:bookmarkEnd w:id="3"/>
    </w:p>
    <w:p>
      <w:pPr>
        <w:numPr>
          <w:ilvl w:val="0"/>
          <w:numId w:val="2"/>
        </w:numPr>
        <w:rPr>
          <w:lang w:val="en-US"/>
        </w:rPr>
      </w:pPr>
      <w:r>
        <w:rPr>
          <w:lang w:val="en-US"/>
        </w:rPr>
        <w:t>Run the following command to register tables in database from SQL command prompt or SQL developer to create data tables.</w:t>
      </w:r>
    </w:p>
    <w:p>
      <w:pPr>
        <w:rPr>
          <w:lang w:val="en-US"/>
        </w:rPr>
      </w:pPr>
      <w:r>
        <w:rPr>
          <w:lang w:val="en-US"/>
        </w:rPr>
        <w:t>Central Site</w:t>
      </w:r>
    </w:p>
    <w:p>
      <w:pPr>
        <w:rPr>
          <w:lang w:val="en-US"/>
        </w:rPr>
      </w:pPr>
      <w:r>
        <w:rPr>
          <w:lang w:val="en-US"/>
        </w:rPr>
        <w:t xml:space="preserve">CREATE TABLE </w:t>
      </w:r>
      <w:r>
        <w:rPr>
          <w:b/>
          <w:lang w:val="en-US"/>
        </w:rPr>
        <w:t>infodba.Doc_Rev_LOV_Migration_Central</w:t>
      </w:r>
      <w:r>
        <w:rPr>
          <w:lang w:val="en-US"/>
        </w:rPr>
        <w:t xml:space="preserve"> ( Primary_UID VARCHAR(16),bt7_documentClass   VARCHAR(50),  bt7_documentSubClass  VARCHAR(50),  bt7_documentSNType VARCHAR(50));</w:t>
      </w:r>
    </w:p>
    <w:p>
      <w:pPr>
        <w:rPr>
          <w:lang w:val="en-US"/>
        </w:rPr>
      </w:pPr>
      <w:r>
        <w:rPr>
          <w:lang w:val="en-US"/>
        </w:rPr>
        <w:t>Follow the below mentioned steps to import excel into database once above table is created</w:t>
      </w:r>
    </w:p>
    <w:p>
      <w:pPr>
        <w:pStyle w:val="ListParagraph"/>
        <w:numPr>
          <w:ilvl w:val="0"/>
          <w:numId w:val="5"/>
        </w:numPr>
        <w:rPr>
          <w:lang w:val="en-US"/>
        </w:rPr>
      </w:pPr>
      <w:r>
        <w:rPr>
          <w:lang w:val="en-US"/>
        </w:rPr>
        <w:t>Click on filter button a pop up will appear , fill the table name that you have registered above.</w:t>
      </w:r>
    </w:p>
    <w:p>
      <w:r>
        <w:rPr>
          <w:noProof/>
          <w:lang w:val="en-US"/>
        </w:rPr>
        <w:drawing>
          <wp:inline distT="0" distB="0" distL="114300" distR="114300">
            <wp:extent cx="5724525" cy="1826895"/>
            <wp:effectExtent l="0" t="0" r="9525" b="190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cstate="print"/>
                    <a:stretch>
                      <a:fillRect/>
                    </a:stretch>
                  </pic:blipFill>
                  <pic:spPr>
                    <a:xfrm>
                      <a:off x="0" y="0"/>
                      <a:ext cx="5724525" cy="1826895"/>
                    </a:xfrm>
                    <a:prstGeom prst="rect">
                      <a:avLst/>
                    </a:prstGeom>
                    <a:noFill/>
                    <a:ln w="9525">
                      <a:noFill/>
                    </a:ln>
                  </pic:spPr>
                </pic:pic>
              </a:graphicData>
            </a:graphic>
          </wp:inline>
        </w:drawing>
      </w:r>
    </w:p>
    <w:p>
      <w:pPr>
        <w:pStyle w:val="ListParagraph"/>
        <w:numPr>
          <w:ilvl w:val="0"/>
          <w:numId w:val="5"/>
        </w:numPr>
        <w:rPr>
          <w:lang w:val="en-US"/>
        </w:rPr>
      </w:pPr>
      <w:r>
        <w:rPr>
          <w:lang w:val="en-US"/>
        </w:rPr>
        <w:t xml:space="preserve"> We can find the table under ‘Tables’</w:t>
      </w:r>
    </w:p>
    <w:p>
      <w:r>
        <w:rPr>
          <w:noProof/>
          <w:lang w:val="en-US"/>
        </w:rPr>
        <w:drawing>
          <wp:inline distT="0" distB="0" distL="114300" distR="114300">
            <wp:extent cx="3437890" cy="1466850"/>
            <wp:effectExtent l="0" t="0" r="1016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1" cstate="print"/>
                    <a:stretch>
                      <a:fillRect/>
                    </a:stretch>
                  </pic:blipFill>
                  <pic:spPr>
                    <a:xfrm>
                      <a:off x="0" y="0"/>
                      <a:ext cx="3437890" cy="1466850"/>
                    </a:xfrm>
                    <a:prstGeom prst="rect">
                      <a:avLst/>
                    </a:prstGeom>
                    <a:noFill/>
                    <a:ln w="9525">
                      <a:noFill/>
                    </a:ln>
                  </pic:spPr>
                </pic:pic>
              </a:graphicData>
            </a:graphic>
          </wp:inline>
        </w:drawing>
      </w:r>
    </w:p>
    <w:p/>
    <w:p>
      <w:pPr>
        <w:pStyle w:val="ListParagraph"/>
        <w:numPr>
          <w:ilvl w:val="0"/>
          <w:numId w:val="5"/>
        </w:numPr>
        <w:rPr>
          <w:lang w:val="en-US"/>
        </w:rPr>
      </w:pPr>
      <w:r>
        <w:rPr>
          <w:lang w:val="en-US"/>
        </w:rPr>
        <w:lastRenderedPageBreak/>
        <w:t>Right click on table name and select ‘import data’ option a screen will appear</w:t>
      </w:r>
    </w:p>
    <w:p>
      <w:pPr>
        <w:rPr>
          <w:lang w:val="en-US"/>
        </w:rPr>
      </w:pPr>
      <w:r>
        <w:rPr>
          <w:lang w:val="en-US"/>
        </w:rPr>
        <w:t>as below Browse to the location where excel is placed. In our case  will be placed in the same folder where exe is placed.</w:t>
      </w:r>
    </w:p>
    <w:p>
      <w:r>
        <w:rPr>
          <w:noProof/>
          <w:lang w:val="en-US"/>
        </w:rPr>
        <w:drawing>
          <wp:inline distT="0" distB="0" distL="0" distR="0">
            <wp:extent cx="5695950" cy="4324350"/>
            <wp:effectExtent l="1905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695950" cy="4324350"/>
                    </a:xfrm>
                    <a:prstGeom prst="rect">
                      <a:avLst/>
                    </a:prstGeom>
                    <a:noFill/>
                    <a:ln w="9525">
                      <a:noFill/>
                      <a:miter lim="800000"/>
                      <a:headEnd/>
                      <a:tailEnd/>
                    </a:ln>
                  </pic:spPr>
                </pic:pic>
              </a:graphicData>
            </a:graphic>
          </wp:inline>
        </w:drawing>
      </w:r>
    </w:p>
    <w:p>
      <w:pPr>
        <w:pStyle w:val="ListParagraph"/>
        <w:numPr>
          <w:ilvl w:val="0"/>
          <w:numId w:val="5"/>
        </w:numPr>
        <w:rPr>
          <w:lang w:val="en-US"/>
        </w:rPr>
      </w:pPr>
      <w:r>
        <w:rPr>
          <w:lang w:val="en-US"/>
        </w:rPr>
        <w:t>Check format and click next</w:t>
      </w:r>
    </w:p>
    <w:p>
      <w:r>
        <w:rPr>
          <w:noProof/>
          <w:lang w:val="en-US"/>
        </w:rPr>
        <w:lastRenderedPageBreak/>
        <w:drawing>
          <wp:inline distT="0" distB="0" distL="0" distR="0">
            <wp:extent cx="5731510" cy="4309880"/>
            <wp:effectExtent l="19050" t="0" r="254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731510" cy="4309880"/>
                    </a:xfrm>
                    <a:prstGeom prst="rect">
                      <a:avLst/>
                    </a:prstGeom>
                    <a:noFill/>
                    <a:ln w="9525">
                      <a:noFill/>
                      <a:miter lim="800000"/>
                      <a:headEnd/>
                      <a:tailEnd/>
                    </a:ln>
                  </pic:spPr>
                </pic:pic>
              </a:graphicData>
            </a:graphic>
          </wp:inline>
        </w:drawing>
      </w:r>
    </w:p>
    <w:p>
      <w:pPr>
        <w:pStyle w:val="ListParagraph"/>
        <w:numPr>
          <w:ilvl w:val="0"/>
          <w:numId w:val="5"/>
        </w:numPr>
        <w:rPr>
          <w:lang w:val="en-US"/>
        </w:rPr>
      </w:pPr>
      <w:r>
        <w:rPr>
          <w:lang w:val="en-US"/>
        </w:rPr>
        <w:t>Click Next</w:t>
      </w:r>
    </w:p>
    <w:p>
      <w:r>
        <w:rPr>
          <w:noProof/>
          <w:lang w:val="en-US"/>
        </w:rPr>
        <w:drawing>
          <wp:inline distT="0" distB="0" distL="114300" distR="114300">
            <wp:extent cx="5340350" cy="405765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4" cstate="print"/>
                    <a:stretch>
                      <a:fillRect/>
                    </a:stretch>
                  </pic:blipFill>
                  <pic:spPr>
                    <a:xfrm>
                      <a:off x="0" y="0"/>
                      <a:ext cx="5340350" cy="4057650"/>
                    </a:xfrm>
                    <a:prstGeom prst="rect">
                      <a:avLst/>
                    </a:prstGeom>
                    <a:noFill/>
                    <a:ln w="9525">
                      <a:noFill/>
                    </a:ln>
                  </pic:spPr>
                </pic:pic>
              </a:graphicData>
            </a:graphic>
          </wp:inline>
        </w:drawing>
      </w:r>
    </w:p>
    <w:p>
      <w:pPr>
        <w:pStyle w:val="ListParagraph"/>
        <w:numPr>
          <w:ilvl w:val="0"/>
          <w:numId w:val="5"/>
        </w:numPr>
        <w:rPr>
          <w:lang w:val="en-US"/>
        </w:rPr>
      </w:pPr>
      <w:r>
        <w:rPr>
          <w:lang w:val="en-US"/>
        </w:rPr>
        <w:lastRenderedPageBreak/>
        <w:t>Select the unwanted columns from below and push them to left side. Maintain the columns order</w:t>
      </w:r>
    </w:p>
    <w:p>
      <w:r>
        <w:rPr>
          <w:noProof/>
          <w:lang w:val="en-US"/>
        </w:rPr>
        <w:drawing>
          <wp:inline distT="0" distB="0" distL="0" distR="0">
            <wp:extent cx="5731510" cy="4154444"/>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731510" cy="4154444"/>
                    </a:xfrm>
                    <a:prstGeom prst="rect">
                      <a:avLst/>
                    </a:prstGeom>
                    <a:noFill/>
                    <a:ln w="9525">
                      <a:noFill/>
                      <a:miter lim="800000"/>
                      <a:headEnd/>
                      <a:tailEnd/>
                    </a:ln>
                  </pic:spPr>
                </pic:pic>
              </a:graphicData>
            </a:graphic>
          </wp:inline>
        </w:drawing>
      </w:r>
    </w:p>
    <w:p>
      <w:r>
        <w:rPr>
          <w:noProof/>
          <w:lang w:val="en-US"/>
        </w:rPr>
        <w:drawing>
          <wp:inline distT="0" distB="0" distL="0" distR="0">
            <wp:extent cx="5731510" cy="4137434"/>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731510" cy="4137434"/>
                    </a:xfrm>
                    <a:prstGeom prst="rect">
                      <a:avLst/>
                    </a:prstGeom>
                    <a:noFill/>
                    <a:ln w="9525">
                      <a:noFill/>
                      <a:miter lim="800000"/>
                      <a:headEnd/>
                      <a:tailEnd/>
                    </a:ln>
                  </pic:spPr>
                </pic:pic>
              </a:graphicData>
            </a:graphic>
          </wp:inline>
        </w:drawing>
      </w:r>
    </w:p>
    <w:p>
      <w:pPr>
        <w:pStyle w:val="ListParagraph"/>
        <w:numPr>
          <w:ilvl w:val="0"/>
          <w:numId w:val="5"/>
        </w:numPr>
      </w:pPr>
      <w:r>
        <w:rPr>
          <w:lang w:val="en-US"/>
        </w:rPr>
        <w:lastRenderedPageBreak/>
        <w:t>Select match by name and make sure below mapping is fulfilled then click next</w:t>
      </w:r>
    </w:p>
    <w:p>
      <w:r>
        <w:rPr>
          <w:noProof/>
          <w:lang w:val="en-US"/>
        </w:rPr>
        <w:drawing>
          <wp:inline distT="0" distB="0" distL="0" distR="0">
            <wp:extent cx="5731510" cy="4141420"/>
            <wp:effectExtent l="19050" t="0" r="254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731510" cy="4141420"/>
                    </a:xfrm>
                    <a:prstGeom prst="rect">
                      <a:avLst/>
                    </a:prstGeom>
                    <a:noFill/>
                    <a:ln w="9525">
                      <a:noFill/>
                      <a:miter lim="800000"/>
                      <a:headEnd/>
                      <a:tailEnd/>
                    </a:ln>
                  </pic:spPr>
                </pic:pic>
              </a:graphicData>
            </a:graphic>
          </wp:inline>
        </w:drawing>
      </w:r>
    </w:p>
    <w:p/>
    <w:tbl>
      <w:tblPr>
        <w:tblStyle w:val="TableGrid"/>
        <w:tblW w:w="8780" w:type="dxa"/>
        <w:tblLayout w:type="fixed"/>
        <w:tblLook w:val="04A0"/>
      </w:tblPr>
      <w:tblGrid>
        <w:gridCol w:w="4390"/>
        <w:gridCol w:w="4390"/>
      </w:tblGrid>
      <w:tr>
        <w:trPr>
          <w:trHeight w:val="425"/>
        </w:trPr>
        <w:tc>
          <w:tcPr>
            <w:tcW w:w="4390" w:type="dxa"/>
            <w:shd w:val="clear" w:color="auto" w:fill="C9C9C9" w:themeFill="accent3" w:themeFillTint="99"/>
          </w:tcPr>
          <w:p>
            <w:pPr>
              <w:rPr>
                <w:b/>
                <w:lang w:val="en-US"/>
              </w:rPr>
            </w:pPr>
            <w:r>
              <w:rPr>
                <w:b/>
                <w:lang w:val="en-US"/>
              </w:rPr>
              <w:t>Excel Attribute</w:t>
            </w:r>
          </w:p>
        </w:tc>
        <w:tc>
          <w:tcPr>
            <w:tcW w:w="4390" w:type="dxa"/>
            <w:shd w:val="clear" w:color="auto" w:fill="C9C9C9" w:themeFill="accent3" w:themeFillTint="99"/>
          </w:tcPr>
          <w:p>
            <w:pPr>
              <w:rPr>
                <w:b/>
                <w:lang w:val="en-US"/>
              </w:rPr>
            </w:pPr>
            <w:r>
              <w:rPr>
                <w:b/>
                <w:lang w:val="en-US"/>
              </w:rPr>
              <w:t>Table Attribute Mapping</w:t>
            </w:r>
          </w:p>
        </w:tc>
      </w:tr>
      <w:tr>
        <w:trPr>
          <w:trHeight w:val="425"/>
        </w:trPr>
        <w:tc>
          <w:tcPr>
            <w:tcW w:w="4390" w:type="dxa"/>
          </w:tcPr>
          <w:p>
            <w:pPr>
              <w:rPr>
                <w:lang w:val="en-US"/>
              </w:rPr>
            </w:pPr>
            <w:r>
              <w:rPr>
                <w:lang w:val="en-US"/>
              </w:rPr>
              <w:t>UID_value</w:t>
            </w:r>
          </w:p>
        </w:tc>
        <w:tc>
          <w:tcPr>
            <w:tcW w:w="4390" w:type="dxa"/>
          </w:tcPr>
          <w:p>
            <w:pPr>
              <w:rPr>
                <w:lang w:val="en-US"/>
              </w:rPr>
            </w:pPr>
            <w:r>
              <w:rPr>
                <w:lang w:val="en-US"/>
              </w:rPr>
              <w:t>PRIMARY_UID</w:t>
            </w:r>
          </w:p>
        </w:tc>
      </w:tr>
      <w:tr>
        <w:trPr>
          <w:trHeight w:val="425"/>
        </w:trPr>
        <w:tc>
          <w:tcPr>
            <w:tcW w:w="4390" w:type="dxa"/>
          </w:tcPr>
          <w:p>
            <w:pPr>
              <w:rPr>
                <w:lang w:val="en-US"/>
              </w:rPr>
            </w:pPr>
            <w:r>
              <w:rPr>
                <w:lang w:val="en-US"/>
              </w:rPr>
              <w:t>Bt7_documentClass</w:t>
            </w:r>
          </w:p>
        </w:tc>
        <w:tc>
          <w:tcPr>
            <w:tcW w:w="4390" w:type="dxa"/>
          </w:tcPr>
          <w:p>
            <w:r>
              <w:t>BT7_DOCUMENTCLASS</w:t>
            </w:r>
          </w:p>
        </w:tc>
      </w:tr>
      <w:tr>
        <w:trPr>
          <w:trHeight w:val="425"/>
        </w:trPr>
        <w:tc>
          <w:tcPr>
            <w:tcW w:w="4390" w:type="dxa"/>
          </w:tcPr>
          <w:p>
            <w:pPr>
              <w:rPr>
                <w:lang w:val="en-US"/>
              </w:rPr>
            </w:pPr>
            <w:r>
              <w:rPr>
                <w:lang w:val="en-US"/>
              </w:rPr>
              <w:t>Bt7_documentSubClass</w:t>
            </w:r>
          </w:p>
        </w:tc>
        <w:tc>
          <w:tcPr>
            <w:tcW w:w="4390" w:type="dxa"/>
          </w:tcPr>
          <w:p>
            <w:r>
              <w:t>BT7_DOCUMENTSUBCLASS</w:t>
            </w:r>
          </w:p>
        </w:tc>
      </w:tr>
      <w:tr>
        <w:trPr>
          <w:trHeight w:val="434"/>
        </w:trPr>
        <w:tc>
          <w:tcPr>
            <w:tcW w:w="4390" w:type="dxa"/>
          </w:tcPr>
          <w:p>
            <w:pPr>
              <w:rPr>
                <w:lang w:val="en-US"/>
              </w:rPr>
            </w:pPr>
            <w:r>
              <w:rPr>
                <w:lang w:val="en-US"/>
              </w:rPr>
              <w:t>Bt7_documentSNType</w:t>
            </w:r>
          </w:p>
        </w:tc>
        <w:tc>
          <w:tcPr>
            <w:tcW w:w="4390" w:type="dxa"/>
          </w:tcPr>
          <w:p>
            <w:r>
              <w:t>BT7_DOCUMENTSNTYPE</w:t>
            </w:r>
          </w:p>
        </w:tc>
      </w:tr>
    </w:tbl>
    <w:p/>
    <w:p>
      <w:pPr>
        <w:pStyle w:val="ListParagraph"/>
        <w:numPr>
          <w:ilvl w:val="0"/>
          <w:numId w:val="5"/>
        </w:numPr>
        <w:rPr>
          <w:lang w:val="en-US"/>
        </w:rPr>
      </w:pPr>
      <w:r>
        <w:rPr>
          <w:lang w:val="en-US"/>
        </w:rPr>
        <w:t>Click Finish excel will start importing.</w:t>
      </w:r>
    </w:p>
    <w:p>
      <w:pPr>
        <w:rPr>
          <w:lang w:val="en-US"/>
        </w:rPr>
      </w:pPr>
    </w:p>
    <w:p>
      <w:r>
        <w:rPr>
          <w:noProof/>
          <w:lang w:val="en-US"/>
        </w:rPr>
        <w:lastRenderedPageBreak/>
        <w:drawing>
          <wp:inline distT="0" distB="0" distL="114300" distR="114300">
            <wp:extent cx="5727065" cy="4319270"/>
            <wp:effectExtent l="0" t="0" r="6985" b="508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18" cstate="print"/>
                    <a:stretch>
                      <a:fillRect/>
                    </a:stretch>
                  </pic:blipFill>
                  <pic:spPr>
                    <a:xfrm>
                      <a:off x="0" y="0"/>
                      <a:ext cx="5727065" cy="4319270"/>
                    </a:xfrm>
                    <a:prstGeom prst="rect">
                      <a:avLst/>
                    </a:prstGeom>
                    <a:noFill/>
                    <a:ln w="9525">
                      <a:noFill/>
                    </a:ln>
                  </pic:spPr>
                </pic:pic>
              </a:graphicData>
            </a:graphic>
          </wp:inline>
        </w:drawing>
      </w:r>
    </w:p>
    <w:p>
      <w:pPr>
        <w:rPr>
          <w:lang w:val="en-US"/>
        </w:rPr>
      </w:pPr>
      <w:r>
        <w:rPr>
          <w:b/>
          <w:u w:val="single"/>
          <w:lang w:val="en-US"/>
        </w:rPr>
        <w:t>Follow the same steps for other sites also</w:t>
      </w:r>
      <w:r>
        <w:rPr>
          <w:lang w:val="en-US"/>
        </w:rPr>
        <w:t>.</w:t>
      </w:r>
    </w:p>
    <w:p>
      <w:pPr>
        <w:pStyle w:val="ListParagraph"/>
        <w:numPr>
          <w:ilvl w:val="1"/>
          <w:numId w:val="6"/>
        </w:numPr>
        <w:rPr>
          <w:b/>
          <w:lang w:val="en-US"/>
        </w:rPr>
      </w:pPr>
      <w:r>
        <w:rPr>
          <w:b/>
          <w:lang w:val="en-US"/>
        </w:rPr>
        <w:t>USA</w:t>
      </w:r>
    </w:p>
    <w:p>
      <w:pPr>
        <w:rPr>
          <w:lang w:val="en-US"/>
        </w:rPr>
      </w:pPr>
      <w:r>
        <w:rPr>
          <w:lang w:val="en-US"/>
        </w:rPr>
        <w:t>CREATE TABLE infodba.</w:t>
      </w:r>
      <w:r>
        <w:rPr>
          <w:b/>
          <w:bCs/>
          <w:lang w:val="en-US"/>
        </w:rPr>
        <w:t>Doc_Rev_LOV_Migration_USA</w:t>
      </w:r>
      <w:r>
        <w:rPr>
          <w:lang w:val="en-US"/>
        </w:rPr>
        <w:t>( Primary_UID VARCHAR(16), bt7_documentClass   VARCHAR(50),  bt7_documentSubClass  VARCHAR(50),  bt7_documentSNType VARCHAR(50));</w:t>
      </w:r>
    </w:p>
    <w:p>
      <w:pPr>
        <w:pStyle w:val="ListParagraph"/>
        <w:numPr>
          <w:ilvl w:val="1"/>
          <w:numId w:val="6"/>
        </w:numPr>
        <w:rPr>
          <w:b/>
          <w:lang w:val="en-US"/>
        </w:rPr>
      </w:pPr>
      <w:r>
        <w:rPr>
          <w:b/>
          <w:lang w:val="en-US"/>
        </w:rPr>
        <w:t xml:space="preserve">China </w:t>
      </w:r>
    </w:p>
    <w:p>
      <w:pPr>
        <w:rPr>
          <w:lang w:val="en-US"/>
        </w:rPr>
      </w:pPr>
      <w:r>
        <w:rPr>
          <w:lang w:val="en-US"/>
        </w:rPr>
        <w:t>CREATE TABLE infodba.</w:t>
      </w:r>
      <w:r>
        <w:rPr>
          <w:b/>
          <w:bCs/>
          <w:lang w:val="en-US"/>
        </w:rPr>
        <w:t>Doc_Rev_LOV_Migration_China</w:t>
      </w:r>
      <w:r>
        <w:rPr>
          <w:lang w:val="en-US"/>
        </w:rPr>
        <w:t>( Primary_UID VARCHAR(16), bt7_documentClass   VARCHAR(50),  bt7_documentSubClass  VARCHAR(50),  bt7_documentSNType VARCHAR(50));</w:t>
      </w:r>
    </w:p>
    <w:p>
      <w:pPr>
        <w:pStyle w:val="ListParagraph"/>
        <w:numPr>
          <w:ilvl w:val="1"/>
          <w:numId w:val="6"/>
        </w:numPr>
        <w:rPr>
          <w:b/>
          <w:lang w:val="en-US"/>
        </w:rPr>
      </w:pPr>
      <w:r>
        <w:rPr>
          <w:b/>
          <w:lang w:val="en-US"/>
        </w:rPr>
        <w:t>Korea</w:t>
      </w:r>
    </w:p>
    <w:p>
      <w:pPr>
        <w:rPr>
          <w:lang w:val="en-US"/>
        </w:rPr>
      </w:pPr>
      <w:r>
        <w:rPr>
          <w:lang w:val="en-US"/>
        </w:rPr>
        <w:t>CREATE TABLE infodba.</w:t>
      </w:r>
      <w:r>
        <w:rPr>
          <w:b/>
          <w:bCs/>
          <w:lang w:val="en-US"/>
        </w:rPr>
        <w:t>Doc_Rev_LOV_Migration_Korea</w:t>
      </w:r>
      <w:r>
        <w:rPr>
          <w:lang w:val="en-US"/>
        </w:rPr>
        <w:t>( Primary_UID VARCHAR(16), bt7_documentClass   VARCHAR(50),  bt7_documentSubClass  VARCHAR(50),  bt7_documentSNType VARCHAR(50));</w:t>
      </w:r>
    </w:p>
    <w:p>
      <w:pPr>
        <w:rPr>
          <w:lang w:val="en-US"/>
        </w:rPr>
      </w:pPr>
      <w:r>
        <w:rPr>
          <w:lang w:val="en-US"/>
        </w:rPr>
        <w:t>2) run SQL's from attached text file to update lov values. this sql will take 1h to complete</w:t>
      </w:r>
    </w:p>
    <w:p>
      <w:pPr>
        <w:jc w:val="both"/>
        <w:rPr>
          <w:lang w:val="en-US"/>
        </w:rPr>
      </w:pPr>
      <w:r>
        <w:rPr>
          <w:lang w:val="en-US"/>
        </w:rPr>
        <w:object w:dxaOrig="916"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38.25pt" o:ole="">
            <v:imagedata r:id="rId19" o:title=""/>
          </v:shape>
          <o:OLEObject Type="Embed" ProgID="Package" ShapeID="_x0000_i1025" DrawAspect="Content" ObjectID="_1558510393" r:id="rId20"/>
        </w:object>
      </w:r>
    </w:p>
    <w:p>
      <w:pPr>
        <w:jc w:val="both"/>
        <w:rPr>
          <w:lang w:val="en-US"/>
        </w:rPr>
      </w:pPr>
    </w:p>
    <w:p>
      <w:pPr>
        <w:rPr>
          <w:lang w:val="de-AT"/>
        </w:rPr>
      </w:pPr>
      <w:r>
        <w:rPr>
          <w:noProof/>
          <w:lang w:val="en-US"/>
        </w:rPr>
        <w:lastRenderedPageBreak/>
        <w:drawing>
          <wp:anchor distT="0" distB="0" distL="114300" distR="114300" simplePos="0" relativeHeight="251663360" behindDoc="0" locked="0" layoutInCell="1" allowOverlap="1">
            <wp:simplePos x="0" y="0"/>
            <wp:positionH relativeFrom="page">
              <wp:align>right</wp:align>
            </wp:positionH>
            <wp:positionV relativeFrom="paragraph">
              <wp:posOffset>0</wp:posOffset>
            </wp:positionV>
            <wp:extent cx="7545070" cy="106724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45113" cy="10672549"/>
                    </a:xfrm>
                    <a:prstGeom prst="rect">
                      <a:avLst/>
                    </a:prstGeom>
                  </pic:spPr>
                </pic:pic>
              </a:graphicData>
            </a:graphic>
          </wp:anchor>
        </w:drawing>
      </w:r>
    </w:p>
    <w:sectPr>
      <w:headerReference w:type="default" r:id="rId22"/>
      <w:footerReference w:type="default" r:id="rId23"/>
      <w:pgSz w:w="11906" w:h="16838"/>
      <w:pgMar w:top="0" w:right="1440" w:bottom="1440" w:left="1440"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ight">
    <w:altName w:val="Verdana"/>
    <w:panose1 w:val="02000000000000000000"/>
    <w:charset w:val="00"/>
    <w:family w:val="auto"/>
    <w:pitch w:val="variable"/>
    <w:sig w:usb0="E00002FF" w:usb1="5000205B" w:usb2="00000020" w:usb3="00000000" w:csb0="0000019F" w:csb1="00000000"/>
  </w:font>
  <w:font w:name="Carnac Medium">
    <w:altName w:val="Trebuchet MS"/>
    <w:panose1 w:val="02000603000000020004"/>
    <w:charset w:val="00"/>
    <w:family w:val="modern"/>
    <w:pitch w:val="default"/>
    <w:sig w:usb0="00000000"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rnac">
    <w:altName w:val="Corbel"/>
    <w:panose1 w:val="02000503000000020004"/>
    <w:charset w:val="00"/>
    <w:family w:val="modern"/>
    <w:pitch w:val="default"/>
    <w:sig w:usb0="00000000" w:usb1="00000000" w:usb2="00000000" w:usb3="00000000" w:csb0="00000093" w:csb1="00000000"/>
  </w:font>
  <w:font w:name="Roboto">
    <w:altName w:val="Verdana"/>
    <w:panose1 w:val="02000000000000000000"/>
    <w:charset w:val="00"/>
    <w:family w:val="auto"/>
    <w:pitch w:val="default"/>
    <w:sig w:usb0="00000000" w:usb1="00000000" w:usb2="00000020" w:usb3="00000000" w:csb0="0000019F" w:csb1="00000000"/>
  </w:font>
  <w:font w:name="Tahoma">
    <w:panose1 w:val="020B0604030504040204"/>
    <w:charset w:val="00"/>
    <w:family w:val="swiss"/>
    <w:notTrueType/>
    <w:pitch w:val="variable"/>
    <w:sig w:usb0="00000003" w:usb1="00000000" w:usb2="00000000" w:usb3="00000000" w:csb0="00000001" w:csb1="00000000"/>
  </w:font>
  <w:font w:name="Carnac Light">
    <w:altName w:val="Corbel"/>
    <w:panose1 w:val="02000503000000020004"/>
    <w:charset w:val="00"/>
    <w:family w:val="modern"/>
    <w:pitch w:val="default"/>
    <w:sig w:usb0="00000000"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rPr>
        <w:noProof/>
        <w:lang w:val="en-US"/>
      </w:rPr>
      <w:pict>
        <v:line id="_x0000_s2049" style="position:absolute;z-index:251659264" from="-4.8pt,9.85pt" to="472.2pt,9.85pt" o:gfxdata="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bAH031wAAAAgBAAAPAAAAAAAAAAEAIAAAACIAAABkcnMvZG93bnJldi54bWxQSwEC&#10;FAAUAAAACACHTuJAKIxB17wBAABmAwAADgAAAAAAAAABACAAAAAmAQAAZHJzL2Uyb0RvYy54bWxQ&#10;SwUGAAAAAAYABgBZAQAAVAUAAAAA&#10;" strokecolor="#5b9bd5 [3204]" strokeweight=".5pt">
          <v:stroke joinstyle="miter"/>
        </v:line>
      </w:pict>
    </w:r>
  </w:p>
  <w:p>
    <w:pPr>
      <w:pStyle w:val="Header"/>
      <w:rPr>
        <w:rFonts w:ascii="Carnac" w:hAnsi="Carnac"/>
        <w:sz w:val="18"/>
        <w:szCs w:val="18"/>
      </w:rPr>
    </w:pPr>
    <w:r>
      <w:rPr>
        <w:rFonts w:ascii="Carnac" w:hAnsi="Carnac"/>
        <w:noProof/>
        <w:sz w:val="18"/>
        <w:szCs w:val="18"/>
        <w:lang w:val="en-US"/>
      </w:rPr>
      <w:drawing>
        <wp:anchor distT="0" distB="0" distL="114300" distR="114300" simplePos="0" relativeHeight="251661312" behindDoc="0" locked="0" layoutInCell="1" allowOverlap="1">
          <wp:simplePos x="0" y="0"/>
          <wp:positionH relativeFrom="margin">
            <wp:posOffset>5565140</wp:posOffset>
          </wp:positionH>
          <wp:positionV relativeFrom="paragraph">
            <wp:posOffset>29210</wp:posOffset>
          </wp:positionV>
          <wp:extent cx="427355" cy="208915"/>
          <wp:effectExtent l="0" t="0" r="0" b="635"/>
          <wp:wrapNone/>
          <wp:docPr id="6" name="Picture 6" descr="C:\Users\patwi\AppData\Local\Microsoft\Windows\INetCacheContent.Word\MR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patwi\AppData\Local\Microsoft\Windows\INetCacheContent.Word\MRT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427116" cy="208916"/>
                  </a:xfrm>
                  <a:prstGeom prst="rect">
                    <a:avLst/>
                  </a:prstGeom>
                  <a:noFill/>
                  <a:ln>
                    <a:noFill/>
                  </a:ln>
                </pic:spPr>
              </pic:pic>
            </a:graphicData>
          </a:graphic>
        </wp:anchor>
      </w:drawing>
    </w:r>
    <w:r>
      <w:rPr>
        <w:rFonts w:ascii="Carnac" w:hAnsi="Carnac"/>
        <w:sz w:val="18"/>
        <w:szCs w:val="18"/>
      </w:rPr>
      <w:t xml:space="preserve">22.05.2017 – </w:t>
    </w:r>
    <w:r>
      <w:rPr>
        <w:rFonts w:ascii="Carnac" w:hAnsi="Carnac"/>
        <w:sz w:val="18"/>
        <w:szCs w:val="18"/>
        <w:lang w:val="de-AT"/>
      </w:rPr>
      <w:t>Siemens BT</w:t>
    </w:r>
    <w:r>
      <w:rPr>
        <w:rFonts w:ascii="Carnac" w:hAnsi="Carnac"/>
        <w:sz w:val="18"/>
        <w:szCs w:val="18"/>
      </w:rPr>
      <w:tab/>
    </w:r>
    <w:r>
      <w:rPr>
        <w:rFonts w:ascii="Carnac" w:hAnsi="Carnac"/>
        <w:sz w:val="18"/>
        <w:szCs w:val="18"/>
      </w:rPr>
      <w:fldChar w:fldCharType="begin"/>
    </w:r>
    <w:r>
      <w:rPr>
        <w:rFonts w:ascii="Carnac" w:hAnsi="Carnac"/>
        <w:sz w:val="18"/>
        <w:szCs w:val="18"/>
      </w:rPr>
      <w:instrText xml:space="preserve"> PAGE  \* Arabic  \* MERGEFORMAT </w:instrText>
    </w:r>
    <w:r>
      <w:rPr>
        <w:rFonts w:ascii="Carnac" w:hAnsi="Carnac"/>
        <w:sz w:val="18"/>
        <w:szCs w:val="18"/>
      </w:rPr>
      <w:fldChar w:fldCharType="separate"/>
    </w:r>
    <w:r>
      <w:rPr>
        <w:rFonts w:ascii="Carnac" w:hAnsi="Carnac"/>
        <w:noProof/>
        <w:sz w:val="18"/>
        <w:szCs w:val="18"/>
      </w:rPr>
      <w:t>6</w:t>
    </w:r>
    <w:r>
      <w:rPr>
        <w:rFonts w:ascii="Carnac" w:hAnsi="Carnac"/>
        <w:sz w:val="18"/>
        <w:szCs w:val="18"/>
      </w:rPr>
      <w:fldChar w:fldCharType="end"/>
    </w:r>
    <w:r>
      <w:rPr>
        <w:rFonts w:ascii="Carnac" w:hAnsi="Carnac"/>
        <w:sz w:val="18"/>
        <w:szCs w:val="18"/>
      </w:rPr>
      <w:t>/</w:t>
    </w:r>
    <w:fldSimple w:instr=" NUMPAGES  \* MERGEFORMAT ">
      <w:r>
        <w:rPr>
          <w:rFonts w:ascii="Carnac" w:hAnsi="Carnac"/>
          <w:noProof/>
          <w:sz w:val="18"/>
          <w:szCs w:val="18"/>
        </w:rPr>
        <w:t>9</w:t>
      </w:r>
    </w:fldSimple>
  </w:p>
  <w:p>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Title"/>
      <w:rPr>
        <w:sz w:val="18"/>
        <w:szCs w:val="18"/>
        <w:lang w:val="en-US"/>
      </w:rPr>
    </w:pPr>
    <w:r>
      <w:rPr>
        <w:sz w:val="18"/>
        <w:szCs w:val="18"/>
        <w:lang w:val="en-US"/>
      </w:rPr>
      <w:t>Document Classification – Utility to migrate documents LOV</w:t>
    </w:r>
  </w:p>
  <w:p>
    <w:pPr>
      <w:pStyle w:val="Header"/>
    </w:pPr>
    <w:r>
      <w:rPr>
        <w:noProof/>
        <w:lang w:val="en-US"/>
      </w:rPr>
      <w:pict>
        <v:line id="_x0000_s2050" style="position:absolute;z-index:251663360" from="-.6pt,2.35pt" to="476.4pt,2.35pt" o:gfxdata="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vZWR7WAAAABgEAAA8AAAAAAAAAAQAgAAAAIgAAAGRycy9kb3ducmV2LnhtbFBLAQIU&#10;ABQAAAAIAIdO4kDpRLM/vAEAAGYDAAAOAAAAAAAAAAEAIAAAACUBAABkcnMvZTJvRG9jLnhtbFBL&#10;BQYAAAAABgAGAFkBAABTBQAAAAA=&#10;" strokecolor="#5b9bd5 [3204]" strokeweight=".5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1482775B"/>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E126F7D"/>
    <w:multiLevelType w:val="multilevel"/>
    <w:tmpl w:val="9F726B2C"/>
    <w:lvl w:ilvl="0">
      <w:start w:val="1"/>
      <w:numFmt w:val="decimal"/>
      <w:lvlText w:val="%1."/>
      <w:lvlJc w:val="left"/>
      <w:pPr>
        <w:ind w:left="375" w:hanging="375"/>
      </w:pPr>
      <w:rPr>
        <w:rFonts w:hint="default"/>
      </w:rPr>
    </w:lvl>
    <w:lvl w:ilvl="1">
      <w:start w:val="1"/>
      <w:numFmt w:val="decimal"/>
      <w:lvlText w:val="%1.%2)"/>
      <w:lvlJc w:val="left"/>
      <w:pPr>
        <w:ind w:left="855" w:hanging="7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2">
    <w:nsid w:val="5922C2EF"/>
    <w:multiLevelType w:val="singleLevel"/>
    <w:tmpl w:val="5922C2EF"/>
    <w:lvl w:ilvl="0">
      <w:start w:val="1"/>
      <w:numFmt w:val="decimal"/>
      <w:suff w:val="space"/>
      <w:lvlText w:val="%1)"/>
      <w:lvlJc w:val="left"/>
    </w:lvl>
  </w:abstractNum>
  <w:abstractNum w:abstractNumId="3">
    <w:nsid w:val="5F837B86"/>
    <w:multiLevelType w:val="hybridMultilevel"/>
    <w:tmpl w:val="E69C7AC4"/>
    <w:lvl w:ilvl="0" w:tplc="C396E3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0"/>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13314" fillcolor="white">
      <v:fill color="white"/>
    </o:shapedefaults>
    <o:shapelayout v:ext="edit">
      <o:idmap v:ext="edit" data="2"/>
    </o:shapelayout>
  </w:hdrShapeDefaults>
  <w:footnotePr>
    <w:footnote w:id="-1"/>
    <w:footnote w:id="0"/>
  </w:footnotePr>
  <w:endnotePr>
    <w:endnote w:id="-1"/>
    <w:endnote w:id="0"/>
  </w:endnotePr>
  <w:compat>
    <w:useFELayout/>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unhideWhenUsed="0"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uiPriority="0" w:unhideWhenUsed="0"/>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qFormat="1"/>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Roboto Light" w:hAnsi="Roboto Light"/>
      <w:sz w:val="22"/>
      <w:szCs w:val="22"/>
      <w:lang w:val="en-GB"/>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Carnac Medium" w:eastAsiaTheme="majorEastAsia" w:hAnsi="Carnac Medium" w:cstheme="majorBidi"/>
      <w:bCs/>
      <w:smallCaps/>
      <w:color w:val="000000" w:themeColor="text1"/>
      <w:sz w:val="36"/>
      <w:szCs w:val="36"/>
    </w:rPr>
  </w:style>
  <w:style w:type="paragraph" w:styleId="Heading2">
    <w:name w:val="heading 2"/>
    <w:basedOn w:val="Heading1"/>
    <w:next w:val="Normal"/>
    <w:link w:val="Heading2Char"/>
    <w:uiPriority w:val="9"/>
    <w:unhideWhenUsed/>
    <w:qFormat/>
    <w:pPr>
      <w:numPr>
        <w:ilvl w:val="1"/>
      </w:numPr>
      <w:spacing w:after="0"/>
      <w:outlineLvl w:val="1"/>
    </w:pPr>
    <w:rPr>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pacing w:after="120" w:line="288" w:lineRule="auto"/>
    </w:pPr>
    <w:rPr>
      <w:rFonts w:ascii="Arial" w:eastAsia="Times New Roman" w:hAnsi="Arial" w:cs="Times New Roman"/>
      <w:b/>
      <w:bCs/>
      <w:szCs w:val="20"/>
      <w:lang w:val="en-US"/>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CommentText">
    <w:name w:val="annotation text"/>
    <w:basedOn w:val="Normal"/>
    <w:link w:val="CommentTextChar"/>
    <w:semiHidden/>
    <w:qFormat/>
    <w:pPr>
      <w:spacing w:after="0" w:line="240" w:lineRule="auto"/>
    </w:pPr>
    <w:rPr>
      <w:rFonts w:ascii="Arial" w:eastAsia="Times New Roman" w:hAnsi="Arial" w:cs="Arial"/>
      <w:szCs w:val="20"/>
    </w:rPr>
  </w:style>
  <w:style w:type="paragraph" w:styleId="Footer">
    <w:name w:val="footer"/>
    <w:basedOn w:val="Normal"/>
    <w:link w:val="FooterChar"/>
    <w:uiPriority w:val="99"/>
    <w:unhideWhenUsed/>
    <w:qFormat/>
    <w:pPr>
      <w:tabs>
        <w:tab w:val="center" w:pos="4536"/>
        <w:tab w:val="right" w:pos="9072"/>
      </w:tabs>
      <w:spacing w:after="0" w:line="240" w:lineRule="auto"/>
    </w:pPr>
  </w:style>
  <w:style w:type="paragraph" w:styleId="Header">
    <w:name w:val="header"/>
    <w:basedOn w:val="Normal"/>
    <w:link w:val="HeaderChar"/>
    <w:uiPriority w:val="99"/>
    <w:unhideWhenUsed/>
    <w:qFormat/>
    <w:pPr>
      <w:tabs>
        <w:tab w:val="center" w:pos="4536"/>
        <w:tab w:val="right" w:pos="9072"/>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styleId="Subtitle">
    <w:name w:val="Subtitle"/>
    <w:basedOn w:val="Normal"/>
    <w:next w:val="Normal"/>
    <w:link w:val="SubtitleChar"/>
    <w:uiPriority w:val="11"/>
    <w:qFormat/>
    <w:rPr>
      <w:rFonts w:ascii="Carnac" w:hAnsi="Carnac"/>
      <w:color w:val="595959" w:themeColor="text1" w:themeTint="A6"/>
      <w:spacing w:val="10"/>
      <w:sz w:val="40"/>
    </w:rPr>
  </w:style>
  <w:style w:type="paragraph" w:styleId="Title">
    <w:name w:val="Title"/>
    <w:basedOn w:val="Normal"/>
    <w:next w:val="Normal"/>
    <w:link w:val="TitleChar"/>
    <w:uiPriority w:val="10"/>
    <w:qFormat/>
    <w:pPr>
      <w:spacing w:after="0" w:line="240" w:lineRule="auto"/>
      <w:contextualSpacing/>
    </w:pPr>
    <w:rPr>
      <w:rFonts w:ascii="Carnac" w:eastAsiaTheme="majorEastAsia" w:hAnsi="Carnac" w:cstheme="majorBidi"/>
      <w:color w:val="000000" w:themeColor="text1"/>
      <w:sz w:val="56"/>
      <w:szCs w:val="56"/>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qFormat/>
    <w:pPr>
      <w:spacing w:after="100"/>
      <w:ind w:left="440"/>
    </w:pPr>
  </w:style>
  <w:style w:type="character" w:styleId="Emphasis">
    <w:name w:val="Emphasis"/>
    <w:basedOn w:val="DefaultParagraphFont"/>
    <w:uiPriority w:val="20"/>
    <w:qFormat/>
    <w:rPr>
      <w:i/>
      <w:iCs/>
      <w:color w:val="auto"/>
    </w:rPr>
  </w:style>
  <w:style w:type="character" w:styleId="FollowedHyperlink">
    <w:name w:val="FollowedHyperlink"/>
    <w:basedOn w:val="DefaultParagraphFont"/>
    <w:uiPriority w:val="99"/>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color w:val="000000" w:themeColor="text1"/>
    </w:rPr>
  </w:style>
  <w:style w:type="table" w:styleId="TableGrid">
    <w:name w:val="Table Grid"/>
    <w:basedOn w:val="TableNormal"/>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qFormat/>
    <w:pPr>
      <w:spacing w:after="0" w:line="240" w:lineRule="auto"/>
    </w:pPr>
    <w:rPr>
      <w:rFonts w:ascii="Times New Roman" w:eastAsia="Times New Roman" w:hAnsi="Times New Roman" w:cs="Times New Roman"/>
      <w:color w:val="2F5496" w:themeColor="accent5" w:themeShade="BF"/>
    </w:rPr>
    <w:tblPr>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Pr>
      <w:rFonts w:ascii="Carnac Medium" w:eastAsiaTheme="majorEastAsia" w:hAnsi="Carnac Medium" w:cstheme="majorBidi"/>
      <w:bCs/>
      <w:smallCaps/>
      <w:color w:val="000000" w:themeColor="text1"/>
      <w:sz w:val="36"/>
      <w:szCs w:val="36"/>
    </w:rPr>
  </w:style>
  <w:style w:type="character" w:customStyle="1" w:styleId="Heading2Char">
    <w:name w:val="Heading 2 Char"/>
    <w:basedOn w:val="DefaultParagraphFont"/>
    <w:link w:val="Heading2"/>
    <w:uiPriority w:val="9"/>
    <w:rPr>
      <w:rFonts w:ascii="Carnac Medium" w:eastAsiaTheme="majorEastAsia" w:hAnsi="Carnac Medium" w:cstheme="majorBidi"/>
      <w:bCs/>
      <w:smallCaps/>
      <w:color w:val="000000" w:themeColor="text1"/>
      <w:sz w:val="28"/>
      <w:szCs w:val="28"/>
    </w:rPr>
  </w:style>
  <w:style w:type="character" w:customStyle="1" w:styleId="SubtitleChar">
    <w:name w:val="Subtitle Char"/>
    <w:basedOn w:val="DefaultParagraphFont"/>
    <w:link w:val="Subtitle"/>
    <w:uiPriority w:val="11"/>
    <w:rPr>
      <w:rFonts w:ascii="Carnac" w:hAnsi="Carnac"/>
      <w:color w:val="595959" w:themeColor="text1" w:themeTint="A6"/>
      <w:spacing w:val="10"/>
      <w:sz w:val="4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Carnac" w:eastAsiaTheme="majorEastAsia" w:hAnsi="Carnac" w:cstheme="majorBidi"/>
      <w:color w:val="000000" w:themeColor="text1"/>
      <w:sz w:val="56"/>
      <w:szCs w:val="56"/>
    </w:rPr>
  </w:style>
  <w:style w:type="paragraph" w:customStyle="1" w:styleId="NoSpacing1">
    <w:name w:val="No Spacing1"/>
    <w:link w:val="NoSpacingChar"/>
    <w:uiPriority w:val="1"/>
    <w:qFormat/>
    <w:pPr>
      <w:spacing w:after="0" w:line="240" w:lineRule="auto"/>
    </w:pPr>
    <w:rPr>
      <w:sz w:val="22"/>
      <w:szCs w:val="22"/>
      <w:lang w:val="en-GB"/>
    </w:rPr>
  </w:style>
  <w:style w:type="paragraph" w:customStyle="1" w:styleId="Quote1">
    <w:name w:val="Quote1"/>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1"/>
    <w:uiPriority w:val="29"/>
    <w:qFormat/>
    <w:rPr>
      <w:i/>
      <w:iCs/>
      <w:color w:val="000000" w:themeColor="text1"/>
    </w:rPr>
  </w:style>
  <w:style w:type="paragraph" w:customStyle="1" w:styleId="IntenseQuote1">
    <w:name w:val="Intense Quote1"/>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1"/>
    <w:uiPriority w:val="30"/>
    <w:qFormat/>
    <w:rPr>
      <w:color w:val="000000" w:themeColor="text1"/>
      <w:shd w:val="clear" w:color="auto" w:fill="F2F2F2" w:themeFill="background1" w:themeFillShade="F2"/>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b/>
      <w:bCs/>
      <w:i/>
      <w:iCs/>
      <w:caps/>
    </w:rPr>
  </w:style>
  <w:style w:type="character" w:customStyle="1" w:styleId="SubtleReference1">
    <w:name w:val="Subtle Reference1"/>
    <w:basedOn w:val="DefaultParagraphFont"/>
    <w:uiPriority w:val="31"/>
    <w:qFormat/>
    <w:rPr>
      <w:smallCaps/>
      <w:color w:val="404040" w:themeColor="text1" w:themeTint="BF"/>
      <w:u w:val="single" w:color="7F7F7F" w:themeColor="text1" w:themeTint="80"/>
    </w:rPr>
  </w:style>
  <w:style w:type="character" w:customStyle="1" w:styleId="IntenseReference1">
    <w:name w:val="Intense Reference1"/>
    <w:basedOn w:val="DefaultParagraphFont"/>
    <w:uiPriority w:val="32"/>
    <w:qFormat/>
    <w:rPr>
      <w:b/>
      <w:bCs/>
      <w:smallCaps/>
      <w:u w:val="single"/>
    </w:rPr>
  </w:style>
  <w:style w:type="character" w:customStyle="1" w:styleId="BookTitle1">
    <w:name w:val="Book Title1"/>
    <w:basedOn w:val="DefaultParagraphFont"/>
    <w:uiPriority w:val="33"/>
    <w:qFormat/>
    <w:rPr>
      <w:smallCaps/>
      <w:spacing w:val="5"/>
    </w:rPr>
  </w:style>
  <w:style w:type="paragraph" w:customStyle="1" w:styleId="TOCHeading1">
    <w:name w:val="TOC Heading1"/>
    <w:basedOn w:val="Heading1"/>
    <w:next w:val="Normal"/>
    <w:uiPriority w:val="39"/>
    <w:unhideWhenUsed/>
    <w:qFormat/>
    <w:pPr>
      <w:outlineLvl w:val="9"/>
    </w:p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qFormat/>
    <w:rPr>
      <w:rFonts w:ascii="Roboto" w:hAnsi="Roboto"/>
    </w:rPr>
  </w:style>
  <w:style w:type="character" w:customStyle="1" w:styleId="FooterChar">
    <w:name w:val="Footer Char"/>
    <w:basedOn w:val="DefaultParagraphFont"/>
    <w:link w:val="Footer"/>
    <w:uiPriority w:val="99"/>
    <w:rPr>
      <w:rFonts w:ascii="Roboto" w:hAnsi="Roboto"/>
    </w:rPr>
  </w:style>
  <w:style w:type="character" w:customStyle="1" w:styleId="NoSpacingChar">
    <w:name w:val="No Spacing Char"/>
    <w:basedOn w:val="DefaultParagraphFont"/>
    <w:link w:val="NoSpacing1"/>
    <w:uiPriority w:val="1"/>
  </w:style>
  <w:style w:type="character" w:customStyle="1" w:styleId="BodyTextChar">
    <w:name w:val="Body Text Char"/>
    <w:basedOn w:val="DefaultParagraphFont"/>
    <w:link w:val="BodyText"/>
    <w:semiHidden/>
    <w:rPr>
      <w:rFonts w:ascii="Arial" w:eastAsia="Times New Roman" w:hAnsi="Arial" w:cs="Times New Roman"/>
      <w:b/>
      <w:bCs/>
      <w:szCs w:val="20"/>
      <w:lang w:val="en-US"/>
    </w:rPr>
  </w:style>
  <w:style w:type="paragraph" w:customStyle="1" w:styleId="Tabletext">
    <w:name w:val="Tabletext"/>
    <w:basedOn w:val="Normal"/>
    <w:pPr>
      <w:keepLines/>
      <w:widowControl w:val="0"/>
      <w:suppressAutoHyphens/>
      <w:spacing w:before="60" w:after="60" w:line="240" w:lineRule="atLeast"/>
    </w:pPr>
    <w:rPr>
      <w:rFonts w:ascii="Arial" w:eastAsia="Times New Roman" w:hAnsi="Arial" w:cs="Times New Roman"/>
      <w:sz w:val="20"/>
      <w:szCs w:val="20"/>
      <w:lang w:val="en-US" w:eastAsia="ar-SA"/>
    </w:rPr>
  </w:style>
  <w:style w:type="character" w:customStyle="1" w:styleId="CommentTextChar">
    <w:name w:val="Comment Text Char"/>
    <w:basedOn w:val="DefaultParagraphFont"/>
    <w:link w:val="CommentText"/>
    <w:semiHidden/>
    <w:qFormat/>
    <w:rPr>
      <w:rFonts w:ascii="Arial" w:eastAsia="Times New Roman" w:hAnsi="Arial" w:cs="Arial"/>
      <w:szCs w:val="20"/>
    </w:rPr>
  </w:style>
  <w:style w:type="paragraph" w:styleId="ListParagraph">
    <w:name w:val="List Paragraph"/>
    <w:basedOn w:val="Normal"/>
    <w:uiPriority w:val="99"/>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048800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B02673-3D7D-446A-9C6D-BD04B4EAC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2829</TotalTime>
  <Pages>9</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Johanna Carotta</dc:creator>
  <cp:lastModifiedBy>Windows User</cp:lastModifiedBy>
  <cp:revision>151</cp:revision>
  <cp:lastPrinted>2017-05-17T04:18:00Z</cp:lastPrinted>
  <dcterms:created xsi:type="dcterms:W3CDTF">2017-03-29T07:23:00Z</dcterms:created>
  <dcterms:modified xsi:type="dcterms:W3CDTF">2017-06-09T10:47:00Z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