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9" name="image10.jpg"/>
            <a:graphic>
              <a:graphicData uri="http://schemas.openxmlformats.org/drawingml/2006/picture">
                <pic:pic>
                  <pic:nvPicPr>
                    <pic:cNvPr descr="Placeholder image"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Pubdemy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v2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Pubdemy </w:t>
      </w:r>
      <w:r w:rsidDel="00000000" w:rsidR="00000000" w:rsidRPr="00000000">
        <w:rPr>
          <w:rtl w:val="0"/>
        </w:rPr>
        <w:t xml:space="preserve">is an Online Learning marketplace where students/professionals can buy courses and start using them. The courses bought are free for lifetime.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Users are able to signup/signin the pubdemy. 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After Sign up, the user should be able to login using the credentials mentioned.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After logging in, users should be able to search for courses (match title of the course).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can search the courses, add them to cart, view the summary, delete a course from cart and then finally checkout.</w:t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5"/>
      <w:bookmarkEnd w:id="5"/>
      <w:r w:rsidDel="00000000" w:rsidR="00000000" w:rsidRPr="00000000">
        <w:rPr>
          <w:rtl w:val="0"/>
        </w:rPr>
        <w:t xml:space="preserve">Specifications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This project is created using the following specs and libraries 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(v18^)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Redux Toolkit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Bootstrap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MongoDB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Hook Forms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Router DOM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screens and goals are captured in snapshots.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Login Screen</w:t>
      </w:r>
      <w:r w:rsidDel="00000000" w:rsidR="00000000" w:rsidRPr="00000000">
        <w:rPr/>
        <w:drawing>
          <wp:inline distB="114300" distT="114300" distL="114300" distR="114300">
            <wp:extent cx="6934200" cy="41814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Sign Up Screen</w:t>
      </w:r>
    </w:p>
    <w:p w:rsidR="00000000" w:rsidDel="00000000" w:rsidP="00000000" w:rsidRDefault="00000000" w:rsidRPr="00000000" w14:paraId="0000002E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6445250" cy="354282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542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Home Screen after login</w:t>
      </w:r>
    </w:p>
    <w:p w:rsidR="00000000" w:rsidDel="00000000" w:rsidP="00000000" w:rsidRDefault="00000000" w:rsidRPr="00000000" w14:paraId="00000039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6372225" cy="36798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7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3F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Course Details Screen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3898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Cart Summary Screen</w:t>
      </w:r>
    </w:p>
    <w:p w:rsidR="00000000" w:rsidDel="00000000" w:rsidP="00000000" w:rsidRDefault="00000000" w:rsidRPr="00000000" w14:paraId="00000044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3060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Checkout Screen</w:t>
      </w:r>
    </w:p>
    <w:p w:rsidR="00000000" w:rsidDel="00000000" w:rsidP="00000000" w:rsidRDefault="00000000" w:rsidRPr="00000000" w14:paraId="00000046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Order Complete</w:t>
      </w:r>
    </w:p>
    <w:p w:rsidR="00000000" w:rsidDel="00000000" w:rsidP="00000000" w:rsidRDefault="00000000" w:rsidRPr="00000000" w14:paraId="00000048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091113" cy="328801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28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