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0D" w:rsidRDefault="004A360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A360D" w:rsidRPr="004A360D" w:rsidRDefault="004A360D" w:rsidP="004A360D">
      <w:pPr>
        <w:pStyle w:val="IntenseQuote"/>
        <w:rPr>
          <w:sz w:val="52"/>
        </w:rPr>
      </w:pPr>
      <w:r w:rsidRPr="004A360D">
        <w:rPr>
          <w:sz w:val="52"/>
        </w:rPr>
        <w:t>MongoDB Post Test</w:t>
      </w:r>
    </w:p>
    <w:p w:rsidR="004A360D" w:rsidRDefault="004A360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Questions: 25</w:t>
      </w:r>
    </w:p>
    <w:p w:rsidR="00E57167" w:rsidRDefault="00E57167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Duration: 20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  <w:szCs w:val="24"/>
        </w:rPr>
        <w:t>min</w:t>
      </w:r>
    </w:p>
    <w:p w:rsidR="004A360D" w:rsidRDefault="004A360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568D" w:rsidRPr="006C5AA0" w:rsidRDefault="004C568D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1 - A collection and a document in MongoDB is equivalent to which of the SQL concepts respectively?</w:t>
      </w:r>
    </w:p>
    <w:p w:rsidR="004C568D" w:rsidRPr="006C5AA0" w:rsidRDefault="004C568D" w:rsidP="008B2BF2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A - Table and Row</w:t>
      </w:r>
    </w:p>
    <w:p w:rsidR="004C568D" w:rsidRPr="006C5AA0" w:rsidRDefault="004C568D" w:rsidP="008B2BF2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B - Table and Column</w:t>
      </w:r>
    </w:p>
    <w:p w:rsidR="004C568D" w:rsidRPr="006C5AA0" w:rsidRDefault="004C568D" w:rsidP="008B2BF2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C - Column and Row</w:t>
      </w:r>
    </w:p>
    <w:p w:rsidR="004C568D" w:rsidRPr="006C5AA0" w:rsidRDefault="004C568D" w:rsidP="008B2BF2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D - Database and Table</w:t>
      </w:r>
    </w:p>
    <w:p w:rsidR="004C568D" w:rsidRPr="006C5AA0" w:rsidRDefault="004C568D" w:rsidP="00816D1A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568D" w:rsidRPr="006C5AA0" w:rsidRDefault="00EC519E" w:rsidP="00816D1A">
      <w:pPr>
        <w:spacing w:after="0"/>
        <w:ind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="004C568D"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 - Which of the following is supported by MongoDB?</w:t>
      </w:r>
    </w:p>
    <w:p w:rsidR="004C568D" w:rsidRPr="006C5AA0" w:rsidRDefault="004C568D" w:rsidP="008B2BF2">
      <w:pPr>
        <w:spacing w:after="0"/>
        <w:ind w:left="720" w:right="48"/>
        <w:rPr>
          <w:rFonts w:ascii="Arial" w:hAnsi="Arial" w:cs="Arial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A - ACID Transactions</w:t>
      </w:r>
    </w:p>
    <w:p w:rsidR="004C568D" w:rsidRPr="006C5AA0" w:rsidRDefault="00E57167" w:rsidP="008B2BF2">
      <w:pPr>
        <w:spacing w:after="0"/>
        <w:ind w:left="720" w:right="48"/>
        <w:rPr>
          <w:rFonts w:ascii="Arial" w:hAnsi="Arial" w:cs="Arial"/>
          <w:sz w:val="24"/>
          <w:szCs w:val="24"/>
        </w:rPr>
      </w:pPr>
      <w:hyperlink r:id="rId5" w:history="1">
        <w:r w:rsidR="004C568D" w:rsidRPr="006C5AA0">
          <w:rPr>
            <w:rFonts w:ascii="Arial" w:hAnsi="Arial" w:cs="Arial"/>
            <w:sz w:val="24"/>
            <w:szCs w:val="24"/>
          </w:rPr>
          <w:t xml:space="preserve">B - Relationships between Collections (Primary Key </w:t>
        </w:r>
        <w:r w:rsidR="004A360D">
          <w:rPr>
            <w:rFonts w:ascii="Arial" w:hAnsi="Arial" w:cs="Arial"/>
            <w:sz w:val="24"/>
            <w:szCs w:val="24"/>
          </w:rPr>
          <w:t xml:space="preserve">- </w:t>
        </w:r>
        <w:r w:rsidR="004C568D" w:rsidRPr="006C5AA0">
          <w:rPr>
            <w:rFonts w:ascii="Arial" w:hAnsi="Arial" w:cs="Arial"/>
            <w:sz w:val="24"/>
            <w:szCs w:val="24"/>
          </w:rPr>
          <w:t>Foreign Key)</w:t>
        </w:r>
      </w:hyperlink>
    </w:p>
    <w:p w:rsidR="004C568D" w:rsidRPr="006C5AA0" w:rsidRDefault="004C568D" w:rsidP="008B2BF2">
      <w:pPr>
        <w:spacing w:after="0"/>
        <w:ind w:left="720" w:right="48"/>
        <w:rPr>
          <w:rFonts w:ascii="Arial" w:hAnsi="Arial" w:cs="Arial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C - Journaling</w:t>
      </w:r>
    </w:p>
    <w:p w:rsidR="004C568D" w:rsidRPr="006C5AA0" w:rsidRDefault="004C568D" w:rsidP="008B2BF2">
      <w:pPr>
        <w:spacing w:after="0"/>
        <w:ind w:left="720" w:right="4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C5AA0">
        <w:rPr>
          <w:rFonts w:ascii="Arial" w:hAnsi="Arial" w:cs="Arial"/>
          <w:sz w:val="24"/>
          <w:szCs w:val="24"/>
        </w:rPr>
        <w:t>D - Transaction Managemen</w:t>
      </w:r>
      <w:r w:rsidRPr="006C5AA0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</w:p>
    <w:p w:rsidR="00EC519E" w:rsidRPr="006C5AA0" w:rsidRDefault="00EC519E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4C568D" w:rsidRPr="006C5AA0" w:rsidRDefault="00EC519E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</w:rPr>
        <w:t>3</w:t>
      </w:r>
      <w:r w:rsidR="004C568D" w:rsidRPr="006C5AA0">
        <w:rPr>
          <w:rFonts w:ascii="Arial" w:hAnsi="Arial" w:cs="Arial"/>
          <w:color w:val="000000" w:themeColor="text1"/>
        </w:rPr>
        <w:t> - Which option should be used with findAndModify() command to return the modified document instead of the pre-modification document?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A - findAndModify by default returns the pre-modification document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B - Set {new : true}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C - Use the POST version of findAndModify called findAndModifyPost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Style w:val="Hyperlink"/>
          <w:rFonts w:ascii="Arial" w:hAnsi="Arial" w:cs="Arial"/>
          <w:color w:val="000000" w:themeColor="text1"/>
          <w:u w:val="none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D - Both b and c are valid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</w:p>
    <w:p w:rsidR="004C568D" w:rsidRPr="006C5AA0" w:rsidRDefault="00EC519E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</w:rPr>
        <w:t>4</w:t>
      </w:r>
      <w:r w:rsidR="004C568D" w:rsidRPr="006C5AA0">
        <w:rPr>
          <w:rFonts w:ascii="Arial" w:hAnsi="Arial" w:cs="Arial"/>
          <w:color w:val="000000" w:themeColor="text1"/>
        </w:rPr>
        <w:t> - Which of the following is not a system collection in MongoDB?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A - database.system.indexes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B - database.system.namespaces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C - admin.system.users</w:t>
      </w:r>
    </w:p>
    <w:p w:rsidR="004C568D" w:rsidRPr="006C5AA0" w:rsidRDefault="004C568D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720" w:right="48"/>
        <w:rPr>
          <w:rFonts w:ascii="Arial" w:hAnsi="Arial" w:cs="Arial"/>
          <w:color w:val="000000" w:themeColor="text1"/>
        </w:rPr>
      </w:pPr>
      <w:r w:rsidRPr="004A360D">
        <w:rPr>
          <w:rStyle w:val="Hyperlink"/>
          <w:rFonts w:ascii="Arial" w:hAnsi="Arial" w:cs="Arial"/>
          <w:color w:val="000000" w:themeColor="text1"/>
          <w:u w:val="none"/>
        </w:rPr>
        <w:t>D - admin.system.preferences</w:t>
      </w:r>
    </w:p>
    <w:p w:rsidR="004C568D" w:rsidRPr="006C5AA0" w:rsidRDefault="004C568D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4C568D" w:rsidRPr="006C5AA0" w:rsidRDefault="00EC519E" w:rsidP="00816D1A">
      <w:pPr>
        <w:pStyle w:val="mcq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  <w:r w:rsidRPr="006C5AA0">
        <w:rPr>
          <w:rStyle w:val="ques"/>
          <w:rFonts w:ascii="Arial" w:hAnsi="Arial" w:cs="Arial"/>
          <w:color w:val="000000" w:themeColor="text1"/>
        </w:rPr>
        <w:t xml:space="preserve">5 - </w:t>
      </w:r>
      <w:r w:rsidR="004C568D" w:rsidRPr="006C5AA0">
        <w:rPr>
          <w:rStyle w:val="ques"/>
          <w:rFonts w:ascii="Arial" w:hAnsi="Arial" w:cs="Arial"/>
          <w:color w:val="000000" w:themeColor="text1"/>
        </w:rPr>
        <w:t>Collection is a group of MongoDB ___________?</w:t>
      </w:r>
    </w:p>
    <w:p w:rsidR="004C568D" w:rsidRPr="006C5AA0" w:rsidRDefault="004C568D" w:rsidP="008B2BF2">
      <w:pPr>
        <w:pStyle w:val="options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</w:rPr>
        <w:t>A. Database</w:t>
      </w:r>
      <w:r w:rsidRPr="006C5AA0">
        <w:rPr>
          <w:rFonts w:ascii="Arial" w:hAnsi="Arial" w:cs="Arial"/>
          <w:color w:val="000000" w:themeColor="text1"/>
        </w:rPr>
        <w:br/>
        <w:t>B. Document</w:t>
      </w:r>
      <w:r w:rsidRPr="006C5AA0">
        <w:rPr>
          <w:rFonts w:ascii="Arial" w:hAnsi="Arial" w:cs="Arial"/>
          <w:color w:val="000000" w:themeColor="text1"/>
        </w:rPr>
        <w:br/>
        <w:t>C. Field</w:t>
      </w:r>
      <w:r w:rsidRPr="006C5AA0">
        <w:rPr>
          <w:rFonts w:ascii="Arial" w:hAnsi="Arial" w:cs="Arial"/>
          <w:color w:val="000000" w:themeColor="text1"/>
        </w:rPr>
        <w:br/>
        <w:t>D. None of the above</w:t>
      </w:r>
    </w:p>
    <w:p w:rsidR="004C568D" w:rsidRPr="006C5AA0" w:rsidRDefault="004C568D" w:rsidP="00816D1A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8B2BF2" w:rsidRPr="004A360D" w:rsidRDefault="004C568D" w:rsidP="003A05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  <w:r w:rsidRPr="004A360D">
        <w:rPr>
          <w:rFonts w:ascii="Arial" w:hAnsi="Arial" w:cs="Arial"/>
          <w:color w:val="000000" w:themeColor="text1"/>
          <w:shd w:val="clear" w:color="auto" w:fill="FFFFFF"/>
        </w:rPr>
        <w:t>Object_Id is similar to _________ key in Relational Databases.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primary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secondary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>) composite</w:t>
      </w:r>
      <w:r w:rsidRPr="004A360D">
        <w:rPr>
          <w:rFonts w:ascii="Arial" w:hAnsi="Arial" w:cs="Arial"/>
          <w:color w:val="000000" w:themeColor="text1"/>
        </w:rPr>
        <w:br/>
      </w:r>
      <w:r w:rsidR="008B2BF2" w:rsidRPr="004A360D">
        <w:rPr>
          <w:rFonts w:ascii="Arial" w:hAnsi="Arial" w:cs="Arial"/>
          <w:color w:val="000000" w:themeColor="text1"/>
          <w:shd w:val="clear" w:color="auto" w:fill="FFFFFF"/>
        </w:rPr>
        <w:tab/>
        <w:t>D)</w:t>
      </w:r>
      <w:r w:rsidRPr="004A360D">
        <w:rPr>
          <w:rFonts w:ascii="Arial" w:hAnsi="Arial" w:cs="Arial"/>
          <w:color w:val="000000" w:themeColor="text1"/>
          <w:shd w:val="clear" w:color="auto" w:fill="FFFFFF"/>
        </w:rPr>
        <w:t xml:space="preserve"> all of the mentioned</w:t>
      </w:r>
    </w:p>
    <w:p w:rsidR="00AD6387" w:rsidRPr="006C5AA0" w:rsidRDefault="00AD6387" w:rsidP="008B2B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The ______ field is always the first field in the document.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_id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id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Ob_id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left="90" w:right="48"/>
        <w:rPr>
          <w:rFonts w:ascii="Arial" w:hAnsi="Arial" w:cs="Arial"/>
          <w:color w:val="000000" w:themeColor="text1"/>
          <w:shd w:val="clear" w:color="auto" w:fill="FFFFFF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____________ are operations that process data records and return computed results.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ReplicaAgg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SumCalculation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Aggregations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Documents enter a multi-stage __________ that transforms the documents into an aggregated result.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pipeline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pipelineView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pipelineUser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all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Point out the wrong statement.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MongoDB also provides map-reduce operations to perform aggregation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The pipeline provides efficient data aggregation using native operations within </w:t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MongoDB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 xml:space="preserve">) Map-reduce can specify a query condition to select the input documents as </w:t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well as sort and limit the results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Map-reduce uses custom __________ functions to perform the map and reduce operations.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Java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Javascript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JSON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NormalWeb"/>
        <w:shd w:val="clear" w:color="auto" w:fill="FFFFFF"/>
        <w:spacing w:before="0" w:beforeAutospacing="0" w:after="0" w:afterAutospacing="0" w:line="276" w:lineRule="auto"/>
        <w:ind w:right="48"/>
        <w:rPr>
          <w:rFonts w:ascii="Arial" w:hAnsi="Arial" w:cs="Arial"/>
          <w:color w:val="000000" w:themeColor="text1"/>
        </w:rPr>
      </w:pP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lastRenderedPageBreak/>
        <w:t>The aggregation pipeline can use ___________ to improve its performance during some of its stages.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indexes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OptmData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functions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all of the mentioned</w:t>
      </w: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Aggregation pipeline was introduced in MongoDB version ______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A) 2.1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B) 2.2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C) 2.4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D) 3.0</w:t>
      </w:r>
    </w:p>
    <w:p w:rsidR="00AD6387" w:rsidRPr="006C5AA0" w:rsidRDefault="00AD6387" w:rsidP="00816D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right="48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  <w:shd w:val="clear" w:color="auto" w:fill="FFFFFF"/>
        </w:rPr>
        <w:t>MongoDB applies the _________ phase, which collects and condenses the aggregated data.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A) map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reduce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mapper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hd w:val="clear" w:color="auto" w:fill="FFFFFF"/>
        </w:rPr>
        <w:t>) all of the mentioned</w:t>
      </w:r>
    </w:p>
    <w:p w:rsidR="002250C7" w:rsidRPr="006C5AA0" w:rsidRDefault="002250C7" w:rsidP="00816D1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EC519E" w:rsidRPr="006C5AA0" w:rsidRDefault="00EC519E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_______ filters the document stream to allow only matching documents to pass unmodified into the next pipeline stage.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$regex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$reg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$match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C519E" w:rsidRPr="006C5AA0" w:rsidRDefault="00EC519E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of the following operator is related to geography of data?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$geoSpatial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$geoNear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$geoRear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4C568D" w:rsidRPr="006C5AA0" w:rsidRDefault="00EC519E" w:rsidP="00816D1A">
      <w:pPr>
        <w:pStyle w:val="ListParagraph"/>
        <w:numPr>
          <w:ilvl w:val="0"/>
          <w:numId w:val="6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______ reorders the document stream by a specified sort key.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$skip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$limit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$sort</w:t>
      </w:r>
      <w:r w:rsidRPr="006C5AA0">
        <w:rPr>
          <w:rFonts w:ascii="Arial" w:hAnsi="Arial" w:cs="Arial"/>
          <w:color w:val="000000" w:themeColor="text1"/>
          <w:sz w:val="24"/>
          <w:szCs w:val="24"/>
        </w:rPr>
        <w:br/>
      </w:r>
      <w:r w:rsidR="008B2BF2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None of the mentioned</w:t>
      </w:r>
    </w:p>
    <w:p w:rsidR="008B2BF2" w:rsidRPr="006C5AA0" w:rsidRDefault="008B2BF2" w:rsidP="008B2BF2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4C568D" w:rsidRPr="006C5AA0" w:rsidRDefault="004C568D" w:rsidP="00816D1A">
      <w:pPr>
        <w:pStyle w:val="mcq"/>
        <w:numPr>
          <w:ilvl w:val="0"/>
          <w:numId w:val="6"/>
        </w:numPr>
        <w:spacing w:before="0" w:beforeAutospacing="0" w:after="0" w:afterAutospacing="0" w:line="276" w:lineRule="auto"/>
        <w:ind w:left="0"/>
        <w:rPr>
          <w:rFonts w:ascii="Arial" w:hAnsi="Arial" w:cs="Arial"/>
          <w:color w:val="000000" w:themeColor="text1"/>
        </w:rPr>
      </w:pPr>
      <w:r w:rsidRPr="006C5AA0">
        <w:rPr>
          <w:rStyle w:val="ques"/>
          <w:rFonts w:ascii="Arial" w:hAnsi="Arial" w:cs="Arial"/>
          <w:color w:val="000000" w:themeColor="text1"/>
        </w:rPr>
        <w:t>Which of the following is not a feature for NoSQL databases?</w:t>
      </w:r>
      <w:r w:rsidRPr="006C5AA0">
        <w:rPr>
          <w:rFonts w:ascii="Arial" w:hAnsi="Arial" w:cs="Arial"/>
          <w:color w:val="000000" w:themeColor="text1"/>
        </w:rPr>
        <w:br/>
      </w:r>
    </w:p>
    <w:p w:rsidR="004C568D" w:rsidRPr="006C5AA0" w:rsidRDefault="008B2BF2" w:rsidP="008B2BF2">
      <w:pPr>
        <w:pStyle w:val="options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  <w:r w:rsidRPr="006C5AA0">
        <w:rPr>
          <w:rFonts w:ascii="Arial" w:hAnsi="Arial" w:cs="Arial"/>
          <w:color w:val="000000" w:themeColor="text1"/>
        </w:rPr>
        <w:lastRenderedPageBreak/>
        <w:tab/>
        <w:t>A).</w:t>
      </w:r>
      <w:r w:rsidR="004C568D" w:rsidRPr="006C5AA0">
        <w:rPr>
          <w:rFonts w:ascii="Arial" w:hAnsi="Arial" w:cs="Arial"/>
          <w:color w:val="000000" w:themeColor="text1"/>
        </w:rPr>
        <w:t>Data can be easily held across multiple servers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eastAsia="Segoe UI Emoji" w:hAnsi="Arial" w:cs="Arial"/>
          <w:color w:val="000000" w:themeColor="text1"/>
        </w:rPr>
        <w:tab/>
        <w:t>B)</w:t>
      </w:r>
      <w:r w:rsidR="004C568D" w:rsidRPr="006C5AA0">
        <w:rPr>
          <w:rFonts w:ascii="Arial" w:hAnsi="Arial" w:cs="Arial"/>
          <w:color w:val="000000" w:themeColor="text1"/>
        </w:rPr>
        <w:t xml:space="preserve"> Relational Data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hAnsi="Arial" w:cs="Arial"/>
          <w:color w:val="000000" w:themeColor="text1"/>
        </w:rPr>
        <w:tab/>
      </w:r>
      <w:r w:rsidR="004C568D" w:rsidRPr="006C5AA0">
        <w:rPr>
          <w:rFonts w:ascii="Arial" w:hAnsi="Arial" w:cs="Arial"/>
          <w:color w:val="000000" w:themeColor="text1"/>
        </w:rPr>
        <w:t>C</w:t>
      </w:r>
      <w:r w:rsidRPr="006C5AA0">
        <w:rPr>
          <w:rFonts w:ascii="Arial" w:hAnsi="Arial" w:cs="Arial"/>
          <w:color w:val="000000" w:themeColor="text1"/>
        </w:rPr>
        <w:t>)</w:t>
      </w:r>
      <w:r w:rsidR="004C568D" w:rsidRPr="006C5AA0">
        <w:rPr>
          <w:rFonts w:ascii="Arial" w:hAnsi="Arial" w:cs="Arial"/>
          <w:color w:val="000000" w:themeColor="text1"/>
        </w:rPr>
        <w:t xml:space="preserve"> Scalability</w:t>
      </w:r>
      <w:r w:rsidR="004C568D" w:rsidRPr="006C5AA0">
        <w:rPr>
          <w:rFonts w:ascii="Arial" w:hAnsi="Arial" w:cs="Arial"/>
          <w:color w:val="000000" w:themeColor="text1"/>
        </w:rPr>
        <w:br/>
      </w:r>
      <w:r w:rsidRPr="006C5AA0">
        <w:rPr>
          <w:rFonts w:ascii="Arial" w:hAnsi="Arial" w:cs="Arial"/>
          <w:color w:val="000000" w:themeColor="text1"/>
        </w:rPr>
        <w:tab/>
      </w:r>
      <w:r w:rsidR="004C568D" w:rsidRPr="006C5AA0">
        <w:rPr>
          <w:rFonts w:ascii="Arial" w:hAnsi="Arial" w:cs="Arial"/>
          <w:color w:val="000000" w:themeColor="text1"/>
        </w:rPr>
        <w:t>D</w:t>
      </w:r>
      <w:r w:rsidRPr="006C5AA0">
        <w:rPr>
          <w:rFonts w:ascii="Arial" w:hAnsi="Arial" w:cs="Arial"/>
          <w:color w:val="000000" w:themeColor="text1"/>
        </w:rPr>
        <w:t>)</w:t>
      </w:r>
      <w:r w:rsidR="004C568D" w:rsidRPr="006C5AA0">
        <w:rPr>
          <w:rFonts w:ascii="Arial" w:hAnsi="Arial" w:cs="Arial"/>
          <w:color w:val="000000" w:themeColor="text1"/>
        </w:rPr>
        <w:t xml:space="preserve"> Faster data access than SQL databases</w:t>
      </w:r>
    </w:p>
    <w:p w:rsidR="008B2BF2" w:rsidRPr="006C5AA0" w:rsidRDefault="008B2BF2">
      <w:pPr>
        <w:rPr>
          <w:rStyle w:val="ques"/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568D" w:rsidRPr="006C5AA0" w:rsidRDefault="004C568D" w:rsidP="00816D1A">
      <w:pPr>
        <w:pStyle w:val="mcq"/>
        <w:numPr>
          <w:ilvl w:val="0"/>
          <w:numId w:val="6"/>
        </w:numPr>
        <w:spacing w:before="0" w:beforeAutospacing="0" w:after="0" w:afterAutospacing="0" w:line="276" w:lineRule="auto"/>
        <w:ind w:left="0"/>
        <w:rPr>
          <w:rFonts w:ascii="Arial" w:hAnsi="Arial" w:cs="Arial"/>
          <w:color w:val="000000" w:themeColor="text1"/>
        </w:rPr>
      </w:pPr>
      <w:r w:rsidRPr="006C5AA0">
        <w:rPr>
          <w:rStyle w:val="ques"/>
          <w:rFonts w:ascii="Arial" w:hAnsi="Arial" w:cs="Arial"/>
          <w:color w:val="000000" w:themeColor="text1"/>
        </w:rPr>
        <w:t>Which of the following represent column in mongoDB?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A)</w:t>
      </w:r>
      <w:r w:rsidR="00816D1A" w:rsidRPr="006C5AA0">
        <w:rPr>
          <w:rFonts w:ascii="Arial" w:hAnsi="Arial" w:cs="Arial"/>
          <w:color w:val="000000" w:themeColor="text1"/>
        </w:rPr>
        <w:t xml:space="preserve"> </w:t>
      </w:r>
      <w:r w:rsidR="008B2BF2" w:rsidRPr="006C5AA0">
        <w:rPr>
          <w:rFonts w:ascii="Arial" w:hAnsi="Arial" w:cs="Arial"/>
          <w:color w:val="000000" w:themeColor="text1"/>
        </w:rPr>
        <w:t>document</w:t>
      </w:r>
      <w:r w:rsidR="008B2BF2"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B)</w:t>
      </w:r>
      <w:r w:rsidRPr="006C5AA0">
        <w:rPr>
          <w:rFonts w:ascii="Arial" w:hAnsi="Arial" w:cs="Arial"/>
          <w:color w:val="000000" w:themeColor="text1"/>
        </w:rPr>
        <w:t xml:space="preserve"> database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</w:r>
      <w:r w:rsidRPr="006C5AA0">
        <w:rPr>
          <w:rFonts w:ascii="Arial" w:hAnsi="Arial" w:cs="Arial"/>
          <w:color w:val="000000" w:themeColor="text1"/>
        </w:rPr>
        <w:t>C</w:t>
      </w:r>
      <w:r w:rsidR="008B2BF2" w:rsidRPr="006C5AA0">
        <w:rPr>
          <w:rFonts w:ascii="Arial" w:hAnsi="Arial" w:cs="Arial"/>
          <w:color w:val="000000" w:themeColor="text1"/>
        </w:rPr>
        <w:t>)</w:t>
      </w:r>
      <w:r w:rsidRPr="006C5AA0">
        <w:rPr>
          <w:rFonts w:ascii="Arial" w:hAnsi="Arial" w:cs="Arial"/>
          <w:color w:val="000000" w:themeColor="text1"/>
        </w:rPr>
        <w:t xml:space="preserve"> collection</w:t>
      </w:r>
      <w:r w:rsidRPr="006C5AA0">
        <w:rPr>
          <w:rFonts w:ascii="Arial" w:hAnsi="Arial" w:cs="Arial"/>
          <w:color w:val="000000" w:themeColor="text1"/>
        </w:rPr>
        <w:br/>
      </w:r>
      <w:r w:rsidR="008B2BF2" w:rsidRPr="006C5AA0">
        <w:rPr>
          <w:rFonts w:ascii="Arial" w:hAnsi="Arial" w:cs="Arial"/>
          <w:color w:val="000000" w:themeColor="text1"/>
        </w:rPr>
        <w:tab/>
        <w:t>D)</w:t>
      </w:r>
      <w:r w:rsidRPr="006C5AA0">
        <w:rPr>
          <w:rFonts w:ascii="Arial" w:hAnsi="Arial" w:cs="Arial"/>
          <w:color w:val="000000" w:themeColor="text1"/>
        </w:rPr>
        <w:t xml:space="preserve"> field</w:t>
      </w:r>
    </w:p>
    <w:p w:rsidR="004C568D" w:rsidRPr="006C5AA0" w:rsidRDefault="004C568D" w:rsidP="00816D1A">
      <w:pPr>
        <w:pStyle w:val="options"/>
        <w:spacing w:before="0" w:beforeAutospacing="0" w:after="0" w:afterAutospacing="0" w:line="276" w:lineRule="auto"/>
        <w:rPr>
          <w:rFonts w:ascii="Arial" w:hAnsi="Arial" w:cs="Arial"/>
          <w:color w:val="000000" w:themeColor="text1"/>
        </w:rPr>
      </w:pPr>
    </w:p>
    <w:p w:rsidR="004C568D" w:rsidRPr="006C5AA0" w:rsidRDefault="00E97D03" w:rsidP="008B2BF2">
      <w:pPr>
        <w:pStyle w:val="ListParagraph"/>
        <w:numPr>
          <w:ilvl w:val="0"/>
          <w:numId w:val="11"/>
        </w:numPr>
        <w:spacing w:after="0"/>
        <w:ind w:left="90"/>
        <w:rPr>
          <w:rFonts w:ascii="Arial" w:hAnsi="Arial" w:cs="Arial"/>
          <w:color w:val="000000" w:themeColor="text1"/>
          <w:sz w:val="24"/>
          <w:szCs w:val="24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________________ a method that you can apply to simple queries or to cursors to investigate the query execution plan</w:t>
      </w:r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details()</w:t>
      </w:r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explain()</w:t>
      </w:r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cursor()</w:t>
      </w:r>
    </w:p>
    <w:p w:rsidR="00816D1A" w:rsidRPr="006C5AA0" w:rsidRDefault="008B2BF2" w:rsidP="00816D1A">
      <w:pPr>
        <w:pStyle w:val="ListParagraph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D) D</w:t>
      </w:r>
      <w:r w:rsidR="00816D1A" w:rsidRPr="006C5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index()</w:t>
      </w:r>
    </w:p>
    <w:p w:rsidR="00E97D03" w:rsidRPr="006C5AA0" w:rsidRDefault="00E97D03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21- In________ , one node is primary, and another is secondary. From primary to the secondary node all data replicates.</w:t>
      </w:r>
    </w:p>
    <w:p w:rsidR="00E97D03" w:rsidRPr="006C5AA0" w:rsidRDefault="00E97D03" w:rsidP="0017168B">
      <w:pPr>
        <w:pStyle w:val="ListParagraph"/>
        <w:numPr>
          <w:ilvl w:val="0"/>
          <w:numId w:val="14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Duplicate set</w:t>
      </w:r>
    </w:p>
    <w:p w:rsidR="00E97D03" w:rsidRPr="006C5AA0" w:rsidRDefault="00E97D03" w:rsidP="0017168B">
      <w:pPr>
        <w:pStyle w:val="ListParagraph"/>
        <w:numPr>
          <w:ilvl w:val="0"/>
          <w:numId w:val="14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Replica set</w:t>
      </w:r>
    </w:p>
    <w:p w:rsidR="00E97D03" w:rsidRPr="006C5AA0" w:rsidRDefault="00E97D03" w:rsidP="0017168B">
      <w:pPr>
        <w:pStyle w:val="ListParagraph"/>
        <w:numPr>
          <w:ilvl w:val="0"/>
          <w:numId w:val="14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Record Set</w:t>
      </w:r>
    </w:p>
    <w:p w:rsidR="00E97D03" w:rsidRPr="006C5AA0" w:rsidRDefault="00E97D03" w:rsidP="0017168B">
      <w:pPr>
        <w:pStyle w:val="ListParagraph"/>
        <w:numPr>
          <w:ilvl w:val="0"/>
          <w:numId w:val="14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</w:t>
      </w:r>
    </w:p>
    <w:p w:rsidR="00E97D03" w:rsidRPr="006C5AA0" w:rsidRDefault="00E97D03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22- What is the command syntax for inserting a document?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database.collection.insert (document).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database.collection.create (document).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database.collection.add (document).</w:t>
      </w:r>
    </w:p>
    <w:p w:rsidR="00E97D03" w:rsidRPr="006C5AA0" w:rsidRDefault="00E97D03" w:rsidP="0017168B">
      <w:pPr>
        <w:pStyle w:val="ListParagraph"/>
        <w:numPr>
          <w:ilvl w:val="0"/>
          <w:numId w:val="15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</w:t>
      </w:r>
    </w:p>
    <w:p w:rsidR="00E97D03" w:rsidRPr="006C5AA0" w:rsidRDefault="00E97D03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23- Following command is used to import JSON into MongoDB.</w:t>
      </w:r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importmongo --db users --collection users --file persons.json --jsonArray</w:t>
      </w:r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mongoimport --db users --collection users --file users.json --jsonArray</w:t>
      </w:r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mongoexport --db users --collection users --file users.json --jsonArray</w:t>
      </w:r>
    </w:p>
    <w:p w:rsidR="00E97D03" w:rsidRPr="006C5AA0" w:rsidRDefault="00E97D03" w:rsidP="0017168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mongointegrate --db users --collection users --file users.json --jsonArray</w:t>
      </w:r>
    </w:p>
    <w:p w:rsidR="00E97D03" w:rsidRPr="006C5AA0" w:rsidRDefault="00E97D03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24-____________ is used to delete all documents from a collection.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Db.collection({all})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Db.collection.delete({})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Db.collection.deleteAll({})</w:t>
      </w:r>
    </w:p>
    <w:p w:rsidR="00E97D03" w:rsidRPr="006C5AA0" w:rsidRDefault="00E97D03" w:rsidP="0017168B">
      <w:pPr>
        <w:pStyle w:val="ListParagraph"/>
        <w:numPr>
          <w:ilvl w:val="0"/>
          <w:numId w:val="17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above.</w:t>
      </w:r>
    </w:p>
    <w:p w:rsidR="00E97D03" w:rsidRPr="006C5AA0" w:rsidRDefault="00E97D03" w:rsidP="0017168B">
      <w:pPr>
        <w:spacing w:after="160" w:line="256" w:lineRule="auto"/>
        <w:ind w:left="-27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25-________ operator returns the length of a string.</w:t>
      </w:r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strLength</w:t>
      </w:r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strLenCP</w:t>
      </w:r>
    </w:p>
    <w:p w:rsidR="00E97D03" w:rsidRPr="006C5AA0" w:rsidRDefault="00E97D03" w:rsidP="0017168B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stringLength</w:t>
      </w:r>
    </w:p>
    <w:p w:rsidR="00E97D03" w:rsidRPr="006C5AA0" w:rsidRDefault="00E97D03" w:rsidP="00304756">
      <w:pPr>
        <w:pStyle w:val="ListParagraph"/>
        <w:numPr>
          <w:ilvl w:val="0"/>
          <w:numId w:val="18"/>
        </w:numPr>
        <w:spacing w:after="160" w:line="25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C5AA0">
        <w:rPr>
          <w:rFonts w:ascii="Arial" w:hAnsi="Arial" w:cs="Arial"/>
          <w:color w:val="222222"/>
          <w:sz w:val="24"/>
          <w:szCs w:val="24"/>
          <w:shd w:val="clear" w:color="auto" w:fill="FFFFFF"/>
        </w:rPr>
        <w:t>None of the above.</w:t>
      </w:r>
    </w:p>
    <w:sectPr w:rsidR="00E97D03" w:rsidRPr="006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Times New Roman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3742"/>
    <w:multiLevelType w:val="hybridMultilevel"/>
    <w:tmpl w:val="54362F1E"/>
    <w:lvl w:ilvl="0" w:tplc="17CE9E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9691E"/>
    <w:multiLevelType w:val="hybridMultilevel"/>
    <w:tmpl w:val="CBDC6E18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1291297"/>
    <w:multiLevelType w:val="hybridMultilevel"/>
    <w:tmpl w:val="BEB255BC"/>
    <w:lvl w:ilvl="0" w:tplc="2DBE34E6">
      <w:start w:val="1"/>
      <w:numFmt w:val="decimal"/>
      <w:lvlText w:val="%1."/>
      <w:lvlJc w:val="left"/>
      <w:pPr>
        <w:ind w:left="110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" w15:restartNumberingAfterBreak="0">
    <w:nsid w:val="265241A2"/>
    <w:multiLevelType w:val="hybridMultilevel"/>
    <w:tmpl w:val="48CE997C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BFA4B7F"/>
    <w:multiLevelType w:val="hybridMultilevel"/>
    <w:tmpl w:val="7FC885CE"/>
    <w:lvl w:ilvl="0" w:tplc="1882855C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5" w15:restartNumberingAfterBreak="0">
    <w:nsid w:val="30781CDB"/>
    <w:multiLevelType w:val="hybridMultilevel"/>
    <w:tmpl w:val="2BD05774"/>
    <w:lvl w:ilvl="0" w:tplc="C94E3C3C">
      <w:start w:val="20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3481EE4"/>
    <w:multiLevelType w:val="multilevel"/>
    <w:tmpl w:val="02942B88"/>
    <w:lvl w:ilvl="0">
      <w:start w:val="6"/>
      <w:numFmt w:val="decimal"/>
      <w:lvlText w:val="%1-"/>
      <w:lvlJc w:val="left"/>
      <w:pPr>
        <w:ind w:left="9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55" w:hanging="360"/>
      </w:pPr>
    </w:lvl>
    <w:lvl w:ilvl="2">
      <w:start w:val="1"/>
      <w:numFmt w:val="lowerRoman"/>
      <w:lvlText w:val="%3."/>
      <w:lvlJc w:val="right"/>
      <w:pPr>
        <w:ind w:left="2375" w:hanging="180"/>
      </w:pPr>
    </w:lvl>
    <w:lvl w:ilvl="3">
      <w:start w:val="1"/>
      <w:numFmt w:val="decimal"/>
      <w:lvlText w:val="%4."/>
      <w:lvlJc w:val="left"/>
      <w:pPr>
        <w:ind w:left="3095" w:hanging="360"/>
      </w:pPr>
    </w:lvl>
    <w:lvl w:ilvl="4">
      <w:start w:val="1"/>
      <w:numFmt w:val="lowerLetter"/>
      <w:lvlText w:val="%5."/>
      <w:lvlJc w:val="left"/>
      <w:pPr>
        <w:ind w:left="3815" w:hanging="360"/>
      </w:pPr>
    </w:lvl>
    <w:lvl w:ilvl="5">
      <w:start w:val="1"/>
      <w:numFmt w:val="lowerRoman"/>
      <w:lvlText w:val="%6."/>
      <w:lvlJc w:val="right"/>
      <w:pPr>
        <w:ind w:left="4535" w:hanging="180"/>
      </w:pPr>
    </w:lvl>
    <w:lvl w:ilvl="6">
      <w:start w:val="1"/>
      <w:numFmt w:val="decimal"/>
      <w:lvlText w:val="%7."/>
      <w:lvlJc w:val="left"/>
      <w:pPr>
        <w:ind w:left="5255" w:hanging="360"/>
      </w:pPr>
    </w:lvl>
    <w:lvl w:ilvl="7">
      <w:start w:val="1"/>
      <w:numFmt w:val="lowerLetter"/>
      <w:lvlText w:val="%8."/>
      <w:lvlJc w:val="left"/>
      <w:pPr>
        <w:ind w:left="5975" w:hanging="360"/>
      </w:pPr>
    </w:lvl>
    <w:lvl w:ilvl="8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39A3534B"/>
    <w:multiLevelType w:val="hybridMultilevel"/>
    <w:tmpl w:val="E626ED34"/>
    <w:lvl w:ilvl="0" w:tplc="3C5024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82753"/>
    <w:multiLevelType w:val="hybridMultilevel"/>
    <w:tmpl w:val="02942B88"/>
    <w:lvl w:ilvl="0" w:tplc="C1987FAA">
      <w:start w:val="6"/>
      <w:numFmt w:val="decimal"/>
      <w:lvlText w:val="%1-"/>
      <w:lvlJc w:val="left"/>
      <w:pPr>
        <w:ind w:left="38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35" w:hanging="360"/>
      </w:pPr>
    </w:lvl>
    <w:lvl w:ilvl="2" w:tplc="0409001B" w:tentative="1">
      <w:start w:val="1"/>
      <w:numFmt w:val="lowerRoman"/>
      <w:lvlText w:val="%3."/>
      <w:lvlJc w:val="right"/>
      <w:pPr>
        <w:ind w:left="5255" w:hanging="180"/>
      </w:pPr>
    </w:lvl>
    <w:lvl w:ilvl="3" w:tplc="0409000F" w:tentative="1">
      <w:start w:val="1"/>
      <w:numFmt w:val="decimal"/>
      <w:lvlText w:val="%4."/>
      <w:lvlJc w:val="left"/>
      <w:pPr>
        <w:ind w:left="5975" w:hanging="360"/>
      </w:pPr>
    </w:lvl>
    <w:lvl w:ilvl="4" w:tplc="04090019" w:tentative="1">
      <w:start w:val="1"/>
      <w:numFmt w:val="lowerLetter"/>
      <w:lvlText w:val="%5."/>
      <w:lvlJc w:val="left"/>
      <w:pPr>
        <w:ind w:left="6695" w:hanging="360"/>
      </w:pPr>
    </w:lvl>
    <w:lvl w:ilvl="5" w:tplc="0409001B" w:tentative="1">
      <w:start w:val="1"/>
      <w:numFmt w:val="lowerRoman"/>
      <w:lvlText w:val="%6."/>
      <w:lvlJc w:val="right"/>
      <w:pPr>
        <w:ind w:left="7415" w:hanging="180"/>
      </w:pPr>
    </w:lvl>
    <w:lvl w:ilvl="6" w:tplc="0409000F" w:tentative="1">
      <w:start w:val="1"/>
      <w:numFmt w:val="decimal"/>
      <w:lvlText w:val="%7."/>
      <w:lvlJc w:val="left"/>
      <w:pPr>
        <w:ind w:left="8135" w:hanging="360"/>
      </w:pPr>
    </w:lvl>
    <w:lvl w:ilvl="7" w:tplc="04090019" w:tentative="1">
      <w:start w:val="1"/>
      <w:numFmt w:val="lowerLetter"/>
      <w:lvlText w:val="%8."/>
      <w:lvlJc w:val="left"/>
      <w:pPr>
        <w:ind w:left="8855" w:hanging="360"/>
      </w:pPr>
    </w:lvl>
    <w:lvl w:ilvl="8" w:tplc="0409001B" w:tentative="1">
      <w:start w:val="1"/>
      <w:numFmt w:val="lowerRoman"/>
      <w:lvlText w:val="%9."/>
      <w:lvlJc w:val="right"/>
      <w:pPr>
        <w:ind w:left="9575" w:hanging="180"/>
      </w:pPr>
    </w:lvl>
  </w:abstractNum>
  <w:abstractNum w:abstractNumId="9" w15:restartNumberingAfterBreak="0">
    <w:nsid w:val="3CE60EC6"/>
    <w:multiLevelType w:val="hybridMultilevel"/>
    <w:tmpl w:val="F4E497C0"/>
    <w:lvl w:ilvl="0" w:tplc="04090015">
      <w:start w:val="1"/>
      <w:numFmt w:val="upperLetter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535519B5"/>
    <w:multiLevelType w:val="hybridMultilevel"/>
    <w:tmpl w:val="D17C0828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4C37DC8"/>
    <w:multiLevelType w:val="hybridMultilevel"/>
    <w:tmpl w:val="935CCE20"/>
    <w:lvl w:ilvl="0" w:tplc="31A61C22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2" w15:restartNumberingAfterBreak="0">
    <w:nsid w:val="5F157652"/>
    <w:multiLevelType w:val="hybridMultilevel"/>
    <w:tmpl w:val="EDD8014A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F691226"/>
    <w:multiLevelType w:val="hybridMultilevel"/>
    <w:tmpl w:val="D854C110"/>
    <w:lvl w:ilvl="0" w:tplc="1882855C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4775"/>
    <w:multiLevelType w:val="hybridMultilevel"/>
    <w:tmpl w:val="0AFEF1CA"/>
    <w:lvl w:ilvl="0" w:tplc="6C6E37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64205E96"/>
    <w:multiLevelType w:val="hybridMultilevel"/>
    <w:tmpl w:val="D5FE1C96"/>
    <w:lvl w:ilvl="0" w:tplc="BD088198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40EC2"/>
    <w:multiLevelType w:val="hybridMultilevel"/>
    <w:tmpl w:val="07E2A4B4"/>
    <w:lvl w:ilvl="0" w:tplc="BD088198">
      <w:start w:val="1"/>
      <w:numFmt w:val="upperLetter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7" w15:restartNumberingAfterBreak="0">
    <w:nsid w:val="71DC4B6F"/>
    <w:multiLevelType w:val="hybridMultilevel"/>
    <w:tmpl w:val="7134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5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0"/>
  </w:num>
  <w:num w:numId="16">
    <w:abstractNumId w:val="12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8D"/>
    <w:rsid w:val="0017168B"/>
    <w:rsid w:val="002250C7"/>
    <w:rsid w:val="00304756"/>
    <w:rsid w:val="004A360D"/>
    <w:rsid w:val="004C568D"/>
    <w:rsid w:val="006C5AA0"/>
    <w:rsid w:val="00816D1A"/>
    <w:rsid w:val="008B2BF2"/>
    <w:rsid w:val="00AD6387"/>
    <w:rsid w:val="00E57167"/>
    <w:rsid w:val="00E97D03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50063-1C3F-4E2F-BD0E-6E77BD2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68D"/>
    <w:rPr>
      <w:color w:val="0000FF"/>
      <w:u w:val="single"/>
    </w:rPr>
  </w:style>
  <w:style w:type="character" w:customStyle="1" w:styleId="wrong">
    <w:name w:val="wrong"/>
    <w:basedOn w:val="DefaultParagraphFont"/>
    <w:rsid w:val="004C568D"/>
  </w:style>
  <w:style w:type="paragraph" w:customStyle="1" w:styleId="mcq">
    <w:name w:val="mcq"/>
    <w:basedOn w:val="Normal"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C568D"/>
  </w:style>
  <w:style w:type="paragraph" w:customStyle="1" w:styleId="options">
    <w:name w:val="options"/>
    <w:basedOn w:val="Normal"/>
    <w:rsid w:val="004C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6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0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6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4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4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04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3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6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DnyanmTech-4</dc:creator>
  <cp:lastModifiedBy>achilles</cp:lastModifiedBy>
  <cp:revision>3</cp:revision>
  <dcterms:created xsi:type="dcterms:W3CDTF">2021-01-23T12:07:00Z</dcterms:created>
  <dcterms:modified xsi:type="dcterms:W3CDTF">2021-01-23T12:08:00Z</dcterms:modified>
</cp:coreProperties>
</file>