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1320" w14:textId="1911D913" w:rsidR="00043B78" w:rsidRPr="009D1F32" w:rsidRDefault="00043B78" w:rsidP="001C7393">
      <w:pPr>
        <w:spacing w:before="100" w:beforeAutospacing="1" w:after="100" w:afterAutospacing="1" w:line="480" w:lineRule="auto"/>
        <w:contextualSpacing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3F95436C">
        <w:rPr>
          <w:rFonts w:eastAsia="Times New Roman"/>
          <w:b/>
          <w:bCs/>
          <w:sz w:val="56"/>
          <w:szCs w:val="56"/>
          <w:u w:val="single"/>
        </w:rPr>
        <w:t xml:space="preserve">Analyzing Joke Comment Behavior on PBS </w:t>
      </w:r>
      <w:r w:rsidR="4015A41E" w:rsidRPr="3F95436C">
        <w:rPr>
          <w:rFonts w:eastAsia="Times New Roman"/>
          <w:b/>
          <w:bCs/>
          <w:sz w:val="56"/>
          <w:szCs w:val="56"/>
          <w:u w:val="single"/>
        </w:rPr>
        <w:t>Eons</w:t>
      </w:r>
      <w:r w:rsidRPr="3F95436C">
        <w:rPr>
          <w:rFonts w:eastAsia="Times New Roman"/>
          <w:b/>
          <w:bCs/>
          <w:sz w:val="56"/>
          <w:szCs w:val="56"/>
          <w:u w:val="single"/>
        </w:rPr>
        <w:t xml:space="preserve"> YouTube Videos</w:t>
      </w:r>
    </w:p>
    <w:p w14:paraId="789E74B5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b/>
          <w:sz w:val="28"/>
          <w:szCs w:val="24"/>
        </w:rPr>
      </w:pPr>
    </w:p>
    <w:p w14:paraId="71F04BE5" w14:textId="320E8676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/>
          <w:sz w:val="40"/>
          <w:szCs w:val="40"/>
        </w:rPr>
      </w:pPr>
      <w:r w:rsidRPr="3F95436C">
        <w:rPr>
          <w:rFonts w:eastAsia="Times New Roman"/>
          <w:b/>
          <w:bCs/>
          <w:sz w:val="40"/>
          <w:szCs w:val="40"/>
        </w:rPr>
        <w:t>Project Manager's Name:</w:t>
      </w:r>
      <w:r w:rsidRPr="3F95436C">
        <w:rPr>
          <w:rFonts w:eastAsia="Times New Roman"/>
          <w:sz w:val="40"/>
          <w:szCs w:val="40"/>
        </w:rPr>
        <w:t xml:space="preserve"> </w:t>
      </w:r>
      <w:r w:rsidR="00DD511E" w:rsidRPr="3F95436C">
        <w:rPr>
          <w:rFonts w:eastAsia="Times New Roman"/>
          <w:sz w:val="40"/>
          <w:szCs w:val="40"/>
        </w:rPr>
        <w:t>Sumel Rattan</w:t>
      </w:r>
    </w:p>
    <w:p w14:paraId="2A9C920B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</w:p>
    <w:p w14:paraId="539B8198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b/>
          <w:bCs/>
          <w:sz w:val="40"/>
          <w:szCs w:val="24"/>
        </w:rPr>
        <w:t>Team Members:</w:t>
      </w:r>
    </w:p>
    <w:p w14:paraId="0FC776A5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sz w:val="40"/>
          <w:szCs w:val="24"/>
        </w:rPr>
        <w:t>Anubhav Mathur</w:t>
      </w:r>
    </w:p>
    <w:p w14:paraId="721F43EC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sz w:val="40"/>
          <w:szCs w:val="24"/>
        </w:rPr>
        <w:t>Sumel Rattan</w:t>
      </w:r>
    </w:p>
    <w:p w14:paraId="347DA67A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sz w:val="40"/>
          <w:szCs w:val="24"/>
        </w:rPr>
        <w:t>Siddheshwar Singh Negi</w:t>
      </w:r>
    </w:p>
    <w:p w14:paraId="536865F8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</w:p>
    <w:p w14:paraId="671CB827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b/>
          <w:bCs/>
          <w:sz w:val="40"/>
          <w:szCs w:val="24"/>
        </w:rPr>
        <w:t>Mentor Name:</w:t>
      </w:r>
      <w:r w:rsidRPr="009D1F32">
        <w:rPr>
          <w:rFonts w:eastAsia="Times New Roman" w:cstheme="minorHAnsi"/>
          <w:sz w:val="40"/>
          <w:szCs w:val="24"/>
        </w:rPr>
        <w:t xml:space="preserve"> Professor Meaghan Wetherell</w:t>
      </w:r>
    </w:p>
    <w:p w14:paraId="53D1A0EF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</w:p>
    <w:p w14:paraId="2C17D8D4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b/>
          <w:bCs/>
          <w:sz w:val="40"/>
          <w:szCs w:val="24"/>
        </w:rPr>
        <w:t>Date:</w:t>
      </w:r>
      <w:r w:rsidRPr="009D1F32">
        <w:rPr>
          <w:rFonts w:eastAsia="Times New Roman" w:cstheme="minorHAnsi"/>
          <w:sz w:val="40"/>
          <w:szCs w:val="24"/>
        </w:rPr>
        <w:t xml:space="preserve"> March 3, 2025</w:t>
      </w:r>
    </w:p>
    <w:p w14:paraId="29E5F4FD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1. Revision History Table</w:t>
      </w:r>
    </w:p>
    <w:tbl>
      <w:tblPr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6800"/>
        <w:gridCol w:w="1787"/>
      </w:tblGrid>
      <w:tr w:rsidR="00043B78" w:rsidRPr="009D1F32" w14:paraId="314A2A4E" w14:textId="77777777" w:rsidTr="00DD511E">
        <w:trPr>
          <w:trHeight w:val="364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F45BAF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Revision History Table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6E373E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 xml:space="preserve">Template Date </w:t>
            </w:r>
            <w:r w:rsidR="0039752E" w:rsidRPr="009D1F32">
              <w:rPr>
                <w:rFonts w:cstheme="minorHAnsi"/>
                <w:b/>
                <w:sz w:val="24"/>
                <w:szCs w:val="24"/>
                <w:lang w:val="en-GB"/>
              </w:rPr>
              <w:t>4/01</w:t>
            </w: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/2025</w:t>
            </w:r>
          </w:p>
        </w:tc>
      </w:tr>
      <w:tr w:rsidR="00043B78" w:rsidRPr="009D1F32" w14:paraId="4A51287F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B194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39EE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Summary of Changes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3E05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Date</w:t>
            </w:r>
          </w:p>
        </w:tc>
      </w:tr>
      <w:tr w:rsidR="00043B78" w:rsidRPr="009D1F32" w14:paraId="076F0466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7272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0.1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3EE1" w14:textId="3374B9D9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i/>
                <w:iCs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 xml:space="preserve">Section Owners assigned; </w:t>
            </w:r>
            <w:r w:rsidR="00203BA3" w:rsidRPr="3F95436C">
              <w:rPr>
                <w:rFonts w:eastAsia="Times New Roman"/>
                <w:sz w:val="24"/>
                <w:szCs w:val="24"/>
              </w:rPr>
              <w:t xml:space="preserve">Draft </w:t>
            </w:r>
            <w:r w:rsidRPr="3F95436C">
              <w:rPr>
                <w:rFonts w:eastAsia="Times New Roman"/>
                <w:sz w:val="24"/>
                <w:szCs w:val="24"/>
              </w:rPr>
              <w:t>Introduction added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11CF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03/03/2025</w:t>
            </w:r>
          </w:p>
        </w:tc>
      </w:tr>
      <w:tr w:rsidR="00043B78" w:rsidRPr="009D1F32" w14:paraId="31FF593A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7A7F" w14:textId="78F94C5B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i/>
                <w:iCs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>0.</w:t>
            </w:r>
            <w:r w:rsidR="46CEC30C" w:rsidRPr="3F95436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31E0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First draft of all sections completed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531D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03/05/2025</w:t>
            </w:r>
          </w:p>
        </w:tc>
      </w:tr>
      <w:tr w:rsidR="00043B78" w:rsidRPr="009D1F32" w14:paraId="7D803755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C9CF" w14:textId="059AE586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i/>
                <w:iCs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>0.</w:t>
            </w:r>
            <w:r w:rsidR="46CEC30C" w:rsidRPr="3F95436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C578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All sections updated during team review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A11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03/10/2025</w:t>
            </w:r>
          </w:p>
        </w:tc>
      </w:tr>
      <w:tr w:rsidR="00043B78" w:rsidRPr="009D1F32" w14:paraId="4643E84C" w14:textId="77777777" w:rsidTr="00DD511E">
        <w:trPr>
          <w:trHeight w:val="39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AD24" w14:textId="178D1126" w:rsidR="00043B78" w:rsidRPr="009D1F32" w:rsidRDefault="00203BA3" w:rsidP="00402319">
            <w:pPr>
              <w:pStyle w:val="NoSpacing"/>
              <w:spacing w:line="480" w:lineRule="auto"/>
              <w:contextualSpacing/>
              <w:rPr>
                <w:rFonts w:eastAsia="Times New Roman"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>0.</w:t>
            </w:r>
            <w:r w:rsidR="46CEC30C" w:rsidRPr="3F95436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2241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Version submitted for signatures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1233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03/12/2025</w:t>
            </w:r>
          </w:p>
        </w:tc>
      </w:tr>
    </w:tbl>
    <w:p w14:paraId="3633872C" w14:textId="77777777" w:rsidR="0039752E" w:rsidRPr="009D1F32" w:rsidRDefault="0039752E" w:rsidP="00402319">
      <w:pPr>
        <w:spacing w:line="480" w:lineRule="auto"/>
        <w:contextualSpacing/>
        <w:rPr>
          <w:rFonts w:eastAsia="Times New Roman" w:cstheme="minorHAnsi"/>
          <w:sz w:val="24"/>
          <w:szCs w:val="24"/>
        </w:rPr>
      </w:pPr>
    </w:p>
    <w:p w14:paraId="71D57B79" w14:textId="77777777" w:rsidR="00043B78" w:rsidRPr="009D1F32" w:rsidRDefault="00D26053" w:rsidP="00402319">
      <w:pPr>
        <w:spacing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604F999">
          <v:rect id="_x0000_i1025" style="width:0;height:1.5pt" o:hralign="center" o:hrstd="t" o:hr="t" fillcolor="#a0a0a0" stroked="f"/>
        </w:pict>
      </w:r>
    </w:p>
    <w:p w14:paraId="25EEBEA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2. Summary</w:t>
      </w:r>
    </w:p>
    <w:p w14:paraId="5314E382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provides a brief overview of the project and its goals.</w:t>
      </w:r>
    </w:p>
    <w:p w14:paraId="6368E012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Siddheshwar Singh Negi</w:t>
      </w:r>
    </w:p>
    <w:p w14:paraId="4968F751" w14:textId="278E4041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The project aims to analyze the behavior of joke comments on PBS </w:t>
      </w:r>
      <w:r w:rsidR="1DF50DEB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YouTube videos. By studying the interaction and frequency of joke-related comments, we aim to understand viewer engagement patterns, emotional reactions, and their impact on video </w:t>
      </w:r>
      <w:proofErr w:type="gramStart"/>
      <w:r w:rsidRPr="3F95436C">
        <w:rPr>
          <w:rFonts w:eastAsia="Times New Roman"/>
          <w:sz w:val="24"/>
          <w:szCs w:val="24"/>
        </w:rPr>
        <w:t>views</w:t>
      </w:r>
      <w:proofErr w:type="gramEnd"/>
      <w:r w:rsidRPr="3F95436C">
        <w:rPr>
          <w:rFonts w:eastAsia="Times New Roman"/>
          <w:sz w:val="24"/>
          <w:szCs w:val="24"/>
        </w:rPr>
        <w:t>. This analysis will help in understanding the influence of humor on social media interaction and engagement with educational content.</w:t>
      </w:r>
    </w:p>
    <w:p w14:paraId="5AE4C407" w14:textId="496B3F4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Our solution will employ sentiment analysis and pattern recognition algorithms to classify </w:t>
      </w:r>
      <w:r w:rsidR="74DE6906" w:rsidRPr="3F95436C">
        <w:rPr>
          <w:rFonts w:eastAsia="Times New Roman"/>
          <w:sz w:val="24"/>
          <w:szCs w:val="24"/>
        </w:rPr>
        <w:t>comments as joke or not a joke</w:t>
      </w:r>
      <w:r w:rsidRPr="3F95436C">
        <w:rPr>
          <w:rFonts w:eastAsia="Times New Roman"/>
          <w:sz w:val="24"/>
          <w:szCs w:val="24"/>
        </w:rPr>
        <w:t xml:space="preserve">, providing insights into the overall engagement dynamics of the PBS </w:t>
      </w:r>
      <w:r w:rsidR="0276F2E3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channel. The project will culminate in a comprehensive report and a presentation to </w:t>
      </w:r>
      <w:r w:rsidRPr="3F95436C">
        <w:rPr>
          <w:rFonts w:eastAsia="Times New Roman"/>
          <w:b/>
          <w:bCs/>
          <w:sz w:val="24"/>
          <w:szCs w:val="24"/>
        </w:rPr>
        <w:t>Professor Meaghan Wetherell</w:t>
      </w:r>
      <w:r w:rsidRPr="3F95436C">
        <w:rPr>
          <w:rFonts w:eastAsia="Times New Roman"/>
          <w:sz w:val="24"/>
          <w:szCs w:val="24"/>
        </w:rPr>
        <w:t xml:space="preserve"> for review.</w:t>
      </w:r>
    </w:p>
    <w:p w14:paraId="15412613" w14:textId="77777777" w:rsidR="0039752E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7E84316">
          <v:rect id="_x0000_i1026" style="width:0;height:1.5pt" o:hralign="center" o:hrstd="t" o:hr="t" fillcolor="#a0a0a0" stroked="f"/>
        </w:pict>
      </w:r>
    </w:p>
    <w:p w14:paraId="7F5E5F18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3. Project Overview</w:t>
      </w:r>
    </w:p>
    <w:p w14:paraId="627324C3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gives a detailed explanation of the problem, its significance, and the scope of the project.</w:t>
      </w:r>
    </w:p>
    <w:p w14:paraId="76562F38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Sumel Rattan</w:t>
      </w:r>
    </w:p>
    <w:p w14:paraId="635E6423" w14:textId="65DB3911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>The purpose of this project is to investigate how viewers interact with educational content through humor</w:t>
      </w:r>
      <w:r w:rsidR="2C1CC4EE" w:rsidRPr="3F95436C">
        <w:rPr>
          <w:rFonts w:eastAsia="Times New Roman"/>
          <w:sz w:val="24"/>
          <w:szCs w:val="24"/>
        </w:rPr>
        <w:t xml:space="preserve"> by classifying the comments as a Joke or not a Joke</w:t>
      </w:r>
      <w:r w:rsidRPr="3F95436C">
        <w:rPr>
          <w:rFonts w:eastAsia="Times New Roman"/>
          <w:sz w:val="24"/>
          <w:szCs w:val="24"/>
        </w:rPr>
        <w:t xml:space="preserve">, specifically </w:t>
      </w:r>
      <w:r w:rsidR="4ECE83DE" w:rsidRPr="3F95436C">
        <w:rPr>
          <w:rFonts w:eastAsia="Times New Roman"/>
          <w:sz w:val="24"/>
          <w:szCs w:val="24"/>
        </w:rPr>
        <w:t>for</w:t>
      </w:r>
      <w:r w:rsidRPr="3F95436C">
        <w:rPr>
          <w:rFonts w:eastAsia="Times New Roman"/>
          <w:sz w:val="24"/>
          <w:szCs w:val="24"/>
        </w:rPr>
        <w:t xml:space="preserve"> PBS </w:t>
      </w:r>
      <w:r w:rsidR="255BC6A2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YouTube videos. We will focus on identifying and analyzing comments that contain jokes or humorous elements to understand their influence on community interaction.</w:t>
      </w:r>
    </w:p>
    <w:p w14:paraId="3734890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Objectives:</w:t>
      </w:r>
    </w:p>
    <w:p w14:paraId="7579A41C" w14:textId="2CD493D1" w:rsidR="0039752E" w:rsidRPr="009D1F32" w:rsidRDefault="0039752E" w:rsidP="00402319">
      <w:pPr>
        <w:numPr>
          <w:ilvl w:val="0"/>
          <w:numId w:val="2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Identify the frequency of joke comments on PBS </w:t>
      </w:r>
      <w:r w:rsidR="255BC6A2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YouTube videos.</w:t>
      </w:r>
    </w:p>
    <w:p w14:paraId="6553577F" w14:textId="4738A829" w:rsidR="0039752E" w:rsidRPr="009D1F32" w:rsidRDefault="0039752E" w:rsidP="52C57577">
      <w:pPr>
        <w:numPr>
          <w:ilvl w:val="0"/>
          <w:numId w:val="2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52C57577">
        <w:rPr>
          <w:rFonts w:eastAsia="Times New Roman"/>
          <w:sz w:val="24"/>
          <w:szCs w:val="24"/>
        </w:rPr>
        <w:t>Analyze viewer sentiment regarding jokes and humor.</w:t>
      </w:r>
    </w:p>
    <w:p w14:paraId="4950A0B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Deliverables:</w:t>
      </w:r>
    </w:p>
    <w:p w14:paraId="353276CE" w14:textId="3FE2E69B" w:rsidR="0039752E" w:rsidRPr="009D1F32" w:rsidRDefault="0039752E" w:rsidP="00402319">
      <w:pPr>
        <w:numPr>
          <w:ilvl w:val="0"/>
          <w:numId w:val="3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>A detailed analysis of comment</w:t>
      </w:r>
      <w:r w:rsidR="089281FD" w:rsidRPr="3F95436C">
        <w:rPr>
          <w:rFonts w:eastAsia="Times New Roman"/>
          <w:sz w:val="24"/>
          <w:szCs w:val="24"/>
        </w:rPr>
        <w:t>s that are identified as Joke or</w:t>
      </w:r>
      <w:r w:rsidRPr="3F95436C">
        <w:rPr>
          <w:rFonts w:eastAsia="Times New Roman"/>
          <w:sz w:val="24"/>
          <w:szCs w:val="24"/>
        </w:rPr>
        <w:t xml:space="preserve"> humor.</w:t>
      </w:r>
    </w:p>
    <w:p w14:paraId="6C048D02" w14:textId="79F36A94" w:rsidR="0039752E" w:rsidRPr="009D1F32" w:rsidRDefault="0039752E" w:rsidP="00402319">
      <w:pPr>
        <w:numPr>
          <w:ilvl w:val="0"/>
          <w:numId w:val="3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Data visualization </w:t>
      </w:r>
      <w:r w:rsidR="00653184" w:rsidRPr="009D1F32">
        <w:rPr>
          <w:rFonts w:eastAsia="Times New Roman" w:cstheme="minorHAnsi"/>
          <w:sz w:val="24"/>
          <w:szCs w:val="24"/>
        </w:rPr>
        <w:t>demonstrates</w:t>
      </w:r>
      <w:r w:rsidRPr="009D1F32">
        <w:rPr>
          <w:rFonts w:eastAsia="Times New Roman" w:cstheme="minorHAnsi"/>
          <w:sz w:val="24"/>
          <w:szCs w:val="24"/>
        </w:rPr>
        <w:t xml:space="preserve"> trends and insights.</w:t>
      </w:r>
    </w:p>
    <w:p w14:paraId="63D0DC98" w14:textId="58C63CA7" w:rsidR="0039752E" w:rsidRDefault="0039752E" w:rsidP="3F95436C">
      <w:pPr>
        <w:numPr>
          <w:ilvl w:val="0"/>
          <w:numId w:val="3"/>
        </w:num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  <w:r w:rsidRPr="3F95436C">
        <w:rPr>
          <w:rFonts w:eastAsia="Times New Roman"/>
          <w:sz w:val="24"/>
          <w:szCs w:val="24"/>
        </w:rPr>
        <w:t>Final report and presentation to the Faculty Advisor</w:t>
      </w:r>
      <w:r w:rsidR="1A0C9FD1" w:rsidRPr="3F95436C">
        <w:rPr>
          <w:rFonts w:eastAsia="Times New Roman"/>
          <w:sz w:val="24"/>
          <w:szCs w:val="24"/>
        </w:rPr>
        <w:t xml:space="preserve"> to show the percentage of Jok</w:t>
      </w:r>
      <w:r w:rsidR="15654C39" w:rsidRPr="3F95436C">
        <w:rPr>
          <w:rFonts w:eastAsia="Times New Roman"/>
          <w:sz w:val="24"/>
          <w:szCs w:val="24"/>
        </w:rPr>
        <w:t xml:space="preserve">e </w:t>
      </w:r>
      <w:r w:rsidR="1A0C9FD1" w:rsidRPr="3F95436C">
        <w:rPr>
          <w:rFonts w:eastAsia="Times New Roman"/>
          <w:sz w:val="24"/>
          <w:szCs w:val="24"/>
        </w:rPr>
        <w:t>comments from the total number of comment</w:t>
      </w:r>
      <w:r w:rsidR="195EEE97" w:rsidRPr="3F95436C">
        <w:rPr>
          <w:rFonts w:eastAsia="Times New Roman"/>
          <w:sz w:val="24"/>
          <w:szCs w:val="24"/>
        </w:rPr>
        <w:t>s from the top 20 viewed videos</w:t>
      </w:r>
      <w:r w:rsidR="44C8B7C5" w:rsidRPr="3F95436C">
        <w:rPr>
          <w:rFonts w:eastAsia="Times New Roman"/>
          <w:sz w:val="24"/>
          <w:szCs w:val="24"/>
        </w:rPr>
        <w:t>.</w:t>
      </w:r>
    </w:p>
    <w:p w14:paraId="319EBFA0" w14:textId="0B8A7F7C" w:rsidR="00420969" w:rsidRDefault="00420969" w:rsidP="3F95436C">
      <w:p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</w:p>
    <w:p w14:paraId="5E62FF7E" w14:textId="77777777" w:rsidR="00B42050" w:rsidRDefault="00B42050" w:rsidP="3F95436C">
      <w:p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</w:p>
    <w:p w14:paraId="18D595EF" w14:textId="1991FA99" w:rsidR="0039752E" w:rsidRDefault="0039752E" w:rsidP="3F95436C">
      <w:p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  <w:r w:rsidRPr="3F95436C">
        <w:rPr>
          <w:rFonts w:eastAsia="Times New Roman"/>
          <w:b/>
          <w:bCs/>
          <w:color w:val="365F91" w:themeColor="accent1" w:themeShade="BF"/>
          <w:sz w:val="32"/>
          <w:szCs w:val="32"/>
        </w:rPr>
        <w:t>4. Product Specification</w:t>
      </w:r>
    </w:p>
    <w:p w14:paraId="1A9D1870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defines the product in detail, explaining how it works, how it is used, and how it will be tested.</w:t>
      </w:r>
    </w:p>
    <w:p w14:paraId="17BF5296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Anubhav Mathur</w:t>
      </w:r>
    </w:p>
    <w:p w14:paraId="21D00C6D" w14:textId="14DBE422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Our product will be a sentiment analysis tool that categorizes YouTube comments on PBS </w:t>
      </w:r>
      <w:r w:rsidR="52BB57F4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videos into humorous and non-humorous comments. </w:t>
      </w:r>
      <w:r w:rsidRPr="3F95436C">
        <w:rPr>
          <w:rFonts w:ascii="Calibri" w:eastAsia="Calibri" w:hAnsi="Calibri" w:cs="Calibri"/>
          <w:sz w:val="24"/>
          <w:szCs w:val="24"/>
        </w:rPr>
        <w:t xml:space="preserve">We will </w:t>
      </w:r>
      <w:r w:rsidR="33DC02EF" w:rsidRPr="3F95436C">
        <w:rPr>
          <w:rFonts w:ascii="Calibri" w:eastAsia="Calibri" w:hAnsi="Calibri" w:cs="Calibri"/>
          <w:sz w:val="24"/>
          <w:szCs w:val="24"/>
        </w:rPr>
        <w:t>leverage large language</w:t>
      </w:r>
      <w:r w:rsidRPr="3F95436C">
        <w:rPr>
          <w:rFonts w:ascii="Calibri" w:eastAsia="Calibri" w:hAnsi="Calibri" w:cs="Calibri"/>
          <w:sz w:val="24"/>
          <w:szCs w:val="24"/>
        </w:rPr>
        <w:t xml:space="preserve"> models </w:t>
      </w:r>
      <w:r w:rsidR="33DC02EF" w:rsidRPr="3F95436C">
        <w:rPr>
          <w:rFonts w:ascii="Calibri" w:eastAsia="Calibri" w:hAnsi="Calibri" w:cs="Calibri"/>
          <w:sz w:val="24"/>
          <w:szCs w:val="24"/>
        </w:rPr>
        <w:t>(LLMs) from Hugging Face and other publicly available models to train classifiers and identify whether a comment is a joke or not. Additionally, we will</w:t>
      </w:r>
      <w:r w:rsidRPr="3F95436C">
        <w:rPr>
          <w:rFonts w:eastAsia="Times New Roman"/>
          <w:sz w:val="24"/>
          <w:szCs w:val="24"/>
        </w:rPr>
        <w:t xml:space="preserve"> use Python libraries like NLTK and spaCy for text processing. The system will generate </w:t>
      </w:r>
      <w:r w:rsidR="00646C45" w:rsidRPr="3F95436C">
        <w:rPr>
          <w:rFonts w:eastAsia="Times New Roman"/>
          <w:sz w:val="24"/>
          <w:szCs w:val="24"/>
        </w:rPr>
        <w:t xml:space="preserve">insights and </w:t>
      </w:r>
      <w:r w:rsidRPr="3F95436C">
        <w:rPr>
          <w:rFonts w:eastAsia="Times New Roman"/>
          <w:sz w:val="24"/>
          <w:szCs w:val="24"/>
        </w:rPr>
        <w:t>reports of engagement patterns based on the identified joke comments.</w:t>
      </w:r>
    </w:p>
    <w:p w14:paraId="45797376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Product Features:</w:t>
      </w:r>
    </w:p>
    <w:p w14:paraId="5F4F42BE" w14:textId="77777777" w:rsidR="0039752E" w:rsidRPr="009D1F32" w:rsidRDefault="0039752E" w:rsidP="00402319">
      <w:pPr>
        <w:numPr>
          <w:ilvl w:val="0"/>
          <w:numId w:val="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Automatic classification of joke comments.</w:t>
      </w:r>
    </w:p>
    <w:p w14:paraId="7EC05ACC" w14:textId="77777777" w:rsidR="0039752E" w:rsidRPr="009D1F32" w:rsidRDefault="0039752E" w:rsidP="00402319">
      <w:pPr>
        <w:numPr>
          <w:ilvl w:val="0"/>
          <w:numId w:val="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Sentiment analysis to classify emotional tones.</w:t>
      </w:r>
    </w:p>
    <w:p w14:paraId="346833E7" w14:textId="77777777" w:rsidR="0039752E" w:rsidRPr="009D1F32" w:rsidRDefault="0039752E" w:rsidP="00402319">
      <w:pPr>
        <w:numPr>
          <w:ilvl w:val="0"/>
          <w:numId w:val="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Graphical visualizations of viewer engagement patterns.</w:t>
      </w:r>
    </w:p>
    <w:p w14:paraId="1C9BFF0F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Testing Methodologies:</w:t>
      </w:r>
    </w:p>
    <w:p w14:paraId="2794A9A2" w14:textId="77777777" w:rsidR="0039752E" w:rsidRPr="009D1F32" w:rsidRDefault="0039752E" w:rsidP="00402319">
      <w:pPr>
        <w:numPr>
          <w:ilvl w:val="0"/>
          <w:numId w:val="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We will test the system by comparing the algorithm’s predictions with manually classified comments to ensure accuracy.</w:t>
      </w:r>
    </w:p>
    <w:p w14:paraId="0D3C74C3" w14:textId="77777777" w:rsidR="0039752E" w:rsidRPr="009D1F32" w:rsidRDefault="0039752E" w:rsidP="00402319">
      <w:pPr>
        <w:numPr>
          <w:ilvl w:val="0"/>
          <w:numId w:val="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We will evaluate engagement metrics before and after humorous comments to measure the influence of jokes on audience behavior.</w:t>
      </w:r>
    </w:p>
    <w:p w14:paraId="6D17F3BE" w14:textId="77777777" w:rsidR="00646C45" w:rsidRPr="009D1F32" w:rsidRDefault="00D26053" w:rsidP="3F95436C">
      <w:pPr>
        <w:spacing w:after="0" w:line="48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6D68A03">
          <v:rect id="_x0000_i1027" style="width:0;height:1.5pt" o:hralign="center" o:hrstd="t" o:hr="t" fillcolor="#a0a0a0" stroked="f"/>
        </w:pict>
      </w:r>
    </w:p>
    <w:p w14:paraId="30B3B2AE" w14:textId="77777777" w:rsidR="00C319E0" w:rsidRDefault="00C319E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</w:p>
    <w:p w14:paraId="42F2B68F" w14:textId="1329411D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5. Team Roles and Responsibilities</w:t>
      </w:r>
    </w:p>
    <w:p w14:paraId="7452523B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outlines the responsibilities of each team member, including the project manager and faculty advisor.</w:t>
      </w:r>
    </w:p>
    <w:p w14:paraId="152989D0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Siddheshwar Singh Negi</w:t>
      </w:r>
    </w:p>
    <w:p w14:paraId="7598A516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Project Manager Responsibilities:</w:t>
      </w:r>
    </w:p>
    <w:p w14:paraId="7C02237E" w14:textId="77777777" w:rsidR="0039752E" w:rsidRPr="009D1F32" w:rsidRDefault="0039752E" w:rsidP="00402319">
      <w:pPr>
        <w:numPr>
          <w:ilvl w:val="0"/>
          <w:numId w:val="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Lead </w:t>
      </w:r>
      <w:proofErr w:type="gramStart"/>
      <w:r w:rsidRPr="009D1F32">
        <w:rPr>
          <w:rFonts w:eastAsia="Times New Roman" w:cstheme="minorHAnsi"/>
          <w:sz w:val="24"/>
          <w:szCs w:val="24"/>
        </w:rPr>
        <w:t>the team</w:t>
      </w:r>
      <w:proofErr w:type="gramEnd"/>
      <w:r w:rsidRPr="009D1F32">
        <w:rPr>
          <w:rFonts w:eastAsia="Times New Roman" w:cstheme="minorHAnsi"/>
          <w:sz w:val="24"/>
          <w:szCs w:val="24"/>
        </w:rPr>
        <w:t xml:space="preserve"> meetings and discussions.</w:t>
      </w:r>
    </w:p>
    <w:p w14:paraId="79188531" w14:textId="77777777" w:rsidR="0039752E" w:rsidRPr="009D1F32" w:rsidRDefault="0039752E" w:rsidP="00402319">
      <w:pPr>
        <w:numPr>
          <w:ilvl w:val="0"/>
          <w:numId w:val="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Manage the project timeline and ensure milestones are met.</w:t>
      </w:r>
    </w:p>
    <w:p w14:paraId="3CBAA2B6" w14:textId="77777777" w:rsidR="0039752E" w:rsidRPr="009D1F32" w:rsidRDefault="0039752E" w:rsidP="00402319">
      <w:pPr>
        <w:numPr>
          <w:ilvl w:val="0"/>
          <w:numId w:val="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Coordinate with the Faculty Advisor for project updates.</w:t>
      </w:r>
    </w:p>
    <w:p w14:paraId="5F00E7F9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Team Member Responsibilities:</w:t>
      </w:r>
    </w:p>
    <w:p w14:paraId="40D01CB7" w14:textId="77777777" w:rsidR="0039752E" w:rsidRPr="009D1F32" w:rsidRDefault="0039752E" w:rsidP="00402319">
      <w:pPr>
        <w:numPr>
          <w:ilvl w:val="0"/>
          <w:numId w:val="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Anubhav Mathur:</w:t>
      </w:r>
      <w:r w:rsidRPr="009D1F32">
        <w:rPr>
          <w:rFonts w:eastAsia="Times New Roman" w:cstheme="minorHAnsi"/>
          <w:sz w:val="24"/>
          <w:szCs w:val="24"/>
        </w:rPr>
        <w:t xml:space="preserve"> Lead on sentiment analysis algorithms and Python scripting.</w:t>
      </w:r>
    </w:p>
    <w:p w14:paraId="0AEA697B" w14:textId="52CB9FFA" w:rsidR="0039752E" w:rsidRPr="009D1F32" w:rsidRDefault="0039752E" w:rsidP="00402319">
      <w:pPr>
        <w:numPr>
          <w:ilvl w:val="0"/>
          <w:numId w:val="7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Sumel Rattan:</w:t>
      </w:r>
      <w:r w:rsidRPr="3F95436C">
        <w:rPr>
          <w:rFonts w:eastAsia="Times New Roman"/>
          <w:sz w:val="24"/>
          <w:szCs w:val="24"/>
        </w:rPr>
        <w:t xml:space="preserve"> </w:t>
      </w:r>
      <w:r w:rsidR="00646C45" w:rsidRPr="3F95436C">
        <w:rPr>
          <w:rFonts w:eastAsia="Times New Roman"/>
          <w:sz w:val="24"/>
          <w:szCs w:val="24"/>
        </w:rPr>
        <w:t xml:space="preserve">Responsible for the overall project management with a focus </w:t>
      </w:r>
      <w:r w:rsidRPr="3F95436C">
        <w:rPr>
          <w:rFonts w:eastAsia="Times New Roman"/>
          <w:sz w:val="24"/>
          <w:szCs w:val="24"/>
        </w:rPr>
        <w:t xml:space="preserve">on data collection, </w:t>
      </w:r>
      <w:r w:rsidR="00646C45" w:rsidRPr="3F95436C">
        <w:rPr>
          <w:rFonts w:eastAsia="Times New Roman"/>
          <w:sz w:val="24"/>
          <w:szCs w:val="24"/>
        </w:rPr>
        <w:t xml:space="preserve">and </w:t>
      </w:r>
      <w:r w:rsidRPr="3F95436C">
        <w:rPr>
          <w:rFonts w:eastAsia="Times New Roman"/>
          <w:sz w:val="24"/>
          <w:szCs w:val="24"/>
        </w:rPr>
        <w:t>pre-processing</w:t>
      </w:r>
      <w:r w:rsidR="00646C45" w:rsidRPr="3F95436C">
        <w:rPr>
          <w:rFonts w:eastAsia="Times New Roman"/>
          <w:sz w:val="24"/>
          <w:szCs w:val="24"/>
        </w:rPr>
        <w:t>.</w:t>
      </w:r>
    </w:p>
    <w:p w14:paraId="5DDD54B8" w14:textId="26317705" w:rsidR="0039752E" w:rsidRPr="009D1F32" w:rsidRDefault="0039752E" w:rsidP="00402319">
      <w:pPr>
        <w:numPr>
          <w:ilvl w:val="0"/>
          <w:numId w:val="7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Siddheshwar Singh Negi:</w:t>
      </w:r>
      <w:r w:rsidRPr="3F95436C">
        <w:rPr>
          <w:rFonts w:eastAsia="Times New Roman"/>
          <w:sz w:val="24"/>
          <w:szCs w:val="24"/>
        </w:rPr>
        <w:t xml:space="preserve"> </w:t>
      </w:r>
      <w:r w:rsidRPr="3F95436C" w:rsidDel="00646C45">
        <w:rPr>
          <w:rFonts w:eastAsia="Times New Roman"/>
          <w:sz w:val="24"/>
          <w:szCs w:val="24"/>
        </w:rPr>
        <w:t xml:space="preserve">Responsible for </w:t>
      </w:r>
      <w:r w:rsidR="00646C45" w:rsidRPr="3F95436C">
        <w:rPr>
          <w:rFonts w:eastAsia="Times New Roman"/>
          <w:sz w:val="24"/>
          <w:szCs w:val="24"/>
        </w:rPr>
        <w:t>analyzing viewer engagement</w:t>
      </w:r>
      <w:r w:rsidR="00A7149A">
        <w:rPr>
          <w:rFonts w:eastAsia="Times New Roman"/>
          <w:sz w:val="24"/>
          <w:szCs w:val="24"/>
        </w:rPr>
        <w:t xml:space="preserve">, analysis report, and </w:t>
      </w:r>
      <w:r w:rsidR="00646C45" w:rsidRPr="3F95436C">
        <w:rPr>
          <w:rFonts w:eastAsia="Times New Roman"/>
          <w:sz w:val="24"/>
          <w:szCs w:val="24"/>
        </w:rPr>
        <w:t>project documentation</w:t>
      </w:r>
      <w:r w:rsidRPr="3F95436C">
        <w:rPr>
          <w:rFonts w:eastAsia="Times New Roman"/>
          <w:sz w:val="24"/>
          <w:szCs w:val="24"/>
        </w:rPr>
        <w:t>.</w:t>
      </w:r>
    </w:p>
    <w:p w14:paraId="0F080A29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Faculty Advisor Responsibilities:</w:t>
      </w:r>
    </w:p>
    <w:p w14:paraId="427A8F47" w14:textId="77777777" w:rsidR="0039752E" w:rsidRPr="009D1F32" w:rsidRDefault="0039752E" w:rsidP="00402319">
      <w:pPr>
        <w:numPr>
          <w:ilvl w:val="0"/>
          <w:numId w:val="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Professor Meaghan Wetherell will provide guidance on methodology and feedback on the deliverables.</w:t>
      </w:r>
    </w:p>
    <w:p w14:paraId="4AF52BF5" w14:textId="4DC3FA85" w:rsidR="0039752E" w:rsidRPr="00B42050" w:rsidRDefault="00D26053" w:rsidP="00B42050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F798BA1">
          <v:rect id="_x0000_i1028" style="width:0;height:1.5pt" o:hralign="center" o:bullet="t" o:hrstd="t" o:hr="t" fillcolor="#a0a0a0" stroked="f"/>
        </w:pict>
      </w:r>
      <w:r w:rsidR="0039752E"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6. Ground Rules and Expectations</w:t>
      </w:r>
    </w:p>
    <w:p w14:paraId="3AA4400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explains how the team will conduct the business of completing the project, manage dissenting views, and make decisions.</w:t>
      </w:r>
    </w:p>
    <w:p w14:paraId="4A392735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Sumel Rattan</w:t>
      </w:r>
    </w:p>
    <w:p w14:paraId="0DA1EDDB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As a team, we agree to the following ground rules:</w:t>
      </w:r>
    </w:p>
    <w:p w14:paraId="182E969F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Maintain open communication during all stages of the project.</w:t>
      </w:r>
    </w:p>
    <w:p w14:paraId="4E54FDBE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Meet weekly to discuss progress and address issues.</w:t>
      </w:r>
    </w:p>
    <w:p w14:paraId="2D9753C4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Provide constructive feedback and resolve conflicts collaboratively.</w:t>
      </w:r>
    </w:p>
    <w:p w14:paraId="217555B4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Ensure all team members meet deadlines and deliver high-quality work.</w:t>
      </w:r>
    </w:p>
    <w:p w14:paraId="3024FF9A" w14:textId="4710869D" w:rsidR="0039752E" w:rsidRPr="00B42050" w:rsidRDefault="00D26053" w:rsidP="00B42050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4EE60C1">
          <v:rect id="_x0000_i1029" style="width:0;height:1.5pt" o:hralign="center" o:hrstd="t" o:hr="t" fillcolor="#a0a0a0" stroked="f"/>
        </w:pic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300501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E77D6" w14:textId="77777777" w:rsidR="0039752E" w:rsidRPr="009D1F32" w:rsidRDefault="0039752E" w:rsidP="00402319">
          <w:pPr>
            <w:pStyle w:val="TOCHeading"/>
            <w:spacing w:line="480" w:lineRule="auto"/>
            <w:contextualSpacing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9D1F32">
            <w:rPr>
              <w:rFonts w:asciiTheme="minorHAnsi" w:hAnsiTheme="minorHAnsi" w:cstheme="minorHAnsi"/>
              <w:color w:val="auto"/>
              <w:sz w:val="24"/>
              <w:szCs w:val="24"/>
            </w:rPr>
            <w:t>Contents</w:t>
          </w:r>
        </w:p>
        <w:p w14:paraId="26F80BC2" w14:textId="711EA72E" w:rsidR="0039752E" w:rsidRPr="009D1F32" w:rsidRDefault="00CC5FA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r w:rsidRPr="009D1F32">
            <w:rPr>
              <w:rFonts w:cstheme="minorHAnsi"/>
              <w:sz w:val="24"/>
              <w:szCs w:val="24"/>
            </w:rPr>
            <w:fldChar w:fldCharType="begin"/>
          </w:r>
          <w:r w:rsidR="0039752E" w:rsidRPr="009D1F3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D1F32">
            <w:rPr>
              <w:rFonts w:cstheme="minorHAnsi"/>
              <w:sz w:val="24"/>
              <w:szCs w:val="24"/>
            </w:rPr>
            <w:fldChar w:fldCharType="separate"/>
          </w:r>
          <w:hyperlink w:anchor="_Executive_Summary" w:history="1">
            <w:r w:rsidR="0039752E"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1.</w:t>
            </w:r>
            <w:r w:rsidR="0039752E"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9752E"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Executive Summary</w:t>
            </w:r>
            <w:r w:rsidR="0039752E"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14:paraId="14E7E21A" w14:textId="094BD438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heading2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2.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User/Market re</w:t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s</w:t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ea</w:t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r</w:t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ch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033B3B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</w:hyperlink>
        </w:p>
        <w:p w14:paraId="1ED9C402" w14:textId="5EF2B365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heading3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3.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Final Product Deliverable &amp; Features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033B3B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</w:hyperlink>
        </w:p>
        <w:p w14:paraId="23413BEC" w14:textId="0C8B028E" w:rsidR="0039752E" w:rsidRPr="009D1F32" w:rsidRDefault="0039752E" w:rsidP="00402319">
          <w:pPr>
            <w:pStyle w:val="TOC2"/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feature1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Feature 1: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</w:hyperlink>
        </w:p>
        <w:p w14:paraId="18A4933F" w14:textId="7F69600B" w:rsidR="0039752E" w:rsidRPr="009D1F32" w:rsidRDefault="0039752E" w:rsidP="00402319">
          <w:pPr>
            <w:pStyle w:val="TOC2"/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feature2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Featur</w:t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e</w:t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 2: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1C5A9C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</w:hyperlink>
        </w:p>
        <w:p w14:paraId="7CB18870" w14:textId="707D2980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heading4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4.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Project Timeline &amp; Gannt Chart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7E3974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</w:hyperlink>
        </w:p>
        <w:p w14:paraId="41CC2580" w14:textId="609BD99A" w:rsidR="0039752E" w:rsidRPr="00D26053" w:rsidRDefault="00D26053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Style w:val="Hyperlink"/>
              <w:rFonts w:eastAsiaTheme="minorEastAsia" w:cstheme="minorHAnsi"/>
              <w:noProof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fldChar w:fldCharType="begin"/>
          </w:r>
          <w:r>
            <w:rPr>
              <w:rFonts w:cstheme="minorHAnsi"/>
              <w:noProof/>
              <w:sz w:val="24"/>
              <w:szCs w:val="24"/>
            </w:rPr>
            <w:instrText>HYPERLINK  \l "heading5"</w:instrText>
          </w:r>
          <w:r>
            <w:rPr>
              <w:rFonts w:cstheme="minorHAnsi"/>
              <w:noProof/>
              <w:sz w:val="24"/>
              <w:szCs w:val="24"/>
            </w:rPr>
          </w:r>
          <w:r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5.</w:t>
          </w:r>
          <w:r w:rsidR="0039752E" w:rsidRPr="00D26053">
            <w:rPr>
              <w:rStyle w:val="Hyperlink"/>
              <w:rFonts w:eastAsiaTheme="minorEastAsia" w:cstheme="minorHAnsi"/>
              <w:noProof/>
              <w:sz w:val="24"/>
              <w:szCs w:val="24"/>
            </w:rPr>
            <w:tab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Ethics</w:t>
          </w:r>
          <w:r w:rsidR="0039752E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ab/>
          </w:r>
          <w:r w:rsidR="001C7393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1</w:t>
          </w:r>
          <w:r w:rsidR="007E3974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7</w:t>
          </w:r>
        </w:p>
        <w:p w14:paraId="4FC7803B" w14:textId="7D1FAA92" w:rsidR="0039752E" w:rsidRPr="009D1F32" w:rsidRDefault="00D26053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fldChar w:fldCharType="end"/>
          </w:r>
          <w:hyperlink w:anchor="heading6" w:history="1">
            <w:r w:rsidR="0039752E"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6.</w:t>
            </w:r>
            <w:r w:rsidR="0039752E"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9752E"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Approvals</w:t>
            </w:r>
            <w:r w:rsidR="0039752E"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7E3974">
              <w:rPr>
                <w:rFonts w:cstheme="minorHAnsi"/>
                <w:noProof/>
                <w:webHidden/>
                <w:sz w:val="24"/>
                <w:szCs w:val="24"/>
              </w:rPr>
              <w:t>0</w:t>
            </w:r>
          </w:hyperlink>
        </w:p>
        <w:p w14:paraId="338F4461" w14:textId="70190D38" w:rsidR="0039752E" w:rsidRPr="00D26053" w:rsidRDefault="00D26053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Style w:val="Hyperlink"/>
              <w:rFonts w:eastAsiaTheme="minorEastAsia" w:cstheme="minorHAnsi"/>
              <w:noProof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fldChar w:fldCharType="begin"/>
          </w:r>
          <w:r>
            <w:rPr>
              <w:rFonts w:cstheme="minorHAnsi"/>
              <w:noProof/>
              <w:sz w:val="24"/>
              <w:szCs w:val="24"/>
            </w:rPr>
            <w:instrText>HYPERLINK  \l "heading7"</w:instrText>
          </w:r>
          <w:r>
            <w:rPr>
              <w:rFonts w:cstheme="minorHAnsi"/>
              <w:noProof/>
              <w:sz w:val="24"/>
              <w:szCs w:val="24"/>
            </w:rPr>
          </w:r>
          <w:r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7.</w:t>
          </w:r>
          <w:r w:rsidR="0039752E" w:rsidRPr="00D26053">
            <w:rPr>
              <w:rStyle w:val="Hyperlink"/>
              <w:rFonts w:eastAsiaTheme="minorEastAsia" w:cstheme="minorHAnsi"/>
              <w:noProof/>
              <w:sz w:val="24"/>
              <w:szCs w:val="24"/>
            </w:rPr>
            <w:tab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Appendix</w:t>
          </w:r>
          <w:r w:rsidR="0039752E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ab/>
          </w:r>
          <w:r w:rsidR="001C7393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2</w:t>
          </w:r>
          <w:r w:rsidR="007E3974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1</w:t>
          </w:r>
        </w:p>
        <w:p w14:paraId="1A3F1B20" w14:textId="3127F9B1" w:rsidR="0039752E" w:rsidRPr="00D26053" w:rsidRDefault="00D26053" w:rsidP="00402319">
          <w:pPr>
            <w:pStyle w:val="TOC2"/>
            <w:tabs>
              <w:tab w:val="left" w:pos="660"/>
            </w:tabs>
            <w:spacing w:line="480" w:lineRule="auto"/>
            <w:contextualSpacing/>
            <w:rPr>
              <w:rStyle w:val="Hyperlink"/>
              <w:rFonts w:eastAsiaTheme="minorEastAsia" w:cstheme="minorHAnsi"/>
              <w:noProof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fldChar w:fldCharType="end"/>
          </w:r>
          <w:r>
            <w:rPr>
              <w:rFonts w:cstheme="minorHAnsi"/>
              <w:noProof/>
              <w:sz w:val="24"/>
              <w:szCs w:val="24"/>
            </w:rPr>
            <w:fldChar w:fldCharType="begin"/>
          </w:r>
          <w:r>
            <w:rPr>
              <w:rFonts w:cstheme="minorHAnsi"/>
              <w:noProof/>
              <w:sz w:val="24"/>
              <w:szCs w:val="24"/>
            </w:rPr>
            <w:instrText>HYPERLINK  \l "heading7"</w:instrText>
          </w:r>
          <w:r>
            <w:rPr>
              <w:rFonts w:cstheme="minorHAnsi"/>
              <w:noProof/>
              <w:sz w:val="24"/>
              <w:szCs w:val="24"/>
            </w:rPr>
          </w:r>
          <w:r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1)</w:t>
          </w:r>
          <w:r w:rsidR="0039752E" w:rsidRPr="00D26053">
            <w:rPr>
              <w:rStyle w:val="Hyperlink"/>
              <w:rFonts w:eastAsiaTheme="minorEastAsia" w:cstheme="minorHAnsi"/>
              <w:noProof/>
              <w:sz w:val="24"/>
              <w:szCs w:val="24"/>
            </w:rPr>
            <w:tab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Project Team Responsibilities</w:t>
          </w:r>
          <w:r w:rsidR="0039752E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ab/>
          </w:r>
          <w:r w:rsidR="001C7393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2</w:t>
          </w:r>
          <w:r w:rsidR="001C5A9C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1</w:t>
          </w:r>
        </w:p>
        <w:p w14:paraId="020064F5" w14:textId="41376389" w:rsidR="0039752E" w:rsidRPr="00D26053" w:rsidRDefault="00D26053" w:rsidP="00402319">
          <w:pPr>
            <w:pStyle w:val="TOC2"/>
            <w:tabs>
              <w:tab w:val="left" w:pos="660"/>
            </w:tabs>
            <w:spacing w:line="480" w:lineRule="auto"/>
            <w:contextualSpacing/>
            <w:rPr>
              <w:rStyle w:val="Hyperlink"/>
              <w:rFonts w:eastAsiaTheme="minorEastAsia" w:cstheme="minorHAnsi"/>
              <w:noProof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fldChar w:fldCharType="end"/>
          </w:r>
          <w:r>
            <w:rPr>
              <w:rFonts w:cstheme="minorHAnsi"/>
              <w:noProof/>
              <w:sz w:val="24"/>
              <w:szCs w:val="24"/>
            </w:rPr>
            <w:fldChar w:fldCharType="begin"/>
          </w:r>
          <w:r>
            <w:rPr>
              <w:rFonts w:cstheme="minorHAnsi"/>
              <w:noProof/>
              <w:sz w:val="24"/>
              <w:szCs w:val="24"/>
            </w:rPr>
            <w:instrText>HYPERLINK  \l "heading7"</w:instrText>
          </w:r>
          <w:r>
            <w:rPr>
              <w:rFonts w:cstheme="minorHAnsi"/>
              <w:noProof/>
              <w:sz w:val="24"/>
              <w:szCs w:val="24"/>
            </w:rPr>
          </w:r>
          <w:r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2)</w:t>
          </w:r>
          <w:r w:rsidR="0039752E" w:rsidRPr="00D26053">
            <w:rPr>
              <w:rStyle w:val="Hyperlink"/>
              <w:rFonts w:eastAsiaTheme="minorEastAsia" w:cstheme="minorHAnsi"/>
              <w:noProof/>
              <w:sz w:val="24"/>
              <w:szCs w:val="24"/>
            </w:rPr>
            <w:tab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Faculty Advisor Responsibilities</w:t>
          </w:r>
          <w:r w:rsidR="0039752E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ab/>
          </w:r>
          <w:r w:rsidR="001C7393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2</w:t>
          </w:r>
          <w:r w:rsidR="001C5A9C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1</w:t>
          </w:r>
        </w:p>
        <w:p w14:paraId="642DC5AC" w14:textId="543F447D" w:rsidR="0039752E" w:rsidRPr="00D26053" w:rsidRDefault="00D26053" w:rsidP="00402319">
          <w:pPr>
            <w:pStyle w:val="TOC2"/>
            <w:tabs>
              <w:tab w:val="left" w:pos="660"/>
            </w:tabs>
            <w:spacing w:line="480" w:lineRule="auto"/>
            <w:contextualSpacing/>
            <w:rPr>
              <w:rStyle w:val="Hyperlink"/>
              <w:rFonts w:eastAsiaTheme="minorEastAsia" w:cstheme="minorHAnsi"/>
              <w:noProof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fldChar w:fldCharType="end"/>
          </w:r>
          <w:r>
            <w:rPr>
              <w:rFonts w:cstheme="minorHAnsi"/>
              <w:noProof/>
              <w:sz w:val="24"/>
              <w:szCs w:val="24"/>
            </w:rPr>
            <w:fldChar w:fldCharType="begin"/>
          </w:r>
          <w:r>
            <w:rPr>
              <w:rFonts w:cstheme="minorHAnsi"/>
              <w:noProof/>
              <w:sz w:val="24"/>
              <w:szCs w:val="24"/>
            </w:rPr>
            <w:instrText>HYPERLINK  \l "groundRules"</w:instrText>
          </w:r>
          <w:r>
            <w:rPr>
              <w:rFonts w:cstheme="minorHAnsi"/>
              <w:noProof/>
              <w:sz w:val="24"/>
              <w:szCs w:val="24"/>
            </w:rPr>
          </w:r>
          <w:r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A.</w:t>
          </w:r>
          <w:r w:rsidR="0039752E" w:rsidRPr="00D26053">
            <w:rPr>
              <w:rStyle w:val="Hyperlink"/>
              <w:rFonts w:eastAsiaTheme="minorEastAsia" w:cstheme="minorHAnsi"/>
              <w:noProof/>
              <w:sz w:val="24"/>
              <w:szCs w:val="24"/>
            </w:rPr>
            <w:tab/>
          </w:r>
          <w:r w:rsidR="0039752E" w:rsidRPr="00D26053">
            <w:rPr>
              <w:rStyle w:val="Hyperlink"/>
              <w:rFonts w:cstheme="minorHAnsi"/>
              <w:noProof/>
              <w:sz w:val="24"/>
              <w:szCs w:val="24"/>
            </w:rPr>
            <w:t>Ground Rules</w:t>
          </w:r>
          <w:r w:rsidR="0039752E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ab/>
          </w:r>
          <w:r w:rsidR="001C7393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2</w:t>
          </w:r>
          <w:r w:rsidR="001C5A9C" w:rsidRPr="00D26053">
            <w:rPr>
              <w:rStyle w:val="Hyperlink"/>
              <w:rFonts w:cstheme="minorHAnsi"/>
              <w:noProof/>
              <w:webHidden/>
              <w:sz w:val="24"/>
              <w:szCs w:val="24"/>
            </w:rPr>
            <w:t>2</w:t>
          </w:r>
        </w:p>
        <w:p w14:paraId="4B0539F1" w14:textId="34E001E4" w:rsidR="005D074E" w:rsidRPr="009D1F32" w:rsidRDefault="00D26053" w:rsidP="00402319">
          <w:pPr>
            <w:spacing w:line="480" w:lineRule="auto"/>
            <w:contextualSpacing/>
            <w:rPr>
              <w:rFonts w:cstheme="minorHAnsi"/>
              <w:b/>
              <w:bCs/>
              <w:noProof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fldChar w:fldCharType="end"/>
          </w:r>
          <w:r w:rsidR="00CC5FAE" w:rsidRPr="009D1F3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28CB6F5" w14:textId="77777777" w:rsidR="00402319" w:rsidRPr="009D1F32" w:rsidRDefault="005D074E" w:rsidP="00402319">
      <w:pPr>
        <w:pStyle w:val="Heading1"/>
        <w:numPr>
          <w:ilvl w:val="0"/>
          <w:numId w:val="24"/>
        </w:numPr>
        <w:spacing w:line="480" w:lineRule="auto"/>
        <w:ind w:left="426" w:hanging="426"/>
        <w:contextualSpacing/>
        <w:rPr>
          <w:rStyle w:val="Strong"/>
          <w:rFonts w:asciiTheme="minorHAnsi" w:hAnsiTheme="minorHAnsi" w:cstheme="minorHAnsi"/>
          <w:b/>
          <w:bCs/>
          <w:sz w:val="32"/>
          <w:szCs w:val="24"/>
        </w:rPr>
      </w:pPr>
      <w:bookmarkStart w:id="0" w:name="_Executive_Summary"/>
      <w:bookmarkEnd w:id="0"/>
      <w:r w:rsidRPr="009D1F32">
        <w:rPr>
          <w:rStyle w:val="Strong"/>
          <w:rFonts w:asciiTheme="minorHAnsi" w:hAnsiTheme="minorHAnsi" w:cstheme="minorHAnsi"/>
          <w:b/>
          <w:bCs/>
          <w:sz w:val="32"/>
          <w:szCs w:val="24"/>
        </w:rPr>
        <w:t>Executive Summary</w:t>
      </w:r>
    </w:p>
    <w:p w14:paraId="0B5397C5" w14:textId="77777777" w:rsidR="00402319" w:rsidRPr="00EE7EF3" w:rsidRDefault="005D074E" w:rsidP="00402319">
      <w:pPr>
        <w:pStyle w:val="Heading1"/>
        <w:spacing w:line="480" w:lineRule="auto"/>
        <w:contextualSpacing/>
        <w:rPr>
          <w:rStyle w:val="Emphasis"/>
          <w:rFonts w:asciiTheme="minorHAnsi" w:hAnsiTheme="minorHAnsi" w:cstheme="minorHAnsi"/>
          <w:b w:val="0"/>
          <w:color w:val="auto"/>
          <w:sz w:val="24"/>
          <w:szCs w:val="24"/>
        </w:rPr>
      </w:pPr>
      <w:r w:rsidRPr="00EE7EF3">
        <w:rPr>
          <w:rStyle w:val="Emphasis"/>
          <w:rFonts w:asciiTheme="minorHAnsi" w:hAnsiTheme="minorHAnsi" w:cstheme="minorHAnsi"/>
          <w:b w:val="0"/>
          <w:color w:val="auto"/>
          <w:sz w:val="24"/>
          <w:szCs w:val="24"/>
        </w:rPr>
        <w:t>Written by Siddheshwar Singh Negi</w:t>
      </w:r>
    </w:p>
    <w:p w14:paraId="20F20DFA" w14:textId="0F285C00" w:rsidR="005D074E" w:rsidRPr="009D1F32" w:rsidRDefault="005D074E" w:rsidP="00402319">
      <w:pPr>
        <w:pStyle w:val="Heading1"/>
        <w:spacing w:line="480" w:lineRule="auto"/>
        <w:contextualSpacing/>
        <w:rPr>
          <w:rFonts w:asciiTheme="minorHAnsi" w:hAnsiTheme="minorHAnsi" w:cstheme="minorBidi"/>
          <w:color w:val="auto"/>
          <w:sz w:val="32"/>
          <w:szCs w:val="32"/>
        </w:rPr>
      </w:pP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Our project,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 xml:space="preserve">"Analyzing Joke Comment Behavior on PBS </w:t>
      </w:r>
      <w:r w:rsidR="52BB57F4"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>Eons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 xml:space="preserve"> YouTube Videos,"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 aims to explore the patterns, sentiment, and engagement surrounding joke comments on PBS </w:t>
      </w:r>
      <w:r w:rsidR="72106D49" w:rsidRPr="3F95436C">
        <w:rPr>
          <w:rFonts w:asciiTheme="minorHAnsi" w:hAnsiTheme="minorHAnsi" w:cstheme="minorBidi"/>
          <w:color w:val="auto"/>
          <w:sz w:val="24"/>
          <w:szCs w:val="24"/>
        </w:rPr>
        <w:t>Eons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' YouTube channel. The project will leverage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>Natural Language Processing (NLP) and machine learning techniques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 to analyze user-generated comments, identify trends in humor, and assess the impact of joke comments on audience engagement. Key features of the project include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>sentiment analysis, topic modeling, and engagement metrics tracking.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 By visualizing our findings through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 xml:space="preserve">data-driven </w:t>
      </w:r>
      <w:proofErr w:type="gramStart"/>
      <w:r w:rsidR="00871448">
        <w:rPr>
          <w:rStyle w:val="Strong"/>
          <w:rFonts w:asciiTheme="minorHAnsi" w:hAnsiTheme="minorHAnsi" w:cstheme="minorBidi"/>
          <w:color w:val="auto"/>
          <w:sz w:val="24"/>
          <w:szCs w:val="24"/>
        </w:rPr>
        <w:t>report</w:t>
      </w:r>
      <w:proofErr w:type="gramEnd"/>
      <w:r w:rsidRPr="3F95436C">
        <w:rPr>
          <w:rFonts w:asciiTheme="minorHAnsi" w:hAnsiTheme="minorHAnsi" w:cstheme="minorBidi"/>
          <w:color w:val="auto"/>
          <w:sz w:val="24"/>
          <w:szCs w:val="24"/>
        </w:rPr>
        <w:t>, we aim to provide insights into how humor shapes online discourse in educational content.</w:t>
      </w:r>
    </w:p>
    <w:p w14:paraId="010EE626" w14:textId="101AB2B0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Understanding the dynamics of joke comments is crucial, as humor plays a significant role in online discussions, fostering engagement and shaping community interactions. Current research on </w:t>
      </w:r>
      <w:r w:rsidRPr="3F95436C">
        <w:rPr>
          <w:rStyle w:val="Strong"/>
          <w:sz w:val="24"/>
          <w:szCs w:val="24"/>
        </w:rPr>
        <w:t>social media comment analysis</w:t>
      </w:r>
      <w:r w:rsidRPr="3F95436C">
        <w:rPr>
          <w:sz w:val="24"/>
          <w:szCs w:val="24"/>
        </w:rPr>
        <w:t xml:space="preserve"> often focuses on sentiment classification, misinformation detection, or general user engagement, but few studies specifically examine </w:t>
      </w:r>
      <w:r w:rsidRPr="3F95436C">
        <w:rPr>
          <w:rStyle w:val="Strong"/>
          <w:sz w:val="24"/>
          <w:szCs w:val="24"/>
        </w:rPr>
        <w:t>humor-driven comment behavior in an educational context.</w:t>
      </w:r>
      <w:r w:rsidRPr="3F95436C">
        <w:rPr>
          <w:sz w:val="24"/>
          <w:szCs w:val="24"/>
        </w:rPr>
        <w:t xml:space="preserve"> Our analysis will bridge this gap by providing </w:t>
      </w:r>
      <w:r w:rsidRPr="3F95436C">
        <w:rPr>
          <w:rStyle w:val="Strong"/>
          <w:sz w:val="24"/>
          <w:szCs w:val="24"/>
        </w:rPr>
        <w:t>quantifiable insights</w:t>
      </w:r>
      <w:r w:rsidRPr="3F95436C">
        <w:rPr>
          <w:sz w:val="24"/>
          <w:szCs w:val="24"/>
        </w:rPr>
        <w:t xml:space="preserve"> into joke comment trends, helping content creators and educators </w:t>
      </w:r>
      <w:r w:rsidRPr="3F95436C">
        <w:rPr>
          <w:rStyle w:val="Strong"/>
          <w:sz w:val="24"/>
          <w:szCs w:val="24"/>
        </w:rPr>
        <w:t>optimize viewer interaction strategies.</w:t>
      </w:r>
      <w:r w:rsidRPr="3F95436C">
        <w:rPr>
          <w:sz w:val="24"/>
          <w:szCs w:val="24"/>
        </w:rPr>
        <w:t xml:space="preserve"> Unlike existing sentiment analysis tools, our solution will </w:t>
      </w:r>
      <w:r w:rsidRPr="3F95436C">
        <w:rPr>
          <w:rStyle w:val="Strong"/>
          <w:sz w:val="24"/>
          <w:szCs w:val="24"/>
        </w:rPr>
        <w:t>differentiate between humo</w:t>
      </w:r>
      <w:r w:rsidR="00646C45" w:rsidRPr="3F95436C">
        <w:rPr>
          <w:rStyle w:val="Strong"/>
          <w:sz w:val="24"/>
          <w:szCs w:val="24"/>
        </w:rPr>
        <w:t xml:space="preserve">r </w:t>
      </w:r>
      <w:r w:rsidRPr="3F95436C">
        <w:rPr>
          <w:rStyle w:val="Strong"/>
          <w:sz w:val="24"/>
          <w:szCs w:val="24"/>
        </w:rPr>
        <w:t>and general commentary</w:t>
      </w:r>
      <w:r w:rsidRPr="3F95436C">
        <w:rPr>
          <w:sz w:val="24"/>
          <w:szCs w:val="24"/>
        </w:rPr>
        <w:t xml:space="preserve">, ensuring a </w:t>
      </w:r>
      <w:r w:rsidRPr="3F95436C">
        <w:rPr>
          <w:rStyle w:val="Strong"/>
          <w:sz w:val="24"/>
          <w:szCs w:val="24"/>
        </w:rPr>
        <w:t>more nuanced understanding of audience engagement.</w:t>
      </w:r>
    </w:p>
    <w:p w14:paraId="339FE75E" w14:textId="1DD603B5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>Our team—</w:t>
      </w:r>
      <w:r w:rsidRPr="3F95436C">
        <w:rPr>
          <w:rStyle w:val="Strong"/>
          <w:sz w:val="24"/>
          <w:szCs w:val="24"/>
        </w:rPr>
        <w:t>Sumel Rattan, Anubhav Mathur, and Siddheshwar Singh Negi</w:t>
      </w:r>
      <w:r w:rsidRPr="3F95436C">
        <w:rPr>
          <w:sz w:val="24"/>
          <w:szCs w:val="24"/>
        </w:rPr>
        <w:t xml:space="preserve">—will conduct this project under the guidance of </w:t>
      </w:r>
      <w:r w:rsidRPr="3F95436C">
        <w:rPr>
          <w:rStyle w:val="Strong"/>
          <w:sz w:val="24"/>
          <w:szCs w:val="24"/>
        </w:rPr>
        <w:t>Professor Meaghan Wetherell.</w:t>
      </w:r>
      <w:r w:rsidRPr="3F95436C">
        <w:rPr>
          <w:sz w:val="24"/>
          <w:szCs w:val="24"/>
        </w:rPr>
        <w:t xml:space="preserve"> The development process involves </w:t>
      </w:r>
      <w:r w:rsidRPr="3F95436C">
        <w:rPr>
          <w:rStyle w:val="Strong"/>
          <w:sz w:val="24"/>
          <w:szCs w:val="24"/>
        </w:rPr>
        <w:t xml:space="preserve">data collection from PBS </w:t>
      </w:r>
      <w:r w:rsidR="2479CAB1" w:rsidRPr="3F95436C">
        <w:rPr>
          <w:rStyle w:val="Strong"/>
          <w:sz w:val="24"/>
          <w:szCs w:val="24"/>
        </w:rPr>
        <w:t>Eons</w:t>
      </w:r>
      <w:r w:rsidRPr="3F95436C">
        <w:rPr>
          <w:rStyle w:val="Strong"/>
          <w:sz w:val="24"/>
          <w:szCs w:val="24"/>
        </w:rPr>
        <w:t xml:space="preserve"> YouTube videos, preprocessing and cleaning the comment data, applying machine learning models for sentiment and humor detection, and visualizing the results through </w:t>
      </w:r>
      <w:r w:rsidR="00AE1E97">
        <w:rPr>
          <w:rStyle w:val="Strong"/>
          <w:sz w:val="24"/>
          <w:szCs w:val="24"/>
        </w:rPr>
        <w:t>a publishable report</w:t>
      </w:r>
      <w:r w:rsidRPr="3F95436C">
        <w:rPr>
          <w:rStyle w:val="Strong"/>
          <w:sz w:val="24"/>
          <w:szCs w:val="24"/>
        </w:rPr>
        <w:t>.</w:t>
      </w:r>
      <w:r w:rsidRPr="3F95436C">
        <w:rPr>
          <w:sz w:val="24"/>
          <w:szCs w:val="24"/>
        </w:rPr>
        <w:t xml:space="preserve"> We will use </w:t>
      </w:r>
      <w:r w:rsidRPr="3F95436C">
        <w:rPr>
          <w:rStyle w:val="Strong"/>
          <w:sz w:val="24"/>
          <w:szCs w:val="24"/>
        </w:rPr>
        <w:t xml:space="preserve">Python, </w:t>
      </w:r>
      <w:r w:rsidR="1258334D" w:rsidRPr="3F95436C">
        <w:rPr>
          <w:rStyle w:val="Strong"/>
          <w:sz w:val="24"/>
          <w:szCs w:val="24"/>
        </w:rPr>
        <w:t>LLMs from Huggingface and other publicly available models,</w:t>
      </w:r>
      <w:r w:rsidRPr="3F95436C">
        <w:rPr>
          <w:rStyle w:val="Strong"/>
          <w:sz w:val="24"/>
          <w:szCs w:val="24"/>
        </w:rPr>
        <w:t xml:space="preserve"> NLP libraries (NLTK, spaCy, transformers), and data visualization tools (Plotly, Matplotlib, Tableau).</w:t>
      </w:r>
      <w:r w:rsidRPr="3F95436C">
        <w:rPr>
          <w:sz w:val="24"/>
          <w:szCs w:val="24"/>
        </w:rPr>
        <w:t xml:space="preserve"> By the end of the semester, we will deliver a </w:t>
      </w:r>
      <w:r w:rsidRPr="3F95436C">
        <w:rPr>
          <w:rStyle w:val="Strong"/>
          <w:sz w:val="24"/>
          <w:szCs w:val="24"/>
        </w:rPr>
        <w:t>functional analytical tool</w:t>
      </w:r>
      <w:r w:rsidRPr="3F95436C">
        <w:rPr>
          <w:sz w:val="24"/>
          <w:szCs w:val="24"/>
        </w:rPr>
        <w:t>, a detailed research report, and a final presentation showcasing our findings.</w:t>
      </w:r>
    </w:p>
    <w:p w14:paraId="187BD765" w14:textId="77777777" w:rsidR="005D074E" w:rsidRPr="009D1F32" w:rsidRDefault="005D074E" w:rsidP="00402319">
      <w:pPr>
        <w:pStyle w:val="Heading3"/>
        <w:spacing w:line="48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Table 1: Preliminary Feature Responsibilities</w:t>
      </w:r>
    </w:p>
    <w:tbl>
      <w:tblPr>
        <w:tblStyle w:val="TableGrid"/>
        <w:tblW w:w="9856" w:type="dxa"/>
        <w:jc w:val="center"/>
        <w:tblLook w:val="04A0" w:firstRow="1" w:lastRow="0" w:firstColumn="1" w:lastColumn="0" w:noHBand="0" w:noVBand="1"/>
      </w:tblPr>
      <w:tblGrid>
        <w:gridCol w:w="2800"/>
        <w:gridCol w:w="7056"/>
      </w:tblGrid>
      <w:tr w:rsidR="005D074E" w:rsidRPr="009D1F32" w14:paraId="6F1E9F0F" w14:textId="77777777" w:rsidTr="00DC367D">
        <w:trPr>
          <w:trHeight w:val="318"/>
          <w:jc w:val="center"/>
        </w:trPr>
        <w:tc>
          <w:tcPr>
            <w:tcW w:w="2800" w:type="dxa"/>
            <w:shd w:val="clear" w:color="auto" w:fill="D9D9D9" w:themeFill="background1" w:themeFillShade="D9"/>
          </w:tcPr>
          <w:p w14:paraId="6202FF4A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Team Member</w:t>
            </w:r>
          </w:p>
        </w:tc>
        <w:tc>
          <w:tcPr>
            <w:tcW w:w="7056" w:type="dxa"/>
            <w:shd w:val="clear" w:color="auto" w:fill="D9D9D9" w:themeFill="background1" w:themeFillShade="D9"/>
          </w:tcPr>
          <w:p w14:paraId="2808A7EB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Feature responsibility</w:t>
            </w:r>
          </w:p>
        </w:tc>
      </w:tr>
      <w:tr w:rsidR="005D074E" w:rsidRPr="009D1F32" w14:paraId="2A6019A7" w14:textId="77777777" w:rsidTr="00DC367D">
        <w:trPr>
          <w:trHeight w:val="293"/>
          <w:jc w:val="center"/>
        </w:trPr>
        <w:tc>
          <w:tcPr>
            <w:tcW w:w="2800" w:type="dxa"/>
          </w:tcPr>
          <w:p w14:paraId="04C9079A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Style w:val="Strong"/>
                <w:rFonts w:asciiTheme="minorHAnsi" w:hAnsiTheme="minorHAnsi" w:cstheme="minorHAnsi"/>
                <w:sz w:val="24"/>
                <w:szCs w:val="24"/>
              </w:rPr>
              <w:t>Sumel Rattan</w:t>
            </w:r>
          </w:p>
        </w:tc>
        <w:tc>
          <w:tcPr>
            <w:tcW w:w="7056" w:type="dxa"/>
          </w:tcPr>
          <w:p w14:paraId="2F3549E1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Data collection, preprocessing, model training (ML/NLP)</w:t>
            </w:r>
          </w:p>
        </w:tc>
      </w:tr>
      <w:tr w:rsidR="005D074E" w:rsidRPr="009D1F32" w14:paraId="4EE624CE" w14:textId="77777777" w:rsidTr="00DC367D">
        <w:trPr>
          <w:trHeight w:val="318"/>
          <w:jc w:val="center"/>
        </w:trPr>
        <w:tc>
          <w:tcPr>
            <w:tcW w:w="2800" w:type="dxa"/>
          </w:tcPr>
          <w:p w14:paraId="43C4D823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Style w:val="Strong"/>
                <w:rFonts w:asciiTheme="minorHAnsi" w:hAnsiTheme="minorHAnsi" w:cstheme="minorHAnsi"/>
                <w:sz w:val="24"/>
                <w:szCs w:val="24"/>
              </w:rPr>
              <w:t>Anubhav Mathur</w:t>
            </w:r>
          </w:p>
        </w:tc>
        <w:tc>
          <w:tcPr>
            <w:tcW w:w="7056" w:type="dxa"/>
          </w:tcPr>
          <w:p w14:paraId="71A48097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Sentiment analysis, topic modeling, data visualization</w:t>
            </w:r>
          </w:p>
        </w:tc>
      </w:tr>
      <w:tr w:rsidR="005D074E" w:rsidRPr="009D1F32" w14:paraId="310AACEC" w14:textId="77777777" w:rsidTr="00DC367D">
        <w:trPr>
          <w:trHeight w:val="343"/>
          <w:jc w:val="center"/>
        </w:trPr>
        <w:tc>
          <w:tcPr>
            <w:tcW w:w="2800" w:type="dxa"/>
          </w:tcPr>
          <w:p w14:paraId="6E1EC7BA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Style w:val="Strong"/>
                <w:rFonts w:asciiTheme="minorHAnsi" w:hAnsiTheme="minorHAnsi" w:cstheme="minorHAnsi"/>
                <w:sz w:val="24"/>
                <w:szCs w:val="24"/>
              </w:rPr>
              <w:t>Siddheshwar Singh Negi</w:t>
            </w:r>
          </w:p>
        </w:tc>
        <w:tc>
          <w:tcPr>
            <w:tcW w:w="7056" w:type="dxa"/>
          </w:tcPr>
          <w:p w14:paraId="2DE1230E" w14:textId="624736D1" w:rsidR="005D074E" w:rsidRPr="00235D42" w:rsidRDefault="0000225D" w:rsidP="00402319">
            <w:pPr>
              <w:keepNext/>
              <w:spacing w:line="480" w:lineRule="auto"/>
              <w:contextualSpacing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Analysis </w:t>
            </w:r>
            <w:r w:rsidR="00F47632">
              <w:rPr>
                <w:rFonts w:asciiTheme="minorHAnsi" w:hAnsiTheme="minorHAnsi" w:cstheme="minorHAnsi"/>
                <w:sz w:val="24"/>
                <w:szCs w:val="24"/>
              </w:rPr>
              <w:t>Report</w:t>
            </w:r>
            <w:r w:rsidR="005D074E" w:rsidRPr="009D1F32">
              <w:rPr>
                <w:rFonts w:asciiTheme="minorHAnsi" w:hAnsiTheme="minorHAnsi" w:cstheme="minorHAnsi"/>
                <w:sz w:val="24"/>
                <w:szCs w:val="24"/>
              </w:rPr>
              <w:t xml:space="preserve">, engagement metrics tracking, </w:t>
            </w:r>
            <w:r w:rsidR="00F207BD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r w:rsidR="005D074E" w:rsidRPr="009D1F32">
              <w:rPr>
                <w:rFonts w:asciiTheme="minorHAnsi" w:hAnsiTheme="minorHAnsi" w:cstheme="minorHAnsi"/>
                <w:sz w:val="24"/>
                <w:szCs w:val="24"/>
              </w:rPr>
              <w:t>documentation</w:t>
            </w:r>
          </w:p>
        </w:tc>
      </w:tr>
    </w:tbl>
    <w:p w14:paraId="589CF519" w14:textId="77777777" w:rsidR="005D074E" w:rsidRPr="009D1F32" w:rsidRDefault="005D074E" w:rsidP="001C5A9C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360" w:hanging="426"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bookmarkStart w:id="1" w:name="heading2"/>
      <w:bookmarkEnd w:id="1"/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User/Market Research Analysis</w:t>
      </w:r>
    </w:p>
    <w:p w14:paraId="1873B3ED" w14:textId="564C99C0" w:rsidR="005D074E" w:rsidRPr="009D1F32" w:rsidRDefault="005D074E" w:rsidP="00402319">
      <w:pPr>
        <w:spacing w:before="100" w:beforeAutospacing="1" w:after="100" w:afterAutospacing="1" w:line="36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Project Name:</w:t>
      </w:r>
      <w:r w:rsidRPr="3F95436C">
        <w:rPr>
          <w:rFonts w:eastAsia="Times New Roman"/>
          <w:sz w:val="24"/>
          <w:szCs w:val="24"/>
        </w:rPr>
        <w:t xml:space="preserve"> </w:t>
      </w:r>
      <w:r w:rsidRPr="3F95436C">
        <w:rPr>
          <w:rFonts w:eastAsia="Times New Roman"/>
          <w:i/>
          <w:iCs/>
          <w:sz w:val="24"/>
          <w:szCs w:val="24"/>
        </w:rPr>
        <w:t xml:space="preserve">Analyzing Joke Comment Behavior on PBS </w:t>
      </w:r>
      <w:r w:rsidR="59B76592" w:rsidRPr="3F95436C">
        <w:rPr>
          <w:rFonts w:eastAsia="Times New Roman"/>
          <w:i/>
          <w:iCs/>
          <w:sz w:val="24"/>
          <w:szCs w:val="24"/>
        </w:rPr>
        <w:t>Eons</w:t>
      </w:r>
      <w:r w:rsidRPr="3F95436C">
        <w:rPr>
          <w:rFonts w:eastAsia="Times New Roman"/>
          <w:i/>
          <w:iCs/>
          <w:sz w:val="24"/>
          <w:szCs w:val="24"/>
        </w:rPr>
        <w:t xml:space="preserve"> YouTube Videos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Team Members:</w:t>
      </w:r>
      <w:r w:rsidRPr="3F95436C">
        <w:rPr>
          <w:rFonts w:eastAsia="Times New Roman"/>
          <w:sz w:val="24"/>
          <w:szCs w:val="24"/>
        </w:rPr>
        <w:t xml:space="preserve"> Sumel Rattan, Anubhav Mathur, Siddheshwar Singh Negi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Mentor:</w:t>
      </w:r>
      <w:r w:rsidRPr="3F95436C">
        <w:rPr>
          <w:rFonts w:eastAsia="Times New Roman"/>
          <w:sz w:val="24"/>
          <w:szCs w:val="24"/>
        </w:rPr>
        <w:t xml:space="preserve"> Professor Meaghan Wetherell</w:t>
      </w:r>
    </w:p>
    <w:p w14:paraId="29CA3788" w14:textId="77777777" w:rsidR="005D074E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802879C">
          <v:rect id="_x0000_i1030" style="width:0;height:1.5pt" o:hralign="center" o:hrstd="t" o:hr="t" fillcolor="#a0a0a0" stroked="f"/>
        </w:pict>
      </w:r>
    </w:p>
    <w:p w14:paraId="4DC12B3B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Overall Market Analysis</w:t>
      </w:r>
    </w:p>
    <w:p w14:paraId="06A45393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The product falls within the domain of </w:t>
      </w:r>
      <w:r w:rsidRPr="009D1F32">
        <w:rPr>
          <w:rFonts w:eastAsia="Times New Roman" w:cstheme="minorHAnsi"/>
          <w:b/>
          <w:bCs/>
          <w:sz w:val="24"/>
          <w:szCs w:val="24"/>
        </w:rPr>
        <w:t>social media analytics, natural language processing (NLP), and digital content engagement analysis.</w:t>
      </w:r>
      <w:r w:rsidRPr="009D1F32">
        <w:rPr>
          <w:rFonts w:eastAsia="Times New Roman" w:cstheme="minorHAnsi"/>
          <w:sz w:val="24"/>
          <w:szCs w:val="24"/>
        </w:rPr>
        <w:t xml:space="preserve"> The global </w:t>
      </w:r>
      <w:r w:rsidRPr="009D1F32">
        <w:rPr>
          <w:rFonts w:eastAsia="Times New Roman" w:cstheme="minorHAnsi"/>
          <w:b/>
          <w:bCs/>
          <w:sz w:val="24"/>
          <w:szCs w:val="24"/>
        </w:rPr>
        <w:t>social media analytics market</w:t>
      </w:r>
      <w:r w:rsidRPr="009D1F32">
        <w:rPr>
          <w:rFonts w:eastAsia="Times New Roman" w:cstheme="minorHAnsi"/>
          <w:sz w:val="24"/>
          <w:szCs w:val="24"/>
        </w:rPr>
        <w:t xml:space="preserve"> is projected to grow significantly, with a compound annual growth rate (CAGR) of around </w:t>
      </w:r>
      <w:r w:rsidRPr="009D1F32">
        <w:rPr>
          <w:rFonts w:eastAsia="Times New Roman" w:cstheme="minorHAnsi"/>
          <w:b/>
          <w:bCs/>
          <w:sz w:val="24"/>
          <w:szCs w:val="24"/>
        </w:rPr>
        <w:t>23.6% from 2021 to 2028</w:t>
      </w:r>
      <w:r w:rsidRPr="009D1F32">
        <w:rPr>
          <w:rFonts w:eastAsia="Times New Roman" w:cstheme="minorHAnsi"/>
          <w:sz w:val="24"/>
          <w:szCs w:val="24"/>
        </w:rPr>
        <w:t xml:space="preserve">. The demand for </w:t>
      </w:r>
      <w:r w:rsidRPr="009D1F32">
        <w:rPr>
          <w:rFonts w:eastAsia="Times New Roman" w:cstheme="minorHAnsi"/>
          <w:b/>
          <w:bCs/>
          <w:sz w:val="24"/>
          <w:szCs w:val="24"/>
        </w:rPr>
        <w:t>comment analysis, sentiment detection, and user engagement prediction</w:t>
      </w:r>
      <w:r w:rsidRPr="009D1F32">
        <w:rPr>
          <w:rFonts w:eastAsia="Times New Roman" w:cstheme="minorHAnsi"/>
          <w:sz w:val="24"/>
          <w:szCs w:val="24"/>
        </w:rPr>
        <w:t xml:space="preserve"> is increasing due to the rise of online content consumption, particularly on platforms like </w:t>
      </w:r>
      <w:r w:rsidRPr="009D1F32">
        <w:rPr>
          <w:rFonts w:eastAsia="Times New Roman" w:cstheme="minorHAnsi"/>
          <w:b/>
          <w:bCs/>
          <w:sz w:val="24"/>
          <w:szCs w:val="24"/>
        </w:rPr>
        <w:t>YouTube, TikTok, and Instagram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6926D969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Key Market Factors:</w:t>
      </w:r>
    </w:p>
    <w:p w14:paraId="126F7507" w14:textId="77777777" w:rsidR="005D074E" w:rsidRPr="009D1F32" w:rsidRDefault="005D074E" w:rsidP="00402319">
      <w:pPr>
        <w:numPr>
          <w:ilvl w:val="0"/>
          <w:numId w:val="1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YouTube as a dominant platform:</w:t>
      </w:r>
      <w:r w:rsidRPr="009D1F32">
        <w:rPr>
          <w:rFonts w:eastAsia="Times New Roman" w:cstheme="minorHAnsi"/>
          <w:sz w:val="24"/>
          <w:szCs w:val="24"/>
        </w:rPr>
        <w:t xml:space="preserve"> With </w:t>
      </w:r>
      <w:r w:rsidRPr="009D1F32">
        <w:rPr>
          <w:rFonts w:eastAsia="Times New Roman" w:cstheme="minorHAnsi"/>
          <w:b/>
          <w:bCs/>
          <w:sz w:val="24"/>
          <w:szCs w:val="24"/>
        </w:rPr>
        <w:t>2.7+ billion monthly active users</w:t>
      </w:r>
      <w:r w:rsidRPr="009D1F32">
        <w:rPr>
          <w:rFonts w:eastAsia="Times New Roman" w:cstheme="minorHAnsi"/>
          <w:sz w:val="24"/>
          <w:szCs w:val="24"/>
        </w:rPr>
        <w:t>, YouTube generates billions of comments, making comment analysis a lucrative area.</w:t>
      </w:r>
    </w:p>
    <w:p w14:paraId="58E945E3" w14:textId="77777777" w:rsidR="005D074E" w:rsidRPr="009D1F32" w:rsidRDefault="005D074E" w:rsidP="00402319">
      <w:pPr>
        <w:numPr>
          <w:ilvl w:val="0"/>
          <w:numId w:val="1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Rise of AI in digital marketing:</w:t>
      </w:r>
      <w:r w:rsidRPr="009D1F32">
        <w:rPr>
          <w:rFonts w:eastAsia="Times New Roman" w:cstheme="minorHAnsi"/>
          <w:sz w:val="24"/>
          <w:szCs w:val="24"/>
        </w:rPr>
        <w:t xml:space="preserve"> Companies and creators are leveraging </w:t>
      </w:r>
      <w:r w:rsidRPr="009D1F32">
        <w:rPr>
          <w:rFonts w:eastAsia="Times New Roman" w:cstheme="minorHAnsi"/>
          <w:b/>
          <w:bCs/>
          <w:sz w:val="24"/>
          <w:szCs w:val="24"/>
        </w:rPr>
        <w:t>AI-powered NLP models</w:t>
      </w:r>
      <w:r w:rsidRPr="009D1F32">
        <w:rPr>
          <w:rFonts w:eastAsia="Times New Roman" w:cstheme="minorHAnsi"/>
          <w:sz w:val="24"/>
          <w:szCs w:val="24"/>
        </w:rPr>
        <w:t xml:space="preserve"> to improve video reach and audience engagement.</w:t>
      </w:r>
    </w:p>
    <w:p w14:paraId="082B0616" w14:textId="4A3273D7" w:rsidR="005D074E" w:rsidRPr="009D1F32" w:rsidRDefault="005D074E" w:rsidP="00402319">
      <w:pPr>
        <w:numPr>
          <w:ilvl w:val="0"/>
          <w:numId w:val="10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Virality and content optimization:</w:t>
      </w:r>
      <w:r w:rsidRPr="3F95436C">
        <w:rPr>
          <w:rFonts w:eastAsia="Times New Roman"/>
          <w:sz w:val="24"/>
          <w:szCs w:val="24"/>
        </w:rPr>
        <w:t xml:space="preserve"> Understanding what drives engagement and virality on educational channels like PBS </w:t>
      </w:r>
      <w:r w:rsidR="239152E0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can help </w:t>
      </w:r>
      <w:r w:rsidRPr="3F95436C">
        <w:rPr>
          <w:rFonts w:eastAsia="Times New Roman"/>
          <w:b/>
          <w:bCs/>
          <w:sz w:val="24"/>
          <w:szCs w:val="24"/>
        </w:rPr>
        <w:t>science communicators and content creators</w:t>
      </w:r>
      <w:r w:rsidRPr="3F95436C">
        <w:rPr>
          <w:rFonts w:eastAsia="Times New Roman"/>
          <w:sz w:val="24"/>
          <w:szCs w:val="24"/>
        </w:rPr>
        <w:t xml:space="preserve"> enhance their </w:t>
      </w:r>
      <w:r w:rsidR="006E17D4" w:rsidRPr="3F95436C">
        <w:rPr>
          <w:rFonts w:eastAsia="Times New Roman"/>
          <w:sz w:val="24"/>
          <w:szCs w:val="24"/>
        </w:rPr>
        <w:t xml:space="preserve">marketing </w:t>
      </w:r>
      <w:r w:rsidRPr="3F95436C">
        <w:rPr>
          <w:rFonts w:eastAsia="Times New Roman"/>
          <w:sz w:val="24"/>
          <w:szCs w:val="24"/>
        </w:rPr>
        <w:t>strategies.</w:t>
      </w:r>
    </w:p>
    <w:p w14:paraId="14AFE4DD" w14:textId="0F4F0051" w:rsidR="009D1F32" w:rsidRPr="00AE46FE" w:rsidRDefault="00D26053" w:rsidP="00AE46FE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41927B1">
          <v:rect id="_x0000_i1031" style="width:0;height:1.5pt" o:hralign="center" o:hrstd="t" o:hr="t" fillcolor="#a0a0a0" stroked="f"/>
        </w:pict>
      </w:r>
    </w:p>
    <w:p w14:paraId="59E215D7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Existing Competitors</w:t>
      </w:r>
    </w:p>
    <w:p w14:paraId="516CAF7F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Several companies and tools already provide </w:t>
      </w:r>
      <w:r w:rsidRPr="009D1F32">
        <w:rPr>
          <w:rFonts w:eastAsia="Times New Roman" w:cstheme="minorHAnsi"/>
          <w:b/>
          <w:bCs/>
          <w:sz w:val="24"/>
          <w:szCs w:val="24"/>
        </w:rPr>
        <w:t>comment analysis and engagement tracking</w:t>
      </w:r>
      <w:r w:rsidRPr="009D1F32">
        <w:rPr>
          <w:rFonts w:eastAsia="Times New Roman" w:cstheme="minorHAnsi"/>
          <w:sz w:val="24"/>
          <w:szCs w:val="24"/>
        </w:rPr>
        <w:t xml:space="preserve"> on YouTube:</w:t>
      </w:r>
    </w:p>
    <w:p w14:paraId="51958589" w14:textId="77777777" w:rsidR="005D074E" w:rsidRPr="009D1F32" w:rsidRDefault="005D074E" w:rsidP="00402319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Vidooly</w:t>
      </w:r>
      <w:r w:rsidRPr="009D1F32">
        <w:rPr>
          <w:rFonts w:eastAsia="Times New Roman" w:cstheme="minorHAnsi"/>
          <w:sz w:val="24"/>
          <w:szCs w:val="24"/>
        </w:rPr>
        <w:t xml:space="preserve"> – Provides YouTube analytics, including comment trends, but lacks deep NLP-based joke classification.</w:t>
      </w:r>
    </w:p>
    <w:p w14:paraId="7030AFE9" w14:textId="0E7BACE0" w:rsidR="005D074E" w:rsidRPr="009D1F32" w:rsidRDefault="005D074E" w:rsidP="00402319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26837DDE">
        <w:rPr>
          <w:rFonts w:eastAsia="Times New Roman"/>
          <w:b/>
          <w:sz w:val="24"/>
          <w:szCs w:val="24"/>
        </w:rPr>
        <w:t>Socialbakers</w:t>
      </w:r>
      <w:r w:rsidRPr="26837DDE">
        <w:rPr>
          <w:rFonts w:eastAsia="Times New Roman"/>
          <w:sz w:val="24"/>
          <w:szCs w:val="24"/>
        </w:rPr>
        <w:t xml:space="preserve"> – Focuses on social media insights but does not specialize in joke/meme detection.</w:t>
      </w:r>
    </w:p>
    <w:p w14:paraId="4AD70C66" w14:textId="77777777" w:rsidR="00B42050" w:rsidRDefault="005D074E" w:rsidP="00B42050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Brandwatch</w:t>
      </w:r>
      <w:r w:rsidRPr="009D1F32">
        <w:rPr>
          <w:rFonts w:eastAsia="Times New Roman" w:cstheme="minorHAnsi"/>
          <w:sz w:val="24"/>
          <w:szCs w:val="24"/>
        </w:rPr>
        <w:t xml:space="preserve"> – A sentiment analysis tool for social media, but primarily for marketing purposes.</w:t>
      </w:r>
    </w:p>
    <w:p w14:paraId="2C6B1172" w14:textId="74C1D360" w:rsidR="005D074E" w:rsidRPr="00B42050" w:rsidRDefault="005D074E" w:rsidP="00B42050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B42050">
        <w:rPr>
          <w:rFonts w:eastAsia="Times New Roman" w:cstheme="minorHAnsi"/>
          <w:b/>
          <w:bCs/>
          <w:sz w:val="24"/>
          <w:szCs w:val="24"/>
        </w:rPr>
        <w:t>YouTube Studio (Native Analytics)</w:t>
      </w:r>
      <w:r w:rsidRPr="00B42050">
        <w:rPr>
          <w:rFonts w:eastAsia="Times New Roman" w:cstheme="minorHAnsi"/>
          <w:sz w:val="24"/>
          <w:szCs w:val="24"/>
        </w:rPr>
        <w:t xml:space="preserve"> – Offers comment filtering and engagement insights but lacks AI-driven classification for joke formats.</w:t>
      </w:r>
    </w:p>
    <w:p w14:paraId="22891117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How Our Product Differs:</w:t>
      </w:r>
    </w:p>
    <w:p w14:paraId="7F616E8D" w14:textId="77777777" w:rsidR="005D074E" w:rsidRPr="009D1F32" w:rsidRDefault="005D074E" w:rsidP="00402319">
      <w:pPr>
        <w:numPr>
          <w:ilvl w:val="0"/>
          <w:numId w:val="12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Focuses on </w:t>
      </w:r>
      <w:r w:rsidRPr="009D1F32">
        <w:rPr>
          <w:rFonts w:eastAsia="Times New Roman" w:cstheme="minorHAnsi"/>
          <w:b/>
          <w:bCs/>
          <w:sz w:val="24"/>
          <w:szCs w:val="24"/>
        </w:rPr>
        <w:t>meme/joke detection in comments</w:t>
      </w:r>
      <w:r w:rsidRPr="009D1F32">
        <w:rPr>
          <w:rFonts w:eastAsia="Times New Roman" w:cstheme="minorHAnsi"/>
          <w:sz w:val="24"/>
          <w:szCs w:val="24"/>
        </w:rPr>
        <w:t xml:space="preserve">, which is </w:t>
      </w:r>
      <w:r w:rsidRPr="009D1F32">
        <w:rPr>
          <w:rFonts w:eastAsia="Times New Roman" w:cstheme="minorHAnsi"/>
          <w:b/>
          <w:bCs/>
          <w:sz w:val="24"/>
          <w:szCs w:val="24"/>
        </w:rPr>
        <w:t>not the primary focus of current tools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57DB1733" w14:textId="77777777" w:rsidR="005D074E" w:rsidRPr="009D1F32" w:rsidRDefault="005D074E" w:rsidP="00402319">
      <w:pPr>
        <w:numPr>
          <w:ilvl w:val="0"/>
          <w:numId w:val="12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Uses </w:t>
      </w:r>
      <w:r w:rsidRPr="009D1F32">
        <w:rPr>
          <w:rFonts w:eastAsia="Times New Roman" w:cstheme="minorHAnsi"/>
          <w:b/>
          <w:bCs/>
          <w:sz w:val="24"/>
          <w:szCs w:val="24"/>
        </w:rPr>
        <w:t>NLP and machine learning (Transformers, BERT, LLMs)</w:t>
      </w:r>
      <w:r w:rsidRPr="009D1F32">
        <w:rPr>
          <w:rFonts w:eastAsia="Times New Roman" w:cstheme="minorHAnsi"/>
          <w:sz w:val="24"/>
          <w:szCs w:val="24"/>
        </w:rPr>
        <w:t xml:space="preserve"> to classify humor patterns, sentiment, and engagement trends.</w:t>
      </w:r>
    </w:p>
    <w:p w14:paraId="0B15E2A9" w14:textId="77777777" w:rsidR="005D074E" w:rsidRPr="009D1F32" w:rsidRDefault="005D074E" w:rsidP="00402319">
      <w:pPr>
        <w:numPr>
          <w:ilvl w:val="0"/>
          <w:numId w:val="12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Identifies patterns in virality</w:t>
      </w:r>
      <w:r w:rsidRPr="009D1F32">
        <w:rPr>
          <w:rFonts w:eastAsia="Times New Roman" w:cstheme="minorHAnsi"/>
          <w:sz w:val="24"/>
          <w:szCs w:val="24"/>
        </w:rPr>
        <w:t xml:space="preserve"> based on repetitive joke comments, providing </w:t>
      </w:r>
      <w:r w:rsidRPr="009D1F32">
        <w:rPr>
          <w:rFonts w:eastAsia="Times New Roman" w:cstheme="minorHAnsi"/>
          <w:b/>
          <w:bCs/>
          <w:sz w:val="24"/>
          <w:szCs w:val="24"/>
        </w:rPr>
        <w:t>actionable insights</w:t>
      </w:r>
      <w:r w:rsidRPr="009D1F32">
        <w:rPr>
          <w:rFonts w:eastAsia="Times New Roman" w:cstheme="minorHAnsi"/>
          <w:sz w:val="24"/>
          <w:szCs w:val="24"/>
        </w:rPr>
        <w:t xml:space="preserve"> for educational content creators.</w:t>
      </w:r>
    </w:p>
    <w:p w14:paraId="61A52CC8" w14:textId="77777777" w:rsidR="005D074E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441477BC">
          <v:rect id="_x0000_i1032" style="width:0;height:1.5pt" o:hralign="center" o:hrstd="t" o:hr="t" fillcolor="#a0a0a0" stroked="f"/>
        </w:pict>
      </w:r>
    </w:p>
    <w:p w14:paraId="18B3E820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User Insights (Empathy Interviews &amp; Pain Points)</w:t>
      </w:r>
    </w:p>
    <w:p w14:paraId="48DCC394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Key stakeholders identified during the meeting:</w:t>
      </w:r>
    </w:p>
    <w:p w14:paraId="5847E832" w14:textId="482D2C3C" w:rsidR="005D074E" w:rsidRPr="009D1F32" w:rsidRDefault="005D074E" w:rsidP="00402319">
      <w:pPr>
        <w:numPr>
          <w:ilvl w:val="0"/>
          <w:numId w:val="13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Educational YouTube content creators</w:t>
      </w:r>
      <w:r w:rsidRPr="3F95436C">
        <w:rPr>
          <w:rFonts w:eastAsia="Times New Roman"/>
          <w:sz w:val="24"/>
          <w:szCs w:val="24"/>
        </w:rPr>
        <w:t xml:space="preserve"> (e.g., PBS </w:t>
      </w:r>
      <w:r w:rsidR="239152E0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>)</w:t>
      </w:r>
    </w:p>
    <w:p w14:paraId="59A3A16D" w14:textId="77777777" w:rsidR="005D074E" w:rsidRPr="009D1F32" w:rsidRDefault="005D074E" w:rsidP="00402319">
      <w:pPr>
        <w:numPr>
          <w:ilvl w:val="0"/>
          <w:numId w:val="13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Social media marketers and analysts</w:t>
      </w:r>
    </w:p>
    <w:p w14:paraId="63AD272D" w14:textId="19FFC915" w:rsidR="00B42050" w:rsidRPr="00ED3225" w:rsidRDefault="005D074E" w:rsidP="26837DDE">
      <w:pPr>
        <w:numPr>
          <w:ilvl w:val="0"/>
          <w:numId w:val="13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Researchers in digital engagement and NLP</w:t>
      </w:r>
    </w:p>
    <w:p w14:paraId="16DD177A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color w:val="365F91" w:themeColor="accent1" w:themeShade="BF"/>
          <w:sz w:val="24"/>
          <w:szCs w:val="24"/>
        </w:rPr>
      </w:pPr>
      <w:commentRangeStart w:id="2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Insights</w:t>
      </w:r>
      <w:commentRangeEnd w:id="2"/>
      <w:r w:rsidR="00DF1AAD">
        <w:rPr>
          <w:rStyle w:val="CommentReference"/>
        </w:rPr>
        <w:commentReference w:id="2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 &amp; Pain Points:</w:t>
      </w:r>
    </w:p>
    <w:tbl>
      <w:tblPr>
        <w:tblW w:w="0" w:type="auto"/>
        <w:tblCellSpacing w:w="1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5376"/>
      </w:tblGrid>
      <w:tr w:rsidR="005D074E" w:rsidRPr="009D1F32" w14:paraId="6DDDBB47" w14:textId="77777777" w:rsidTr="52C57577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DA5287" w14:textId="77777777" w:rsidR="005D074E" w:rsidRPr="009D1F32" w:rsidRDefault="005D074E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User Pain Points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49CC927" w14:textId="77777777" w:rsidR="005D074E" w:rsidRPr="009D1F32" w:rsidRDefault="005D074E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How Our Product Addresses Them</w:t>
            </w:r>
          </w:p>
        </w:tc>
      </w:tr>
      <w:tr w:rsidR="005D074E" w:rsidRPr="009D1F32" w14:paraId="5D221A24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7206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YouTube video virality is unpredictable.</w:t>
            </w:r>
          </w:p>
        </w:tc>
        <w:tc>
          <w:tcPr>
            <w:tcW w:w="0" w:type="auto"/>
            <w:vAlign w:val="center"/>
            <w:hideMark/>
          </w:tcPr>
          <w:p w14:paraId="6B314B49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Our tool identifies how repetitive joke comments correlate with increased engagement and virality.</w:t>
            </w:r>
          </w:p>
        </w:tc>
      </w:tr>
      <w:tr w:rsidR="005D074E" w:rsidRPr="009D1F32" w14:paraId="1707E1B6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C334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Meme-based humor is difficult for NLP models to classify.</w:t>
            </w:r>
          </w:p>
        </w:tc>
        <w:tc>
          <w:tcPr>
            <w:tcW w:w="0" w:type="auto"/>
            <w:vAlign w:val="center"/>
            <w:hideMark/>
          </w:tcPr>
          <w:p w14:paraId="5BBA597C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We analyze grammatical structures and common patterns to improve meme classification.</w:t>
            </w:r>
          </w:p>
        </w:tc>
      </w:tr>
      <w:tr w:rsidR="005D074E" w:rsidRPr="009D1F32" w14:paraId="47EA82BE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C80E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YouTube comment filtering affects data reliability.</w:t>
            </w:r>
          </w:p>
        </w:tc>
        <w:tc>
          <w:tcPr>
            <w:tcW w:w="0" w:type="auto"/>
            <w:vAlign w:val="center"/>
            <w:hideMark/>
          </w:tcPr>
          <w:p w14:paraId="2F8978C2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We consider pre-filtered comment behavior and explore access to hidden/removed data.</w:t>
            </w:r>
          </w:p>
        </w:tc>
      </w:tr>
      <w:tr w:rsidR="005D074E" w:rsidRPr="009D1F32" w14:paraId="0AA184ED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8BD1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Manual classification of comments is time-consuming.</w:t>
            </w:r>
          </w:p>
        </w:tc>
        <w:tc>
          <w:tcPr>
            <w:tcW w:w="0" w:type="auto"/>
            <w:vAlign w:val="center"/>
            <w:hideMark/>
          </w:tcPr>
          <w:p w14:paraId="324E8DC5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Automates the classification of jokes, gratitude, and other sentiments using AI models.</w:t>
            </w:r>
          </w:p>
        </w:tc>
      </w:tr>
      <w:tr w:rsidR="005D074E" w:rsidRPr="009D1F32" w14:paraId="6E9D00FC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4113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No existing tools provide structured insights on joke/meme behavior.</w:t>
            </w:r>
          </w:p>
        </w:tc>
        <w:tc>
          <w:tcPr>
            <w:tcW w:w="0" w:type="auto"/>
            <w:vAlign w:val="center"/>
            <w:hideMark/>
          </w:tcPr>
          <w:p w14:paraId="3A4E72F5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Our approach focuses on humor classification and its impact on audience engagement.</w:t>
            </w:r>
          </w:p>
        </w:tc>
      </w:tr>
    </w:tbl>
    <w:p w14:paraId="183BB78A" w14:textId="77777777" w:rsidR="005D074E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042373E">
          <v:rect id="_x0000_i1033" style="width:0;height:1.5pt" o:hralign="center" o:hrstd="t" o:hr="t" fillcolor="#a0a0a0" stroked="f"/>
        </w:pict>
      </w:r>
    </w:p>
    <w:p w14:paraId="45FCE380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Market Opportunity &amp; Future Scope</w:t>
      </w:r>
    </w:p>
    <w:p w14:paraId="11B09273" w14:textId="77777777" w:rsidR="005D074E" w:rsidRPr="009D1F32" w:rsidRDefault="005D074E" w:rsidP="00402319">
      <w:pPr>
        <w:numPr>
          <w:ilvl w:val="0"/>
          <w:numId w:val="1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Potential Expansion:</w:t>
      </w:r>
      <w:r w:rsidRPr="009D1F32">
        <w:rPr>
          <w:rFonts w:eastAsia="Times New Roman" w:cstheme="minorHAnsi"/>
          <w:sz w:val="24"/>
          <w:szCs w:val="24"/>
        </w:rPr>
        <w:t xml:space="preserve"> The model can be extended to </w:t>
      </w:r>
      <w:r w:rsidRPr="009D1F32">
        <w:rPr>
          <w:rFonts w:eastAsia="Times New Roman" w:cstheme="minorHAnsi"/>
          <w:b/>
          <w:bCs/>
          <w:sz w:val="24"/>
          <w:szCs w:val="24"/>
        </w:rPr>
        <w:t>other educational YouTube channels, brands, or platforms like TikTok, Instagram, and Reddit</w:t>
      </w:r>
      <w:r w:rsidRPr="009D1F32">
        <w:rPr>
          <w:rFonts w:eastAsia="Times New Roman" w:cstheme="minorHAnsi"/>
          <w:sz w:val="24"/>
          <w:szCs w:val="24"/>
        </w:rPr>
        <w:t xml:space="preserve"> for meme and joke trend analysis.</w:t>
      </w:r>
    </w:p>
    <w:p w14:paraId="3DEEFD4D" w14:textId="54712DAF" w:rsidR="005D074E" w:rsidRPr="009D1F32" w:rsidRDefault="005D074E" w:rsidP="00402319">
      <w:pPr>
        <w:numPr>
          <w:ilvl w:val="0"/>
          <w:numId w:val="14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26837DDE">
        <w:rPr>
          <w:rFonts w:eastAsia="Times New Roman"/>
          <w:b/>
          <w:sz w:val="24"/>
          <w:szCs w:val="24"/>
        </w:rPr>
        <w:t>Monetization Possibilities:</w:t>
      </w:r>
      <w:r w:rsidRPr="26837DDE">
        <w:rPr>
          <w:rFonts w:eastAsia="Times New Roman"/>
          <w:sz w:val="24"/>
          <w:szCs w:val="24"/>
        </w:rPr>
        <w:t xml:space="preserve"> The product can be </w:t>
      </w:r>
      <w:r w:rsidR="00167BA8" w:rsidRPr="26837DDE">
        <w:rPr>
          <w:rFonts w:eastAsia="Times New Roman"/>
          <w:sz w:val="24"/>
          <w:szCs w:val="24"/>
        </w:rPr>
        <w:t xml:space="preserve">delivered </w:t>
      </w:r>
      <w:r w:rsidRPr="26837DDE">
        <w:rPr>
          <w:rFonts w:eastAsia="Times New Roman"/>
          <w:sz w:val="24"/>
          <w:szCs w:val="24"/>
        </w:rPr>
        <w:t xml:space="preserve">as a </w:t>
      </w:r>
      <w:r w:rsidR="00167BA8" w:rsidRPr="26837DDE">
        <w:rPr>
          <w:rFonts w:eastAsia="Times New Roman"/>
          <w:b/>
          <w:bCs/>
          <w:sz w:val="24"/>
          <w:szCs w:val="24"/>
        </w:rPr>
        <w:t>You</w:t>
      </w:r>
      <w:r w:rsidR="2FECE8D3" w:rsidRPr="26837DDE">
        <w:rPr>
          <w:rFonts w:eastAsia="Times New Roman"/>
          <w:b/>
          <w:bCs/>
          <w:sz w:val="24"/>
          <w:szCs w:val="24"/>
        </w:rPr>
        <w:t>T</w:t>
      </w:r>
      <w:r w:rsidR="00167BA8" w:rsidRPr="26837DDE">
        <w:rPr>
          <w:rFonts w:eastAsia="Times New Roman"/>
          <w:b/>
          <w:bCs/>
          <w:sz w:val="24"/>
          <w:szCs w:val="24"/>
        </w:rPr>
        <w:t>ube</w:t>
      </w:r>
      <w:r w:rsidR="00167BA8" w:rsidRPr="26837DDE">
        <w:rPr>
          <w:rFonts w:eastAsia="Times New Roman"/>
          <w:b/>
          <w:sz w:val="24"/>
          <w:szCs w:val="24"/>
        </w:rPr>
        <w:t xml:space="preserve"> plugin or </w:t>
      </w:r>
      <w:r w:rsidRPr="26837DDE">
        <w:rPr>
          <w:rFonts w:eastAsia="Times New Roman"/>
          <w:b/>
          <w:sz w:val="24"/>
          <w:szCs w:val="24"/>
        </w:rPr>
        <w:t xml:space="preserve">a </w:t>
      </w:r>
      <w:r w:rsidR="00167BA8" w:rsidRPr="26837DDE">
        <w:rPr>
          <w:rFonts w:eastAsia="Times New Roman"/>
          <w:b/>
          <w:sz w:val="24"/>
          <w:szCs w:val="24"/>
        </w:rPr>
        <w:t xml:space="preserve">research </w:t>
      </w:r>
      <w:r w:rsidRPr="26837DDE">
        <w:rPr>
          <w:rFonts w:eastAsia="Times New Roman"/>
          <w:b/>
          <w:sz w:val="24"/>
          <w:szCs w:val="24"/>
        </w:rPr>
        <w:t>AP</w:t>
      </w:r>
      <w:r w:rsidR="00167BA8" w:rsidRPr="26837DDE">
        <w:rPr>
          <w:rFonts w:eastAsia="Times New Roman"/>
          <w:b/>
          <w:sz w:val="24"/>
          <w:szCs w:val="24"/>
        </w:rPr>
        <w:t>I.</w:t>
      </w:r>
    </w:p>
    <w:p w14:paraId="14783D4E" w14:textId="77777777" w:rsidR="005D074E" w:rsidRPr="009D1F32" w:rsidRDefault="005D074E" w:rsidP="00402319">
      <w:pPr>
        <w:numPr>
          <w:ilvl w:val="0"/>
          <w:numId w:val="1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Further Research Areas:</w:t>
      </w:r>
      <w:r w:rsidRPr="009D1F32">
        <w:rPr>
          <w:rFonts w:eastAsia="Times New Roman" w:cstheme="minorHAnsi"/>
          <w:sz w:val="24"/>
          <w:szCs w:val="24"/>
        </w:rPr>
        <w:t xml:space="preserve"> Can be enhanced with </w:t>
      </w:r>
      <w:r w:rsidRPr="009D1F32">
        <w:rPr>
          <w:rFonts w:eastAsia="Times New Roman" w:cstheme="minorHAnsi"/>
          <w:b/>
          <w:bCs/>
          <w:sz w:val="24"/>
          <w:szCs w:val="24"/>
        </w:rPr>
        <w:t>temporal trend analysis, multimodal sentiment analysis (text + emojis), and cultural variations in humor detection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63D49401" w14:textId="77777777" w:rsidR="005D074E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74E3E75">
          <v:rect id="_x0000_i1034" style="width:0;height:1.5pt" o:hralign="center" o:hrstd="t" o:hr="t" fillcolor="#a0a0a0" stroked="f"/>
        </w:pict>
      </w:r>
    </w:p>
    <w:p w14:paraId="6D3ECCD1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Next Steps</w:t>
      </w:r>
    </w:p>
    <w:p w14:paraId="1D4461B1" w14:textId="77777777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Scrape and analyze YouTube comments</w:t>
      </w:r>
      <w:r w:rsidRPr="009D1F32">
        <w:rPr>
          <w:rFonts w:eastAsia="Times New Roman" w:cstheme="minorHAnsi"/>
          <w:sz w:val="24"/>
          <w:szCs w:val="24"/>
        </w:rPr>
        <w:t xml:space="preserve"> to establish baseline joke detection accuracy.</w:t>
      </w:r>
    </w:p>
    <w:p w14:paraId="63648F34" w14:textId="77777777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Refine classification models</w:t>
      </w:r>
      <w:r w:rsidRPr="009D1F32">
        <w:rPr>
          <w:rFonts w:eastAsia="Times New Roman" w:cstheme="minorHAnsi"/>
          <w:sz w:val="24"/>
          <w:szCs w:val="24"/>
        </w:rPr>
        <w:t xml:space="preserve"> to improve joke/meme differentiation.</w:t>
      </w:r>
    </w:p>
    <w:p w14:paraId="23D697CE" w14:textId="6A9A3C6D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Validate findings with content creators</w:t>
      </w:r>
      <w:r w:rsidRPr="3F95436C">
        <w:rPr>
          <w:rFonts w:eastAsia="Times New Roman"/>
          <w:sz w:val="24"/>
          <w:szCs w:val="24"/>
        </w:rPr>
        <w:t xml:space="preserve"> (e.g., PBS </w:t>
      </w:r>
      <w:r w:rsidR="6F8171BF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team) to ensure practical applicability.</w:t>
      </w:r>
    </w:p>
    <w:p w14:paraId="7A8A9279" w14:textId="77777777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Explore additional variables</w:t>
      </w:r>
      <w:r w:rsidRPr="009D1F32">
        <w:rPr>
          <w:rFonts w:eastAsia="Times New Roman" w:cstheme="minorHAnsi"/>
          <w:sz w:val="24"/>
          <w:szCs w:val="24"/>
        </w:rPr>
        <w:t xml:space="preserve"> like timestamps, replies, and comment length for deeper insights.</w:t>
      </w:r>
    </w:p>
    <w:p w14:paraId="06559A9C" w14:textId="559B0B08" w:rsidR="005D074E" w:rsidRPr="009D1F32" w:rsidRDefault="005D074E" w:rsidP="00F00820">
      <w:p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This research will </w:t>
      </w:r>
      <w:r w:rsidRPr="3F95436C">
        <w:rPr>
          <w:rFonts w:eastAsia="Times New Roman"/>
          <w:b/>
          <w:bCs/>
          <w:sz w:val="24"/>
          <w:szCs w:val="24"/>
        </w:rPr>
        <w:t xml:space="preserve">not only aid PBS </w:t>
      </w:r>
      <w:r w:rsidR="6F8171BF" w:rsidRPr="3F95436C">
        <w:rPr>
          <w:rFonts w:eastAsia="Times New Roman"/>
          <w:b/>
          <w:bCs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in understanding their comment behavior but also provide valuable insights for </w:t>
      </w:r>
      <w:r w:rsidRPr="3F95436C">
        <w:rPr>
          <w:rFonts w:eastAsia="Times New Roman"/>
          <w:b/>
          <w:bCs/>
          <w:sz w:val="24"/>
          <w:szCs w:val="24"/>
        </w:rPr>
        <w:t>science communicators, digital marketers, and AI researchers</w:t>
      </w:r>
      <w:r w:rsidRPr="3F95436C">
        <w:rPr>
          <w:rFonts w:eastAsia="Times New Roman"/>
          <w:sz w:val="24"/>
          <w:szCs w:val="24"/>
        </w:rPr>
        <w:t xml:space="preserve"> working on social media engagement strategies.</w:t>
      </w:r>
    </w:p>
    <w:p w14:paraId="380CC1F0" w14:textId="027D29AD" w:rsidR="00926560" w:rsidRPr="00F00820" w:rsidRDefault="00926560" w:rsidP="00116CE6">
      <w:pPr>
        <w:pStyle w:val="ListParagraph"/>
        <w:numPr>
          <w:ilvl w:val="0"/>
          <w:numId w:val="24"/>
        </w:numPr>
        <w:spacing w:before="100" w:beforeAutospacing="1" w:after="100" w:afterAutospacing="1" w:line="480" w:lineRule="auto"/>
        <w:ind w:left="360"/>
        <w:rPr>
          <w:rFonts w:eastAsia="Times New Roman"/>
          <w:b/>
          <w:bCs/>
          <w:color w:val="365F91" w:themeColor="accent1" w:themeShade="BF"/>
        </w:rPr>
      </w:pPr>
      <w:bookmarkStart w:id="3" w:name="heading3"/>
      <w:bookmarkEnd w:id="3"/>
      <w:r w:rsidRPr="00F00820">
        <w:rPr>
          <w:rFonts w:eastAsia="Times New Roman"/>
          <w:b/>
          <w:bCs/>
          <w:color w:val="365F91" w:themeColor="accent1" w:themeShade="BF"/>
          <w:sz w:val="32"/>
          <w:szCs w:val="32"/>
        </w:rPr>
        <w:t>Final Product Deliverable &amp; Features</w:t>
      </w:r>
    </w:p>
    <w:p w14:paraId="5C78D932" w14:textId="4A2D09E4" w:rsidR="00926560" w:rsidRPr="009D1F32" w:rsidRDefault="00926560" w:rsidP="00DC367D">
      <w:pPr>
        <w:spacing w:before="100" w:beforeAutospacing="1" w:after="100" w:afterAutospacing="1" w:line="36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Project Name:</w:t>
      </w:r>
      <w:r w:rsidRPr="3F95436C">
        <w:rPr>
          <w:rFonts w:eastAsia="Times New Roman"/>
          <w:sz w:val="24"/>
          <w:szCs w:val="24"/>
        </w:rPr>
        <w:t xml:space="preserve"> </w:t>
      </w:r>
      <w:r w:rsidRPr="3F95436C">
        <w:rPr>
          <w:rFonts w:eastAsia="Times New Roman"/>
          <w:i/>
          <w:iCs/>
          <w:sz w:val="24"/>
          <w:szCs w:val="24"/>
        </w:rPr>
        <w:t xml:space="preserve">Analyzing Joke Comment Behavior on PBS </w:t>
      </w:r>
      <w:r w:rsidR="2302F2C8" w:rsidRPr="3F95436C">
        <w:rPr>
          <w:rFonts w:eastAsia="Times New Roman"/>
          <w:i/>
          <w:iCs/>
          <w:sz w:val="24"/>
          <w:szCs w:val="24"/>
        </w:rPr>
        <w:t>Eons</w:t>
      </w:r>
      <w:r w:rsidRPr="3F95436C">
        <w:rPr>
          <w:rFonts w:eastAsia="Times New Roman"/>
          <w:i/>
          <w:iCs/>
          <w:sz w:val="24"/>
          <w:szCs w:val="24"/>
        </w:rPr>
        <w:t xml:space="preserve"> YouTube Videos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Team Members:</w:t>
      </w:r>
      <w:r w:rsidRPr="3F95436C">
        <w:rPr>
          <w:rFonts w:eastAsia="Times New Roman"/>
          <w:sz w:val="24"/>
          <w:szCs w:val="24"/>
        </w:rPr>
        <w:t xml:space="preserve"> Sumel Rattan, Anubhav Mathur, Siddheshwar Singh Negi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Mentor:</w:t>
      </w:r>
      <w:r w:rsidRPr="3F95436C">
        <w:rPr>
          <w:rFonts w:eastAsia="Times New Roman"/>
          <w:sz w:val="24"/>
          <w:szCs w:val="24"/>
        </w:rPr>
        <w:t xml:space="preserve"> Professor Meaghan Wetherell</w:t>
      </w:r>
    </w:p>
    <w:p w14:paraId="2331382B" w14:textId="77777777" w:rsidR="00926560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FBEEEC9">
          <v:rect id="_x0000_i1035" style="width:0;height:1.5pt" o:hralign="center" o:hrstd="t" o:hr="t" fillcolor="#a0a0a0" stroked="f"/>
        </w:pict>
      </w:r>
    </w:p>
    <w:p w14:paraId="32449DC4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Product Overview</w:t>
      </w:r>
    </w:p>
    <w:p w14:paraId="0D65415F" w14:textId="52F29A09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The product is an </w:t>
      </w:r>
      <w:r w:rsidRPr="3F95436C">
        <w:rPr>
          <w:rFonts w:eastAsia="Times New Roman"/>
          <w:b/>
          <w:bCs/>
          <w:sz w:val="24"/>
          <w:szCs w:val="24"/>
        </w:rPr>
        <w:t>AI-powered comment analysis tool</w:t>
      </w:r>
      <w:r w:rsidRPr="3F95436C">
        <w:rPr>
          <w:rFonts w:eastAsia="Times New Roman"/>
          <w:sz w:val="24"/>
          <w:szCs w:val="24"/>
        </w:rPr>
        <w:t xml:space="preserve"> that examines joke-based comments on YouTube videos, particularly PBS </w:t>
      </w:r>
      <w:r w:rsidR="2302F2C8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. It uses </w:t>
      </w:r>
      <w:r w:rsidRPr="3F95436C">
        <w:rPr>
          <w:rFonts w:eastAsia="Times New Roman"/>
          <w:b/>
          <w:bCs/>
          <w:sz w:val="24"/>
          <w:szCs w:val="24"/>
        </w:rPr>
        <w:t>natural language processing (NLP)</w:t>
      </w:r>
      <w:r w:rsidRPr="3F95436C">
        <w:rPr>
          <w:rFonts w:eastAsia="Times New Roman"/>
          <w:sz w:val="24"/>
          <w:szCs w:val="24"/>
        </w:rPr>
        <w:t xml:space="preserve"> and </w:t>
      </w:r>
      <w:r w:rsidRPr="3F95436C">
        <w:rPr>
          <w:rFonts w:eastAsia="Times New Roman"/>
          <w:b/>
          <w:bCs/>
          <w:sz w:val="24"/>
          <w:szCs w:val="24"/>
        </w:rPr>
        <w:t>machine learning</w:t>
      </w:r>
      <w:r w:rsidRPr="3F95436C">
        <w:rPr>
          <w:rFonts w:eastAsia="Times New Roman"/>
          <w:sz w:val="24"/>
          <w:szCs w:val="24"/>
        </w:rPr>
        <w:t xml:space="preserve"> to classify comments into humor types, measure engagement levels, and analyze their impact on video virality.</w:t>
      </w:r>
    </w:p>
    <w:p w14:paraId="38D2CD7F" w14:textId="3D3659D0" w:rsidR="00926560" w:rsidRPr="009D1F32" w:rsidRDefault="00926560" w:rsidP="3F95436C">
      <w:pPr>
        <w:spacing w:beforeAutospacing="1" w:after="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This tool helps </w:t>
      </w:r>
      <w:r w:rsidRPr="3F95436C">
        <w:rPr>
          <w:rFonts w:eastAsia="Times New Roman"/>
          <w:b/>
          <w:bCs/>
          <w:sz w:val="24"/>
          <w:szCs w:val="24"/>
        </w:rPr>
        <w:t>content creators, digital marketers, and researchers</w:t>
      </w:r>
      <w:r w:rsidRPr="3F95436C">
        <w:rPr>
          <w:rFonts w:eastAsia="Times New Roman"/>
          <w:sz w:val="24"/>
          <w:szCs w:val="24"/>
        </w:rPr>
        <w:t xml:space="preserve"> understand audience behavior and improve content strategies.</w:t>
      </w:r>
    </w:p>
    <w:p w14:paraId="0D653BDC" w14:textId="6F1DC946" w:rsidR="26837DDE" w:rsidRDefault="26837DDE">
      <w:r>
        <w:br w:type="page"/>
      </w:r>
    </w:p>
    <w:p w14:paraId="0A224BFF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24"/>
          <w:szCs w:val="24"/>
        </w:rPr>
      </w:pPr>
      <w:bookmarkStart w:id="4" w:name="feature1"/>
      <w:bookmarkEnd w:id="4"/>
      <w:commentRangeStart w:id="5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Minimum </w:t>
      </w:r>
      <w:commentRangeEnd w:id="5"/>
      <w:r w:rsidR="00DF1AAD">
        <w:rPr>
          <w:rStyle w:val="CommentReference"/>
        </w:rPr>
        <w:commentReference w:id="5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Feature 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3378"/>
        <w:gridCol w:w="1284"/>
        <w:gridCol w:w="2894"/>
      </w:tblGrid>
      <w:tr w:rsidR="00926560" w:rsidRPr="009D1F32" w14:paraId="3022389F" w14:textId="77777777" w:rsidTr="00DC367D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0CA1FD2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339F3E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  <w:hideMark/>
          </w:tcPr>
          <w:p w14:paraId="6870F333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2849" w:type="dxa"/>
            <w:shd w:val="clear" w:color="auto" w:fill="D9D9D9" w:themeFill="background1" w:themeFillShade="D9"/>
            <w:vAlign w:val="center"/>
            <w:hideMark/>
          </w:tcPr>
          <w:p w14:paraId="502ED806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Why the User Wants It?</w:t>
            </w:r>
          </w:p>
        </w:tc>
      </w:tr>
      <w:tr w:rsidR="00926560" w:rsidRPr="009D1F32" w14:paraId="29C594E3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E875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1. YouTube Comment Scraper</w:t>
            </w:r>
          </w:p>
        </w:tc>
        <w:tc>
          <w:tcPr>
            <w:tcW w:w="0" w:type="auto"/>
            <w:vAlign w:val="center"/>
            <w:hideMark/>
          </w:tcPr>
          <w:p w14:paraId="3AFC88ED" w14:textId="5EB483A8" w:rsidR="00926560" w:rsidRPr="009D1F32" w:rsidRDefault="00926560" w:rsidP="00DC367D">
            <w:r w:rsidRPr="3F95436C">
              <w:t xml:space="preserve">Extracts comments from PBS </w:t>
            </w:r>
            <w:r w:rsidR="77E02861" w:rsidRPr="3F95436C">
              <w:t>Eons</w:t>
            </w:r>
            <w:r w:rsidRPr="3F95436C">
              <w:t xml:space="preserve"> videos using YouTube API.</w:t>
            </w:r>
          </w:p>
        </w:tc>
        <w:tc>
          <w:tcPr>
            <w:tcW w:w="1254" w:type="dxa"/>
            <w:vAlign w:val="center"/>
            <w:hideMark/>
          </w:tcPr>
          <w:p w14:paraId="051DBD53" w14:textId="528B74E5" w:rsidR="00926560" w:rsidRPr="009D1F32" w:rsidRDefault="55CA68FE" w:rsidP="00DC367D">
            <w:r w:rsidRPr="3F95436C">
              <w:t>Sumel</w:t>
            </w:r>
            <w:r w:rsidR="00264C31">
              <w:t xml:space="preserve"> </w:t>
            </w:r>
            <w:r w:rsidR="00BD4220">
              <w:t>and Anubhav</w:t>
            </w:r>
          </w:p>
        </w:tc>
        <w:tc>
          <w:tcPr>
            <w:tcW w:w="2849" w:type="dxa"/>
            <w:vAlign w:val="center"/>
            <w:hideMark/>
          </w:tcPr>
          <w:p w14:paraId="60F4C8BB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Automates data collection for analysis without manual intervention.</w:t>
            </w:r>
          </w:p>
        </w:tc>
      </w:tr>
      <w:tr w:rsidR="00926560" w:rsidRPr="009D1F32" w14:paraId="256BCBF0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91F9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2. Joke Classification Model</w:t>
            </w:r>
          </w:p>
        </w:tc>
        <w:tc>
          <w:tcPr>
            <w:tcW w:w="0" w:type="auto"/>
            <w:vAlign w:val="center"/>
            <w:hideMark/>
          </w:tcPr>
          <w:p w14:paraId="0405B834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Uses NLP to classify joke-based comments. Identifies types of humor.</w:t>
            </w:r>
          </w:p>
        </w:tc>
        <w:tc>
          <w:tcPr>
            <w:tcW w:w="1254" w:type="dxa"/>
            <w:vAlign w:val="center"/>
            <w:hideMark/>
          </w:tcPr>
          <w:p w14:paraId="6A7865F3" w14:textId="3118F36E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Anubhav</w:t>
            </w:r>
            <w:r w:rsidR="00BD4220">
              <w:rPr>
                <w:rFonts w:cstheme="minorHAnsi"/>
              </w:rPr>
              <w:t xml:space="preserve"> and Sumel</w:t>
            </w:r>
          </w:p>
        </w:tc>
        <w:tc>
          <w:tcPr>
            <w:tcW w:w="2849" w:type="dxa"/>
            <w:vAlign w:val="center"/>
            <w:hideMark/>
          </w:tcPr>
          <w:p w14:paraId="27EC0AEC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Helps content creators understand the kind of jokes their audience makes.</w:t>
            </w:r>
          </w:p>
        </w:tc>
      </w:tr>
      <w:tr w:rsidR="00926560" w:rsidRPr="009D1F32" w14:paraId="7232C51F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859D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3. Engagement Analysis</w:t>
            </w:r>
          </w:p>
        </w:tc>
        <w:tc>
          <w:tcPr>
            <w:tcW w:w="0" w:type="auto"/>
            <w:vAlign w:val="center"/>
            <w:hideMark/>
          </w:tcPr>
          <w:p w14:paraId="24C1A031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Measures how joke-based comments influence video views, likes, and shares.</w:t>
            </w:r>
          </w:p>
        </w:tc>
        <w:tc>
          <w:tcPr>
            <w:tcW w:w="1254" w:type="dxa"/>
            <w:vAlign w:val="center"/>
            <w:hideMark/>
          </w:tcPr>
          <w:p w14:paraId="332B4E92" w14:textId="6A367C4A" w:rsidR="00926560" w:rsidRPr="009D1F32" w:rsidRDefault="00085A76" w:rsidP="00DC367D">
            <w:r>
              <w:t xml:space="preserve">All </w:t>
            </w:r>
            <w:r w:rsidR="00BD4220">
              <w:t>members</w:t>
            </w:r>
          </w:p>
        </w:tc>
        <w:tc>
          <w:tcPr>
            <w:tcW w:w="2849" w:type="dxa"/>
            <w:vAlign w:val="center"/>
            <w:hideMark/>
          </w:tcPr>
          <w:p w14:paraId="1F71F78E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Determines if humor contributes to virality and engagement.</w:t>
            </w:r>
          </w:p>
        </w:tc>
      </w:tr>
      <w:tr w:rsidR="00926560" w:rsidRPr="009D1F32" w14:paraId="7E791A36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1B7E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4. Sentiment Analysis</w:t>
            </w:r>
          </w:p>
        </w:tc>
        <w:tc>
          <w:tcPr>
            <w:tcW w:w="0" w:type="auto"/>
            <w:vAlign w:val="center"/>
            <w:hideMark/>
          </w:tcPr>
          <w:p w14:paraId="2B487389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Detects sentiment polarity (positive, neutral, negative) of joke comments.</w:t>
            </w:r>
          </w:p>
        </w:tc>
        <w:tc>
          <w:tcPr>
            <w:tcW w:w="1254" w:type="dxa"/>
            <w:vAlign w:val="center"/>
            <w:hideMark/>
          </w:tcPr>
          <w:p w14:paraId="1585228B" w14:textId="2F6AE8D0" w:rsidR="00926560" w:rsidRPr="009D1F32" w:rsidRDefault="00BD4220" w:rsidP="00DC367D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  <w:r w:rsidR="00B515EE">
              <w:rPr>
                <w:rFonts w:cstheme="minorHAnsi"/>
              </w:rPr>
              <w:t xml:space="preserve"> </w:t>
            </w:r>
          </w:p>
        </w:tc>
        <w:tc>
          <w:tcPr>
            <w:tcW w:w="2849" w:type="dxa"/>
            <w:vAlign w:val="center"/>
            <w:hideMark/>
          </w:tcPr>
          <w:p w14:paraId="2F8AE4D2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Understands audience reactions beyond simple classification.</w:t>
            </w:r>
          </w:p>
        </w:tc>
      </w:tr>
      <w:tr w:rsidR="00926560" w:rsidRPr="009D1F32" w14:paraId="42BB3FA2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863A" w14:textId="694347BD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 xml:space="preserve">5. </w:t>
            </w:r>
            <w:r w:rsidR="00304B17">
              <w:rPr>
                <w:rFonts w:cstheme="minorHAnsi"/>
                <w:b/>
              </w:rPr>
              <w:t>Analysis Report</w:t>
            </w:r>
          </w:p>
        </w:tc>
        <w:tc>
          <w:tcPr>
            <w:tcW w:w="0" w:type="auto"/>
            <w:vAlign w:val="center"/>
            <w:hideMark/>
          </w:tcPr>
          <w:p w14:paraId="2DFD153F" w14:textId="0DE67312" w:rsidR="00926560" w:rsidRPr="009D1F32" w:rsidRDefault="4256EF79" w:rsidP="00DC367D">
            <w:r w:rsidRPr="26837DDE">
              <w:t>Publishable report analyzing</w:t>
            </w:r>
            <w:r w:rsidR="00926560" w:rsidRPr="26837DDE">
              <w:t xml:space="preserve"> comment trends, humor types, and engagement metrics.</w:t>
            </w:r>
          </w:p>
        </w:tc>
        <w:tc>
          <w:tcPr>
            <w:tcW w:w="1254" w:type="dxa"/>
            <w:vAlign w:val="center"/>
            <w:hideMark/>
          </w:tcPr>
          <w:p w14:paraId="6124D1E0" w14:textId="2B21750C" w:rsidR="00926560" w:rsidRPr="009D1F32" w:rsidRDefault="00CE4F61" w:rsidP="00DC367D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  <w:tc>
          <w:tcPr>
            <w:tcW w:w="2849" w:type="dxa"/>
            <w:vAlign w:val="center"/>
            <w:hideMark/>
          </w:tcPr>
          <w:p w14:paraId="5C945CDC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Makes insights accessible and actionable for users.</w:t>
            </w:r>
          </w:p>
        </w:tc>
      </w:tr>
    </w:tbl>
    <w:p w14:paraId="57E8A972" w14:textId="77777777" w:rsidR="00C319E0" w:rsidRDefault="00C319E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</w:p>
    <w:p w14:paraId="1FCE5940" w14:textId="6AFBC605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24"/>
          <w:szCs w:val="24"/>
        </w:rPr>
      </w:pPr>
      <w:bookmarkStart w:id="6" w:name="feature2"/>
      <w:bookmarkEnd w:id="6"/>
      <w:commentRangeStart w:id="7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Stretch </w:t>
      </w:r>
      <w:commentRangeEnd w:id="7"/>
      <w:r w:rsidR="00DF1AAD">
        <w:rPr>
          <w:rStyle w:val="CommentReference"/>
        </w:rPr>
        <w:commentReference w:id="7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Goals (Advanced Features for Resume Boosting)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060"/>
        <w:gridCol w:w="1476"/>
        <w:gridCol w:w="3034"/>
      </w:tblGrid>
      <w:tr w:rsidR="00926560" w:rsidRPr="009D1F32" w14:paraId="0C662E5B" w14:textId="77777777" w:rsidTr="00DC367D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A429D7A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8A0381E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95DF32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A04439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Why the User Wants It?</w:t>
            </w:r>
          </w:p>
        </w:tc>
      </w:tr>
      <w:tr w:rsidR="00926560" w:rsidRPr="009D1F32" w14:paraId="594D8C63" w14:textId="77777777" w:rsidTr="00926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FEE6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6. Temporal Analysis</w:t>
            </w:r>
          </w:p>
        </w:tc>
        <w:tc>
          <w:tcPr>
            <w:tcW w:w="0" w:type="auto"/>
            <w:vAlign w:val="center"/>
            <w:hideMark/>
          </w:tcPr>
          <w:p w14:paraId="589B8CFA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Tracks how joke frequency changes over time on trending videos.</w:t>
            </w:r>
          </w:p>
        </w:tc>
        <w:tc>
          <w:tcPr>
            <w:tcW w:w="0" w:type="auto"/>
            <w:vAlign w:val="center"/>
            <w:hideMark/>
          </w:tcPr>
          <w:p w14:paraId="627C4156" w14:textId="0F951DBF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Anubhav</w:t>
            </w:r>
            <w:r w:rsidR="00B515EE">
              <w:rPr>
                <w:rFonts w:cstheme="minorHAnsi"/>
              </w:rPr>
              <w:t xml:space="preserve"> and Sumel</w:t>
            </w:r>
          </w:p>
        </w:tc>
        <w:tc>
          <w:tcPr>
            <w:tcW w:w="0" w:type="auto"/>
            <w:vAlign w:val="center"/>
            <w:hideMark/>
          </w:tcPr>
          <w:p w14:paraId="53E37D5F" w14:textId="77777777" w:rsidR="00926560" w:rsidRPr="009D1F32" w:rsidRDefault="00926560" w:rsidP="00DC367D">
            <w:pPr>
              <w:rPr>
                <w:rFonts w:cstheme="minorHAnsi"/>
              </w:rPr>
            </w:pPr>
            <w:proofErr w:type="gramStart"/>
            <w:r w:rsidRPr="009D1F32">
              <w:rPr>
                <w:rFonts w:cstheme="minorHAnsi"/>
              </w:rPr>
              <w:t>Helps</w:t>
            </w:r>
            <w:proofErr w:type="gramEnd"/>
            <w:r w:rsidRPr="009D1F32">
              <w:rPr>
                <w:rFonts w:cstheme="minorHAnsi"/>
              </w:rPr>
              <w:t xml:space="preserve"> creators time their content strategy for maximum impact.</w:t>
            </w:r>
          </w:p>
        </w:tc>
      </w:tr>
      <w:tr w:rsidR="00926560" w:rsidRPr="009D1F32" w14:paraId="124E6D0C" w14:textId="77777777" w:rsidTr="00926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9ADE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7. Emoji &amp; Hashtag Processing</w:t>
            </w:r>
          </w:p>
        </w:tc>
        <w:tc>
          <w:tcPr>
            <w:tcW w:w="0" w:type="auto"/>
            <w:vAlign w:val="center"/>
            <w:hideMark/>
          </w:tcPr>
          <w:p w14:paraId="64B4F583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Enhances joke classification by analyzing emojis and hashtags.</w:t>
            </w:r>
          </w:p>
        </w:tc>
        <w:tc>
          <w:tcPr>
            <w:tcW w:w="0" w:type="auto"/>
            <w:vAlign w:val="center"/>
            <w:hideMark/>
          </w:tcPr>
          <w:p w14:paraId="0D3B8BA5" w14:textId="7A2703E8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Siddheshwar</w:t>
            </w:r>
            <w:r w:rsidR="00B515EE"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68DF61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Captures humor nuances beyond just text.</w:t>
            </w:r>
          </w:p>
        </w:tc>
      </w:tr>
      <w:tr w:rsidR="00926560" w:rsidRPr="009D1F32" w14:paraId="25A573D2" w14:textId="77777777" w:rsidTr="00926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A32E8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8. Predictive Model for Virality</w:t>
            </w:r>
          </w:p>
        </w:tc>
        <w:tc>
          <w:tcPr>
            <w:tcW w:w="0" w:type="auto"/>
            <w:vAlign w:val="center"/>
            <w:hideMark/>
          </w:tcPr>
          <w:p w14:paraId="333FEE69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Predicts if a video will go viral based on joke comment patterns.</w:t>
            </w:r>
          </w:p>
        </w:tc>
        <w:tc>
          <w:tcPr>
            <w:tcW w:w="0" w:type="auto"/>
            <w:vAlign w:val="center"/>
            <w:hideMark/>
          </w:tcPr>
          <w:p w14:paraId="36A9FCD9" w14:textId="65F1D785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Sumel</w:t>
            </w:r>
            <w:r w:rsidR="00B515EE">
              <w:rPr>
                <w:rFonts w:cstheme="minorHAnsi"/>
              </w:rPr>
              <w:t xml:space="preserve"> and Anubhav</w:t>
            </w:r>
          </w:p>
        </w:tc>
        <w:tc>
          <w:tcPr>
            <w:tcW w:w="0" w:type="auto"/>
            <w:vAlign w:val="center"/>
            <w:hideMark/>
          </w:tcPr>
          <w:p w14:paraId="3255EE58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Provides insights into video performance before it peaks.</w:t>
            </w:r>
          </w:p>
        </w:tc>
      </w:tr>
    </w:tbl>
    <w:p w14:paraId="0E908AE6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Scope &amp; Business Need</w:t>
      </w:r>
    </w:p>
    <w:p w14:paraId="5A2D5233" w14:textId="77777777" w:rsidR="00926560" w:rsidRPr="009D1F32" w:rsidRDefault="00926560" w:rsidP="00402319">
      <w:pPr>
        <w:numPr>
          <w:ilvl w:val="0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 xml:space="preserve">Why </w:t>
      </w:r>
      <w:proofErr w:type="gramStart"/>
      <w:r w:rsidRPr="009D1F32">
        <w:rPr>
          <w:rFonts w:eastAsia="Times New Roman" w:cstheme="minorHAnsi"/>
          <w:b/>
          <w:bCs/>
          <w:sz w:val="24"/>
          <w:szCs w:val="24"/>
        </w:rPr>
        <w:t>Users</w:t>
      </w:r>
      <w:proofErr w:type="gramEnd"/>
      <w:r w:rsidRPr="009D1F32">
        <w:rPr>
          <w:rFonts w:eastAsia="Times New Roman" w:cstheme="minorHAnsi"/>
          <w:b/>
          <w:bCs/>
          <w:sz w:val="24"/>
          <w:szCs w:val="24"/>
        </w:rPr>
        <w:t xml:space="preserve"> Want This?</w:t>
      </w:r>
    </w:p>
    <w:p w14:paraId="17B754A8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Content creators need </w:t>
      </w:r>
      <w:r w:rsidRPr="009D1F32">
        <w:rPr>
          <w:rFonts w:eastAsia="Times New Roman" w:cstheme="minorHAnsi"/>
          <w:b/>
          <w:bCs/>
          <w:sz w:val="24"/>
          <w:szCs w:val="24"/>
        </w:rPr>
        <w:t>data-driven insights</w:t>
      </w:r>
      <w:r w:rsidRPr="009D1F32">
        <w:rPr>
          <w:rFonts w:eastAsia="Times New Roman" w:cstheme="minorHAnsi"/>
          <w:sz w:val="24"/>
          <w:szCs w:val="24"/>
        </w:rPr>
        <w:t xml:space="preserve"> to understand what makes their audience engage with humor.</w:t>
      </w:r>
    </w:p>
    <w:p w14:paraId="6F377A9C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Digital marketers can leverage joke-based engagement patterns to </w:t>
      </w:r>
      <w:r w:rsidRPr="009D1F32">
        <w:rPr>
          <w:rFonts w:eastAsia="Times New Roman" w:cstheme="minorHAnsi"/>
          <w:b/>
          <w:bCs/>
          <w:sz w:val="24"/>
          <w:szCs w:val="24"/>
        </w:rPr>
        <w:t>optimize branding and ad strategies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27A876C4" w14:textId="6CC8611E" w:rsidR="009D1F32" w:rsidRPr="009D1F32" w:rsidRDefault="00926560" w:rsidP="3F95436C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Researchers gain a </w:t>
      </w:r>
      <w:r w:rsidRPr="3F95436C">
        <w:rPr>
          <w:rFonts w:eastAsia="Times New Roman"/>
          <w:b/>
          <w:bCs/>
          <w:sz w:val="24"/>
          <w:szCs w:val="24"/>
        </w:rPr>
        <w:t>real-world dataset for NLP and AI humor detection studies</w:t>
      </w:r>
      <w:r w:rsidRPr="3F95436C">
        <w:rPr>
          <w:rFonts w:eastAsia="Times New Roman"/>
          <w:sz w:val="24"/>
          <w:szCs w:val="24"/>
        </w:rPr>
        <w:t>.</w:t>
      </w:r>
    </w:p>
    <w:p w14:paraId="04E10DD4" w14:textId="77777777" w:rsidR="00926560" w:rsidRPr="009D1F32" w:rsidRDefault="00926560" w:rsidP="00402319">
      <w:pPr>
        <w:numPr>
          <w:ilvl w:val="0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Business Benefit</w:t>
      </w:r>
    </w:p>
    <w:p w14:paraId="48DC4293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This tool aligns with the growing demand for </w:t>
      </w:r>
      <w:r w:rsidRPr="009D1F32">
        <w:rPr>
          <w:rFonts w:eastAsia="Times New Roman" w:cstheme="minorHAnsi"/>
          <w:b/>
          <w:bCs/>
          <w:sz w:val="24"/>
          <w:szCs w:val="24"/>
        </w:rPr>
        <w:t>AI-driven content analysis</w:t>
      </w:r>
      <w:r w:rsidRPr="009D1F32">
        <w:rPr>
          <w:rFonts w:eastAsia="Times New Roman" w:cstheme="minorHAnsi"/>
          <w:sz w:val="24"/>
          <w:szCs w:val="24"/>
        </w:rPr>
        <w:t xml:space="preserve"> and </w:t>
      </w:r>
      <w:r w:rsidRPr="009D1F32">
        <w:rPr>
          <w:rFonts w:eastAsia="Times New Roman" w:cstheme="minorHAnsi"/>
          <w:b/>
          <w:bCs/>
          <w:sz w:val="24"/>
          <w:szCs w:val="24"/>
        </w:rPr>
        <w:t>social media analytics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44F2E2F6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The project can be expanded into a </w:t>
      </w:r>
      <w:r w:rsidRPr="009D1F32">
        <w:rPr>
          <w:rFonts w:eastAsia="Times New Roman" w:cstheme="minorHAnsi"/>
          <w:b/>
          <w:bCs/>
          <w:sz w:val="24"/>
          <w:szCs w:val="24"/>
        </w:rPr>
        <w:t>full-scale SaaS product</w:t>
      </w:r>
      <w:r w:rsidRPr="009D1F32">
        <w:rPr>
          <w:rFonts w:eastAsia="Times New Roman" w:cstheme="minorHAnsi"/>
          <w:sz w:val="24"/>
          <w:szCs w:val="24"/>
        </w:rPr>
        <w:t xml:space="preserve"> for YouTube creators and brands.</w:t>
      </w:r>
    </w:p>
    <w:p w14:paraId="34F9BDE0" w14:textId="77777777" w:rsidR="00926560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69776C1">
          <v:rect id="_x0000_i1036" style="width:0;height:1.5pt" o:hralign="center" o:hrstd="t" o:hr="t" fillcolor="#a0a0a0" stroked="f"/>
        </w:pict>
      </w:r>
    </w:p>
    <w:p w14:paraId="6BF6114A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Next Steps &amp; Feature Lock</w:t>
      </w:r>
    </w:p>
    <w:p w14:paraId="5A0238B2" w14:textId="77777777" w:rsidR="00926560" w:rsidRPr="009D1F32" w:rsidRDefault="00926560" w:rsidP="00402319">
      <w:pPr>
        <w:numPr>
          <w:ilvl w:val="0"/>
          <w:numId w:val="1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Finalize core functionalities</w:t>
      </w:r>
      <w:r w:rsidRPr="009D1F32">
        <w:rPr>
          <w:rFonts w:eastAsia="Times New Roman" w:cstheme="minorHAnsi"/>
          <w:sz w:val="24"/>
          <w:szCs w:val="24"/>
        </w:rPr>
        <w:t xml:space="preserve"> and freeze scope to prevent feature creep.</w:t>
      </w:r>
    </w:p>
    <w:p w14:paraId="2245E566" w14:textId="77777777" w:rsidR="00926560" w:rsidRPr="009D1F32" w:rsidRDefault="00926560" w:rsidP="00402319">
      <w:pPr>
        <w:numPr>
          <w:ilvl w:val="0"/>
          <w:numId w:val="1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Distribute implementation tasks</w:t>
      </w:r>
      <w:r w:rsidRPr="009D1F32">
        <w:rPr>
          <w:rFonts w:eastAsia="Times New Roman" w:cstheme="minorHAnsi"/>
          <w:sz w:val="24"/>
          <w:szCs w:val="24"/>
        </w:rPr>
        <w:t xml:space="preserve"> based on expertise.</w:t>
      </w:r>
    </w:p>
    <w:p w14:paraId="6E7E40A2" w14:textId="77777777" w:rsidR="00926560" w:rsidRPr="009D1F32" w:rsidRDefault="00926560" w:rsidP="00402319">
      <w:pPr>
        <w:numPr>
          <w:ilvl w:val="0"/>
          <w:numId w:val="1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Develop, test, and validate</w:t>
      </w:r>
      <w:r w:rsidRPr="009D1F32">
        <w:rPr>
          <w:rFonts w:eastAsia="Times New Roman" w:cstheme="minorHAnsi"/>
          <w:sz w:val="24"/>
          <w:szCs w:val="24"/>
        </w:rPr>
        <w:t xml:space="preserve"> models with real YouTube data.</w:t>
      </w:r>
    </w:p>
    <w:p w14:paraId="07BC7256" w14:textId="14E62EE9" w:rsidR="009D1F32" w:rsidRDefault="00926560" w:rsidP="3F95436C">
      <w:pPr>
        <w:numPr>
          <w:ilvl w:val="0"/>
          <w:numId w:val="17"/>
        </w:num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Iterate based on feedback</w:t>
      </w:r>
      <w:r w:rsidRPr="3F95436C">
        <w:rPr>
          <w:rFonts w:eastAsia="Times New Roman"/>
          <w:sz w:val="24"/>
          <w:szCs w:val="24"/>
        </w:rPr>
        <w:t xml:space="preserve"> to improve accuracy and usability.</w:t>
      </w:r>
    </w:p>
    <w:p w14:paraId="6FE68D47" w14:textId="77777777" w:rsidR="006901FC" w:rsidRDefault="006901FC" w:rsidP="006901FC">
      <w:p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</w:p>
    <w:p w14:paraId="388F262D" w14:textId="77777777" w:rsidR="006901FC" w:rsidRDefault="006901FC" w:rsidP="006901FC">
      <w:p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</w:p>
    <w:p w14:paraId="4B9C8C74" w14:textId="77777777" w:rsidR="006901FC" w:rsidRPr="009D1F32" w:rsidRDefault="006901FC" w:rsidP="006901FC">
      <w:p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</w:p>
    <w:p w14:paraId="637B0EBA" w14:textId="77777777" w:rsidR="00926560" w:rsidRPr="009D1F32" w:rsidRDefault="00926560" w:rsidP="00DC367D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426" w:hanging="426"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bookmarkStart w:id="8" w:name="heading4"/>
      <w:bookmarkEnd w:id="8"/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Project Timeline &amp; Gantt Chart</w:t>
      </w:r>
    </w:p>
    <w:p w14:paraId="6FA74EE5" w14:textId="63742170" w:rsidR="00926560" w:rsidRPr="009D1F32" w:rsidRDefault="00926560" w:rsidP="748F9F70">
      <w:pPr>
        <w:spacing w:beforeAutospacing="1" w:after="0" w:afterAutospacing="1" w:line="360" w:lineRule="auto"/>
        <w:contextualSpacing/>
        <w:rPr>
          <w:rFonts w:eastAsia="Times New Roman"/>
          <w:sz w:val="24"/>
          <w:szCs w:val="24"/>
        </w:rPr>
      </w:pPr>
      <w:r w:rsidRPr="748F9F70">
        <w:rPr>
          <w:rFonts w:eastAsia="Times New Roman"/>
          <w:b/>
          <w:bCs/>
          <w:sz w:val="24"/>
          <w:szCs w:val="24"/>
        </w:rPr>
        <w:t>Project Name:</w:t>
      </w:r>
      <w:r w:rsidRPr="748F9F70">
        <w:rPr>
          <w:rFonts w:eastAsia="Times New Roman"/>
          <w:sz w:val="24"/>
          <w:szCs w:val="24"/>
        </w:rPr>
        <w:t xml:space="preserve"> </w:t>
      </w:r>
      <w:r w:rsidRPr="748F9F70">
        <w:rPr>
          <w:rFonts w:eastAsia="Times New Roman"/>
          <w:i/>
          <w:iCs/>
          <w:sz w:val="24"/>
          <w:szCs w:val="24"/>
        </w:rPr>
        <w:t xml:space="preserve">Analyzing Joke Comment Behavior on PBS </w:t>
      </w:r>
      <w:r w:rsidR="2358E225" w:rsidRPr="748F9F70">
        <w:rPr>
          <w:rFonts w:eastAsia="Times New Roman"/>
          <w:i/>
          <w:iCs/>
          <w:sz w:val="24"/>
          <w:szCs w:val="24"/>
        </w:rPr>
        <w:t>Eons</w:t>
      </w:r>
      <w:r w:rsidRPr="748F9F70">
        <w:rPr>
          <w:rFonts w:eastAsia="Times New Roman"/>
          <w:i/>
          <w:iCs/>
          <w:sz w:val="24"/>
          <w:szCs w:val="24"/>
        </w:rPr>
        <w:t xml:space="preserve"> YouTube Videos</w:t>
      </w:r>
      <w:r>
        <w:br/>
      </w:r>
      <w:r w:rsidRPr="748F9F70">
        <w:rPr>
          <w:rFonts w:eastAsia="Times New Roman"/>
          <w:b/>
          <w:bCs/>
          <w:sz w:val="24"/>
          <w:szCs w:val="24"/>
        </w:rPr>
        <w:t>Team Members:</w:t>
      </w:r>
      <w:r w:rsidRPr="748F9F70">
        <w:rPr>
          <w:rFonts w:eastAsia="Times New Roman"/>
          <w:sz w:val="24"/>
          <w:szCs w:val="24"/>
        </w:rPr>
        <w:t xml:space="preserve"> Sumel Rattan, Anubhav Mathur, Siddheshwar Singh Negi</w:t>
      </w:r>
      <w:r>
        <w:br/>
      </w:r>
      <w:r w:rsidRPr="748F9F70">
        <w:rPr>
          <w:rFonts w:eastAsia="Times New Roman"/>
          <w:b/>
          <w:bCs/>
          <w:sz w:val="24"/>
          <w:szCs w:val="24"/>
        </w:rPr>
        <w:t>Mentor:</w:t>
      </w:r>
      <w:r w:rsidRPr="748F9F70">
        <w:rPr>
          <w:rFonts w:eastAsia="Times New Roman"/>
          <w:sz w:val="24"/>
          <w:szCs w:val="24"/>
        </w:rPr>
        <w:t xml:space="preserve"> Professor Meaghan Wetherell</w:t>
      </w:r>
    </w:p>
    <w:p w14:paraId="008A951E" w14:textId="0851D2DB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/>
          <w:b/>
          <w:color w:val="365F91" w:themeColor="accent1" w:themeShade="BF"/>
          <w:sz w:val="24"/>
          <w:szCs w:val="24"/>
        </w:rPr>
      </w:pPr>
      <w:commentRangeStart w:id="9"/>
      <w:r w:rsidRPr="04DE88B2">
        <w:rPr>
          <w:rFonts w:eastAsia="Times New Roman"/>
          <w:b/>
          <w:color w:val="365F91" w:themeColor="accent1" w:themeShade="BF"/>
          <w:sz w:val="24"/>
          <w:szCs w:val="24"/>
        </w:rPr>
        <w:t xml:space="preserve">Milestone </w:t>
      </w:r>
      <w:commentRangeEnd w:id="9"/>
      <w:r w:rsidR="00DE638E">
        <w:rPr>
          <w:rStyle w:val="CommentReference"/>
        </w:rPr>
        <w:commentReference w:id="9"/>
      </w:r>
      <w:commentRangeStart w:id="10"/>
      <w:r w:rsidRPr="04DE88B2">
        <w:rPr>
          <w:rFonts w:eastAsia="Times New Roman"/>
          <w:b/>
          <w:color w:val="365F91" w:themeColor="accent1" w:themeShade="BF"/>
          <w:sz w:val="24"/>
          <w:szCs w:val="24"/>
        </w:rPr>
        <w:t>Schedule</w:t>
      </w:r>
      <w:commentRangeEnd w:id="10"/>
      <w:r w:rsidR="00F369B9">
        <w:rPr>
          <w:rStyle w:val="CommentReference"/>
        </w:rPr>
        <w:commentReference w:id="10"/>
      </w:r>
    </w:p>
    <w:tbl>
      <w:tblPr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506"/>
        <w:gridCol w:w="1336"/>
        <w:gridCol w:w="4091"/>
        <w:gridCol w:w="1427"/>
      </w:tblGrid>
      <w:tr w:rsidR="22ABC291" w14:paraId="4D99BA3D" w14:textId="77777777" w:rsidTr="748F9F70">
        <w:trPr>
          <w:trHeight w:val="540"/>
        </w:trPr>
        <w:tc>
          <w:tcPr>
            <w:tcW w:w="2535" w:type="dxa"/>
            <w:shd w:val="clear" w:color="auto" w:fill="D9D9D9" w:themeFill="background1" w:themeFillShade="D9"/>
            <w:vAlign w:val="center"/>
          </w:tcPr>
          <w:p w14:paraId="00BA87FC" w14:textId="27944A8C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F8F6BAC" w14:textId="18E186FB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4981B531" w14:textId="260C3ED2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7BE4008D" w14:textId="5750AAEE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22ABC291" w14:paraId="23063F77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5E010E8F" w14:textId="3C161E45" w:rsidR="22ABC291" w:rsidRDefault="22ABC291" w:rsidP="748F9F70">
            <w:pPr>
              <w:spacing w:after="0"/>
            </w:pPr>
            <w:r>
              <w:t>Team Formation</w:t>
            </w:r>
          </w:p>
        </w:tc>
        <w:tc>
          <w:tcPr>
            <w:tcW w:w="1350" w:type="dxa"/>
            <w:vAlign w:val="center"/>
          </w:tcPr>
          <w:p w14:paraId="14869EE3" w14:textId="0D9FC537" w:rsidR="22ABC291" w:rsidRDefault="22ABC291" w:rsidP="748F9F70">
            <w:pPr>
              <w:spacing w:after="0"/>
            </w:pPr>
            <w:r>
              <w:t>03/10/2025</w:t>
            </w:r>
          </w:p>
        </w:tc>
        <w:tc>
          <w:tcPr>
            <w:tcW w:w="4140" w:type="dxa"/>
            <w:vAlign w:val="center"/>
          </w:tcPr>
          <w:p w14:paraId="15DC400F" w14:textId="7B22B17A" w:rsidR="22ABC291" w:rsidRDefault="22ABC291" w:rsidP="748F9F70">
            <w:pPr>
              <w:spacing w:after="0"/>
            </w:pPr>
            <w:r>
              <w:t>Define team roles and responsibilities.</w:t>
            </w:r>
          </w:p>
        </w:tc>
        <w:tc>
          <w:tcPr>
            <w:tcW w:w="1442" w:type="dxa"/>
            <w:vAlign w:val="center"/>
          </w:tcPr>
          <w:p w14:paraId="67F487DC" w14:textId="0B47B30E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62DAAC18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56C070E2" w14:textId="6708F545" w:rsidR="22ABC291" w:rsidRDefault="22ABC291" w:rsidP="748F9F70">
            <w:pPr>
              <w:spacing w:after="0"/>
            </w:pPr>
            <w:r>
              <w:t>Sub-System Partitioning &amp; Assignments</w:t>
            </w:r>
          </w:p>
        </w:tc>
        <w:tc>
          <w:tcPr>
            <w:tcW w:w="1350" w:type="dxa"/>
            <w:vAlign w:val="center"/>
          </w:tcPr>
          <w:p w14:paraId="55C59D77" w14:textId="1B90ACB3" w:rsidR="22ABC291" w:rsidRDefault="22ABC291" w:rsidP="748F9F70">
            <w:pPr>
              <w:spacing w:after="0"/>
            </w:pPr>
            <w:r>
              <w:t>03/13/2025</w:t>
            </w:r>
          </w:p>
        </w:tc>
        <w:tc>
          <w:tcPr>
            <w:tcW w:w="4140" w:type="dxa"/>
            <w:vAlign w:val="center"/>
          </w:tcPr>
          <w:p w14:paraId="2C6D4CD9" w14:textId="7A9B552A" w:rsidR="22ABC291" w:rsidRDefault="22ABC291" w:rsidP="748F9F70">
            <w:pPr>
              <w:spacing w:after="0"/>
            </w:pPr>
            <w:r>
              <w:t xml:space="preserve">Divide </w:t>
            </w:r>
            <w:r w:rsidR="006901FC">
              <w:t>projects</w:t>
            </w:r>
            <w:r>
              <w:t xml:space="preserve"> into components and assign tasks.</w:t>
            </w:r>
          </w:p>
        </w:tc>
        <w:tc>
          <w:tcPr>
            <w:tcW w:w="1442" w:type="dxa"/>
            <w:vAlign w:val="center"/>
          </w:tcPr>
          <w:p w14:paraId="26AD62CC" w14:textId="0BE67EF3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72E0AE66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162C3A58" w14:textId="0ED6DB9B" w:rsidR="22ABC291" w:rsidRDefault="22ABC291" w:rsidP="748F9F70">
            <w:pPr>
              <w:spacing w:after="0"/>
            </w:pPr>
            <w:r>
              <w:t>Technology Selection</w:t>
            </w:r>
          </w:p>
        </w:tc>
        <w:tc>
          <w:tcPr>
            <w:tcW w:w="1350" w:type="dxa"/>
            <w:vAlign w:val="center"/>
          </w:tcPr>
          <w:p w14:paraId="54A0DDD8" w14:textId="6FFD627A" w:rsidR="22ABC291" w:rsidRDefault="22ABC291" w:rsidP="748F9F70">
            <w:pPr>
              <w:spacing w:after="0"/>
            </w:pPr>
            <w:r>
              <w:t>03/16/2025</w:t>
            </w:r>
          </w:p>
        </w:tc>
        <w:tc>
          <w:tcPr>
            <w:tcW w:w="4140" w:type="dxa"/>
            <w:vAlign w:val="center"/>
          </w:tcPr>
          <w:p w14:paraId="6F7E2576" w14:textId="63AD122D" w:rsidR="22ABC291" w:rsidRDefault="22ABC291" w:rsidP="748F9F70">
            <w:pPr>
              <w:spacing w:after="0"/>
            </w:pPr>
            <w:r>
              <w:t>Finalize programming languages, NLP models, and API usage.</w:t>
            </w:r>
          </w:p>
        </w:tc>
        <w:tc>
          <w:tcPr>
            <w:tcW w:w="1442" w:type="dxa"/>
            <w:vAlign w:val="center"/>
          </w:tcPr>
          <w:p w14:paraId="4C283897" w14:textId="2A5ECD11" w:rsidR="22ABC291" w:rsidRDefault="24A5ED62" w:rsidP="748F9F70">
            <w:pPr>
              <w:spacing w:after="0"/>
            </w:pPr>
            <w:r>
              <w:t>All Members</w:t>
            </w:r>
          </w:p>
        </w:tc>
      </w:tr>
      <w:tr w:rsidR="22ABC291" w14:paraId="557B238A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394F76A4" w14:textId="314BB315" w:rsidR="22ABC291" w:rsidRDefault="22ABC291" w:rsidP="748F9F70">
            <w:pPr>
              <w:spacing w:after="0"/>
            </w:pPr>
            <w:r>
              <w:t>YouTube Data Collection Script</w:t>
            </w:r>
          </w:p>
        </w:tc>
        <w:tc>
          <w:tcPr>
            <w:tcW w:w="1350" w:type="dxa"/>
            <w:vAlign w:val="center"/>
          </w:tcPr>
          <w:p w14:paraId="4D5AE601" w14:textId="27BE9056" w:rsidR="22ABC291" w:rsidRDefault="22ABC291" w:rsidP="748F9F70">
            <w:pPr>
              <w:spacing w:after="0"/>
            </w:pPr>
            <w:r>
              <w:t>03/19/2025</w:t>
            </w:r>
          </w:p>
        </w:tc>
        <w:tc>
          <w:tcPr>
            <w:tcW w:w="4140" w:type="dxa"/>
            <w:vAlign w:val="center"/>
          </w:tcPr>
          <w:p w14:paraId="083B70A2" w14:textId="0EFA664A" w:rsidR="22ABC291" w:rsidRDefault="22ABC291" w:rsidP="748F9F70">
            <w:pPr>
              <w:spacing w:after="0"/>
            </w:pPr>
            <w:r>
              <w:t>Implement and test YouTube API for comment scraping.</w:t>
            </w:r>
          </w:p>
        </w:tc>
        <w:tc>
          <w:tcPr>
            <w:tcW w:w="1442" w:type="dxa"/>
            <w:vAlign w:val="center"/>
          </w:tcPr>
          <w:p w14:paraId="522039C6" w14:textId="1756666D" w:rsidR="22ABC291" w:rsidRDefault="5F09C2A2" w:rsidP="748F9F70">
            <w:pPr>
              <w:spacing w:after="0"/>
            </w:pPr>
            <w:r>
              <w:t>All Members</w:t>
            </w:r>
          </w:p>
        </w:tc>
      </w:tr>
      <w:tr w:rsidR="22ABC291" w14:paraId="0DDA8355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4C56D0DF" w14:textId="487D7822" w:rsidR="22ABC291" w:rsidRDefault="22ABC291" w:rsidP="748F9F70">
            <w:pPr>
              <w:spacing w:after="0"/>
            </w:pPr>
            <w:r>
              <w:t>Joke Classification Model Development</w:t>
            </w:r>
          </w:p>
        </w:tc>
        <w:tc>
          <w:tcPr>
            <w:tcW w:w="1350" w:type="dxa"/>
            <w:vAlign w:val="center"/>
          </w:tcPr>
          <w:p w14:paraId="4C5C032A" w14:textId="23CCE3DC" w:rsidR="22ABC291" w:rsidRDefault="22ABC291" w:rsidP="748F9F70">
            <w:pPr>
              <w:spacing w:after="0"/>
            </w:pPr>
            <w:r>
              <w:t>03/23/2025</w:t>
            </w:r>
          </w:p>
        </w:tc>
        <w:tc>
          <w:tcPr>
            <w:tcW w:w="4140" w:type="dxa"/>
            <w:vAlign w:val="center"/>
          </w:tcPr>
          <w:p w14:paraId="22347C5F" w14:textId="4B41CC06" w:rsidR="22ABC291" w:rsidRDefault="22ABC291" w:rsidP="748F9F70">
            <w:pPr>
              <w:spacing w:after="0"/>
            </w:pPr>
            <w:r>
              <w:t>Train and evaluate machine learning models for humor detection.</w:t>
            </w:r>
          </w:p>
        </w:tc>
        <w:tc>
          <w:tcPr>
            <w:tcW w:w="1442" w:type="dxa"/>
            <w:vAlign w:val="center"/>
          </w:tcPr>
          <w:p w14:paraId="2E98D1FA" w14:textId="35C2FEF8" w:rsidR="22ABC291" w:rsidRDefault="22ABC291" w:rsidP="748F9F70">
            <w:pPr>
              <w:spacing w:after="0"/>
            </w:pPr>
            <w:r>
              <w:t>A</w:t>
            </w:r>
            <w:r w:rsidR="0D94A003">
              <w:t>ll Members</w:t>
            </w:r>
          </w:p>
        </w:tc>
      </w:tr>
      <w:tr w:rsidR="22ABC291" w14:paraId="57B26B1E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0E28A15C" w14:textId="079CA838" w:rsidR="22ABC291" w:rsidRDefault="22ABC291" w:rsidP="748F9F70">
            <w:pPr>
              <w:spacing w:after="0"/>
            </w:pPr>
            <w:r>
              <w:t>Engagement &amp; Sentiment Analysis</w:t>
            </w:r>
          </w:p>
        </w:tc>
        <w:tc>
          <w:tcPr>
            <w:tcW w:w="1350" w:type="dxa"/>
            <w:vAlign w:val="center"/>
          </w:tcPr>
          <w:p w14:paraId="437263F5" w14:textId="03660D88" w:rsidR="22ABC291" w:rsidRDefault="22ABC291" w:rsidP="748F9F70">
            <w:pPr>
              <w:spacing w:after="0"/>
            </w:pPr>
            <w:r>
              <w:t>03/25/2025</w:t>
            </w:r>
          </w:p>
        </w:tc>
        <w:tc>
          <w:tcPr>
            <w:tcW w:w="4140" w:type="dxa"/>
            <w:vAlign w:val="center"/>
          </w:tcPr>
          <w:p w14:paraId="5ED82FC3" w14:textId="466A944D" w:rsidR="22ABC291" w:rsidRDefault="22ABC291" w:rsidP="748F9F70">
            <w:pPr>
              <w:spacing w:after="0"/>
            </w:pPr>
            <w:r>
              <w:t>Develop metrics to analyze comment impact and sentiment.</w:t>
            </w:r>
          </w:p>
        </w:tc>
        <w:tc>
          <w:tcPr>
            <w:tcW w:w="1442" w:type="dxa"/>
            <w:vAlign w:val="center"/>
          </w:tcPr>
          <w:p w14:paraId="52A64368" w14:textId="18866B2C" w:rsidR="22ABC291" w:rsidRDefault="579A6CD7" w:rsidP="748F9F70">
            <w:pPr>
              <w:spacing w:after="0"/>
            </w:pPr>
            <w:r>
              <w:t>All Members</w:t>
            </w:r>
          </w:p>
        </w:tc>
      </w:tr>
      <w:tr w:rsidR="22ABC291" w14:paraId="42DB6831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2D42FA1A" w14:textId="3BF7B97B" w:rsidR="22ABC291" w:rsidRDefault="22ABC291" w:rsidP="748F9F70">
            <w:pPr>
              <w:spacing w:after="0"/>
            </w:pPr>
            <w:r>
              <w:t>Signed Proposal Submission</w:t>
            </w:r>
          </w:p>
        </w:tc>
        <w:tc>
          <w:tcPr>
            <w:tcW w:w="1350" w:type="dxa"/>
            <w:vAlign w:val="center"/>
          </w:tcPr>
          <w:p w14:paraId="2021ABF6" w14:textId="0C5390A2" w:rsidR="22ABC291" w:rsidRDefault="22ABC291" w:rsidP="748F9F70">
            <w:pPr>
              <w:spacing w:after="0"/>
            </w:pPr>
            <w:r>
              <w:t>0</w:t>
            </w:r>
            <w:r w:rsidR="5C335F7A">
              <w:t>4</w:t>
            </w:r>
            <w:r>
              <w:t>/</w:t>
            </w:r>
            <w:r w:rsidR="24371760">
              <w:t>04</w:t>
            </w:r>
            <w:r>
              <w:t>/2025</w:t>
            </w:r>
          </w:p>
        </w:tc>
        <w:tc>
          <w:tcPr>
            <w:tcW w:w="4140" w:type="dxa"/>
            <w:vAlign w:val="center"/>
          </w:tcPr>
          <w:p w14:paraId="0EE0D506" w14:textId="39BBE0C3" w:rsidR="22ABC291" w:rsidRDefault="22ABC291" w:rsidP="748F9F70">
            <w:pPr>
              <w:spacing w:after="0"/>
            </w:pPr>
            <w:r>
              <w:t>Submit finalized proposal with project scope and objectives.</w:t>
            </w:r>
          </w:p>
        </w:tc>
        <w:tc>
          <w:tcPr>
            <w:tcW w:w="1442" w:type="dxa"/>
            <w:vAlign w:val="center"/>
          </w:tcPr>
          <w:p w14:paraId="66B3C03E" w14:textId="47FD9DE7" w:rsidR="22ABC291" w:rsidRDefault="4782705D" w:rsidP="748F9F70">
            <w:pPr>
              <w:spacing w:after="0"/>
            </w:pPr>
            <w:r>
              <w:t>All Members</w:t>
            </w:r>
          </w:p>
        </w:tc>
      </w:tr>
      <w:tr w:rsidR="22ABC291" w14:paraId="597A8C98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6D339CD2" w14:textId="29B99505" w:rsidR="22ABC291" w:rsidRDefault="22ABC291" w:rsidP="748F9F70">
            <w:pPr>
              <w:spacing w:after="0"/>
            </w:pPr>
            <w:r>
              <w:t>Integration of NLP &amp; Visualizations</w:t>
            </w:r>
          </w:p>
        </w:tc>
        <w:tc>
          <w:tcPr>
            <w:tcW w:w="1350" w:type="dxa"/>
            <w:vAlign w:val="center"/>
          </w:tcPr>
          <w:p w14:paraId="4B934EC6" w14:textId="6988B05E" w:rsidR="22ABC291" w:rsidRDefault="22ABC291" w:rsidP="748F9F70">
            <w:pPr>
              <w:spacing w:after="0"/>
            </w:pPr>
            <w:r>
              <w:t>04/10/2025</w:t>
            </w:r>
          </w:p>
        </w:tc>
        <w:tc>
          <w:tcPr>
            <w:tcW w:w="4140" w:type="dxa"/>
            <w:vAlign w:val="center"/>
          </w:tcPr>
          <w:p w14:paraId="7F894B11" w14:textId="77D3A0D3" w:rsidR="22ABC291" w:rsidRDefault="22ABC291" w:rsidP="748F9F70">
            <w:pPr>
              <w:spacing w:after="0"/>
            </w:pPr>
            <w:r>
              <w:t>Combine all models and features into a cohesive report.</w:t>
            </w:r>
          </w:p>
        </w:tc>
        <w:tc>
          <w:tcPr>
            <w:tcW w:w="1442" w:type="dxa"/>
            <w:vAlign w:val="center"/>
          </w:tcPr>
          <w:p w14:paraId="25A1C439" w14:textId="192DCDC6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3C12AB4F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0FA340B3" w14:textId="517EA52F" w:rsidR="22ABC291" w:rsidRDefault="22ABC291" w:rsidP="748F9F70">
            <w:pPr>
              <w:spacing w:after="0"/>
            </w:pPr>
            <w:r>
              <w:t>Initial Testing &amp; Debugging</w:t>
            </w:r>
          </w:p>
        </w:tc>
        <w:tc>
          <w:tcPr>
            <w:tcW w:w="1350" w:type="dxa"/>
            <w:vAlign w:val="center"/>
          </w:tcPr>
          <w:p w14:paraId="0C754E39" w14:textId="47F6280D" w:rsidR="22ABC291" w:rsidRDefault="22ABC291" w:rsidP="748F9F70">
            <w:pPr>
              <w:spacing w:after="0"/>
            </w:pPr>
            <w:r>
              <w:t>04/15/2025</w:t>
            </w:r>
          </w:p>
        </w:tc>
        <w:tc>
          <w:tcPr>
            <w:tcW w:w="4140" w:type="dxa"/>
            <w:vAlign w:val="center"/>
          </w:tcPr>
          <w:p w14:paraId="3378FAA4" w14:textId="67E9B936" w:rsidR="22ABC291" w:rsidRDefault="22ABC291" w:rsidP="748F9F70">
            <w:pPr>
              <w:spacing w:after="0"/>
            </w:pPr>
            <w:r>
              <w:t>Unit testing and model performance evaluation.</w:t>
            </w:r>
          </w:p>
        </w:tc>
        <w:tc>
          <w:tcPr>
            <w:tcW w:w="1442" w:type="dxa"/>
            <w:vAlign w:val="center"/>
          </w:tcPr>
          <w:p w14:paraId="73F780ED" w14:textId="4E8ED37A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77A75C25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22B4AA0F" w14:textId="3FC5AB5E" w:rsidR="22ABC291" w:rsidRDefault="22ABC291" w:rsidP="748F9F70">
            <w:pPr>
              <w:spacing w:after="0"/>
            </w:pPr>
            <w:r>
              <w:t>Full Function Testing &amp; Modifications</w:t>
            </w:r>
          </w:p>
        </w:tc>
        <w:tc>
          <w:tcPr>
            <w:tcW w:w="1350" w:type="dxa"/>
            <w:vAlign w:val="center"/>
          </w:tcPr>
          <w:p w14:paraId="67AB38C2" w14:textId="738159EE" w:rsidR="22ABC291" w:rsidRDefault="22ABC291" w:rsidP="748F9F70">
            <w:pPr>
              <w:spacing w:after="0"/>
            </w:pPr>
            <w:r>
              <w:t>04/22/2025</w:t>
            </w:r>
          </w:p>
        </w:tc>
        <w:tc>
          <w:tcPr>
            <w:tcW w:w="4140" w:type="dxa"/>
            <w:vAlign w:val="center"/>
          </w:tcPr>
          <w:p w14:paraId="4E8F7CAB" w14:textId="1EDA7F11" w:rsidR="22ABC291" w:rsidRDefault="22ABC291" w:rsidP="748F9F70">
            <w:pPr>
              <w:spacing w:after="0"/>
            </w:pPr>
            <w:r>
              <w:t>Run extensive tests and make improvements.</w:t>
            </w:r>
          </w:p>
        </w:tc>
        <w:tc>
          <w:tcPr>
            <w:tcW w:w="1442" w:type="dxa"/>
            <w:vAlign w:val="center"/>
          </w:tcPr>
          <w:p w14:paraId="3FBE2C3D" w14:textId="07EF661C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54AC793E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0AB79588" w14:textId="45F65B24" w:rsidR="22ABC291" w:rsidRDefault="22ABC291" w:rsidP="748F9F70">
            <w:pPr>
              <w:spacing w:after="0"/>
            </w:pPr>
            <w:r>
              <w:t>Poster Demo Preparation</w:t>
            </w:r>
          </w:p>
        </w:tc>
        <w:tc>
          <w:tcPr>
            <w:tcW w:w="1350" w:type="dxa"/>
            <w:vAlign w:val="center"/>
          </w:tcPr>
          <w:p w14:paraId="1BEC5CCD" w14:textId="0DB30EB8" w:rsidR="22ABC291" w:rsidRDefault="22ABC291" w:rsidP="748F9F70">
            <w:pPr>
              <w:spacing w:after="0"/>
            </w:pPr>
            <w:r>
              <w:t>04/26/2025</w:t>
            </w:r>
          </w:p>
        </w:tc>
        <w:tc>
          <w:tcPr>
            <w:tcW w:w="4140" w:type="dxa"/>
            <w:vAlign w:val="center"/>
          </w:tcPr>
          <w:p w14:paraId="0A63C386" w14:textId="74762A97" w:rsidR="22ABC291" w:rsidRDefault="22ABC291" w:rsidP="748F9F70">
            <w:pPr>
              <w:spacing w:after="0"/>
            </w:pPr>
            <w:r>
              <w:t xml:space="preserve">Prepare slides, </w:t>
            </w:r>
            <w:proofErr w:type="gramStart"/>
            <w:r>
              <w:t>poster</w:t>
            </w:r>
            <w:proofErr w:type="gramEnd"/>
            <w:r>
              <w:t xml:space="preserve">, and </w:t>
            </w:r>
            <w:r w:rsidR="006901FC">
              <w:t>report</w:t>
            </w:r>
            <w:r>
              <w:t xml:space="preserve"> documentation.</w:t>
            </w:r>
          </w:p>
        </w:tc>
        <w:tc>
          <w:tcPr>
            <w:tcW w:w="1442" w:type="dxa"/>
            <w:vAlign w:val="center"/>
          </w:tcPr>
          <w:p w14:paraId="2209B19D" w14:textId="31A7DC09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7BF8FBB1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1C8348E6" w14:textId="0A9DD902" w:rsidR="22ABC291" w:rsidRDefault="22ABC291" w:rsidP="748F9F70">
            <w:pPr>
              <w:spacing w:after="0"/>
            </w:pPr>
            <w:r>
              <w:t>Final Testing &amp; Refinements</w:t>
            </w:r>
          </w:p>
        </w:tc>
        <w:tc>
          <w:tcPr>
            <w:tcW w:w="1350" w:type="dxa"/>
            <w:vAlign w:val="center"/>
          </w:tcPr>
          <w:p w14:paraId="30CC8D1F" w14:textId="3E856E41" w:rsidR="22ABC291" w:rsidRDefault="22ABC291" w:rsidP="748F9F70">
            <w:pPr>
              <w:spacing w:after="0"/>
            </w:pPr>
            <w:r>
              <w:t>04/29/2025</w:t>
            </w:r>
          </w:p>
        </w:tc>
        <w:tc>
          <w:tcPr>
            <w:tcW w:w="4140" w:type="dxa"/>
            <w:vAlign w:val="center"/>
          </w:tcPr>
          <w:p w14:paraId="170143BB" w14:textId="7E5A22D6" w:rsidR="22ABC291" w:rsidRDefault="22ABC291" w:rsidP="748F9F70">
            <w:pPr>
              <w:spacing w:after="0"/>
            </w:pPr>
            <w:r>
              <w:t xml:space="preserve">Conduct final tests and polish </w:t>
            </w:r>
            <w:r w:rsidR="00B42050">
              <w:t>report</w:t>
            </w:r>
            <w:r>
              <w:t xml:space="preserve"> for better usability.</w:t>
            </w:r>
          </w:p>
        </w:tc>
        <w:tc>
          <w:tcPr>
            <w:tcW w:w="1442" w:type="dxa"/>
            <w:vAlign w:val="center"/>
          </w:tcPr>
          <w:p w14:paraId="6E3E492D" w14:textId="13ACA432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316FE03D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73D38306" w14:textId="235BB399" w:rsidR="22ABC291" w:rsidRDefault="22ABC291" w:rsidP="748F9F70">
            <w:pPr>
              <w:spacing w:after="0"/>
            </w:pPr>
            <w:r>
              <w:t>iShowcase Presentation</w:t>
            </w:r>
          </w:p>
        </w:tc>
        <w:tc>
          <w:tcPr>
            <w:tcW w:w="1350" w:type="dxa"/>
            <w:vAlign w:val="center"/>
          </w:tcPr>
          <w:p w14:paraId="2FEE6837" w14:textId="49670403" w:rsidR="22ABC291" w:rsidRDefault="22ABC291" w:rsidP="748F9F70">
            <w:pPr>
              <w:spacing w:after="0"/>
            </w:pPr>
            <w:r>
              <w:t>05/01/2025</w:t>
            </w:r>
          </w:p>
        </w:tc>
        <w:tc>
          <w:tcPr>
            <w:tcW w:w="4140" w:type="dxa"/>
            <w:vAlign w:val="center"/>
          </w:tcPr>
          <w:p w14:paraId="77D38C19" w14:textId="6D4CE8D1" w:rsidR="22ABC291" w:rsidRDefault="22ABC291" w:rsidP="748F9F70">
            <w:pPr>
              <w:spacing w:after="0"/>
            </w:pPr>
            <w:r>
              <w:t xml:space="preserve">Present final </w:t>
            </w:r>
            <w:r w:rsidR="00B42050">
              <w:t>product and report</w:t>
            </w:r>
            <w:r>
              <w:t xml:space="preserve"> at iShowcase event.</w:t>
            </w:r>
          </w:p>
        </w:tc>
        <w:tc>
          <w:tcPr>
            <w:tcW w:w="1442" w:type="dxa"/>
            <w:vAlign w:val="center"/>
          </w:tcPr>
          <w:p w14:paraId="16CCF4FA" w14:textId="20F970BB" w:rsidR="22ABC291" w:rsidRDefault="22ABC291" w:rsidP="748F9F70">
            <w:pPr>
              <w:spacing w:after="0"/>
            </w:pPr>
            <w:r>
              <w:t>All Members</w:t>
            </w:r>
          </w:p>
        </w:tc>
      </w:tr>
    </w:tbl>
    <w:p w14:paraId="032A7CBF" w14:textId="46A67D76" w:rsidR="1E272336" w:rsidRDefault="1E272336" w:rsidP="1E272336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</w:p>
    <w:p w14:paraId="2CB708A5" w14:textId="77777777" w:rsidR="006901FC" w:rsidRDefault="006901FC" w:rsidP="1E272336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</w:p>
    <w:p w14:paraId="3E88AD1E" w14:textId="77777777" w:rsidR="006901FC" w:rsidRDefault="006901FC" w:rsidP="1E272336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</w:p>
    <w:p w14:paraId="1650B2B6" w14:textId="1D444A91" w:rsidR="00926560" w:rsidRPr="009D1F32" w:rsidRDefault="00926560" w:rsidP="3F95436C">
      <w:pPr>
        <w:spacing w:before="100" w:beforeAutospacing="1" w:after="100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  <w:r w:rsidRPr="3F95436C">
        <w:rPr>
          <w:rFonts w:eastAsia="Times New Roman"/>
          <w:b/>
          <w:bCs/>
          <w:sz w:val="24"/>
          <w:szCs w:val="24"/>
          <w:u w:val="single"/>
        </w:rPr>
        <w:t>Gantt Chart Overview</w:t>
      </w:r>
    </w:p>
    <w:p w14:paraId="30E49B21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The </w:t>
      </w:r>
      <w:r w:rsidRPr="009D1F32">
        <w:rPr>
          <w:rFonts w:eastAsia="Times New Roman" w:cstheme="minorHAnsi"/>
          <w:b/>
          <w:bCs/>
          <w:sz w:val="24"/>
          <w:szCs w:val="24"/>
        </w:rPr>
        <w:t>Gantt Chart</w:t>
      </w:r>
      <w:r w:rsidRPr="009D1F32">
        <w:rPr>
          <w:rFonts w:eastAsia="Times New Roman" w:cstheme="minorHAnsi"/>
          <w:sz w:val="24"/>
          <w:szCs w:val="24"/>
        </w:rPr>
        <w:t xml:space="preserve"> will visually track each milestone, dependencies, and team responsibilities over time. </w:t>
      </w:r>
      <w:r w:rsidRPr="009D1F32">
        <w:rPr>
          <w:rFonts w:eastAsia="Times New Roman" w:cstheme="minorHAnsi"/>
          <w:b/>
          <w:bCs/>
          <w:sz w:val="24"/>
          <w:szCs w:val="24"/>
        </w:rPr>
        <w:t>(To be created using Excel, Trello, or a dedicated Gantt Chart tool like MS Project or ClickUp.)</w:t>
      </w:r>
    </w:p>
    <w:p w14:paraId="4D1FFE81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Key Considerations:</w:t>
      </w:r>
    </w:p>
    <w:p w14:paraId="5F737992" w14:textId="68CB02D2" w:rsidR="00926560" w:rsidRPr="009D1F32" w:rsidRDefault="001B6F78" w:rsidP="00402319">
      <w:pPr>
        <w:numPr>
          <w:ilvl w:val="0"/>
          <w:numId w:val="1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2</w:t>
      </w:r>
      <w:r w:rsidR="00926560" w:rsidRPr="009D1F32">
        <w:rPr>
          <w:rFonts w:eastAsia="Times New Roman" w:cstheme="minorHAnsi"/>
          <w:b/>
          <w:bCs/>
          <w:sz w:val="24"/>
          <w:szCs w:val="24"/>
        </w:rPr>
        <w:t>-</w:t>
      </w:r>
      <w:r>
        <w:rPr>
          <w:rFonts w:eastAsia="Times New Roman" w:cstheme="minorHAnsi"/>
          <w:b/>
          <w:bCs/>
          <w:sz w:val="24"/>
          <w:szCs w:val="24"/>
        </w:rPr>
        <w:t>3</w:t>
      </w:r>
      <w:r w:rsidR="00926560" w:rsidRPr="009D1F32">
        <w:rPr>
          <w:rFonts w:eastAsia="Times New Roman" w:cstheme="minorHAnsi"/>
          <w:b/>
          <w:bCs/>
          <w:sz w:val="24"/>
          <w:szCs w:val="24"/>
        </w:rPr>
        <w:t xml:space="preserve"> weeks of testing</w:t>
      </w:r>
      <w:r w:rsidR="00926560" w:rsidRPr="009D1F32">
        <w:rPr>
          <w:rFonts w:eastAsia="Times New Roman" w:cstheme="minorHAnsi"/>
          <w:sz w:val="24"/>
          <w:szCs w:val="24"/>
        </w:rPr>
        <w:t xml:space="preserve"> to ensure reliability.</w:t>
      </w:r>
    </w:p>
    <w:p w14:paraId="6C0BC6A7" w14:textId="77777777" w:rsidR="00926560" w:rsidRPr="009D1F32" w:rsidRDefault="00926560" w:rsidP="00402319">
      <w:pPr>
        <w:numPr>
          <w:ilvl w:val="0"/>
          <w:numId w:val="1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Buffer time</w:t>
      </w:r>
      <w:r w:rsidRPr="009D1F32">
        <w:rPr>
          <w:rFonts w:eastAsia="Times New Roman" w:cstheme="minorHAnsi"/>
          <w:sz w:val="24"/>
          <w:szCs w:val="24"/>
        </w:rPr>
        <w:t xml:space="preserve"> for unexpected delays or refinements.</w:t>
      </w:r>
    </w:p>
    <w:p w14:paraId="1AD0F519" w14:textId="4EA91D86" w:rsidR="00926560" w:rsidRPr="009D1F32" w:rsidRDefault="00926560" w:rsidP="00402319">
      <w:pPr>
        <w:numPr>
          <w:ilvl w:val="0"/>
          <w:numId w:val="1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 xml:space="preserve">Parallel development </w:t>
      </w:r>
      <w:r w:rsidR="006901FC" w:rsidRPr="009D1F32">
        <w:rPr>
          <w:rFonts w:eastAsia="Times New Roman" w:cstheme="minorHAnsi"/>
          <w:b/>
          <w:bCs/>
          <w:sz w:val="24"/>
          <w:szCs w:val="24"/>
        </w:rPr>
        <w:t>approaches</w:t>
      </w:r>
      <w:r w:rsidRPr="009D1F32">
        <w:rPr>
          <w:rFonts w:eastAsia="Times New Roman" w:cstheme="minorHAnsi"/>
          <w:sz w:val="24"/>
          <w:szCs w:val="24"/>
        </w:rPr>
        <w:t xml:space="preserve"> where feasible (e.g., sentiment analysis and classification can progress simultaneously).</w:t>
      </w:r>
    </w:p>
    <w:p w14:paraId="5D578072" w14:textId="77777777" w:rsidR="00926560" w:rsidRPr="009D1F32" w:rsidRDefault="00926560" w:rsidP="00402319">
      <w:pPr>
        <w:spacing w:line="480" w:lineRule="auto"/>
        <w:contextualSpacing/>
        <w:rPr>
          <w:sz w:val="24"/>
          <w:szCs w:val="24"/>
        </w:rPr>
      </w:pPr>
    </w:p>
    <w:p w14:paraId="00E77062" w14:textId="7165BAC0" w:rsidR="00905C23" w:rsidRDefault="4870DE25" w:rsidP="00905C23">
      <w:r>
        <w:rPr>
          <w:noProof/>
        </w:rPr>
        <w:drawing>
          <wp:inline distT="0" distB="0" distL="0" distR="0" wp14:anchorId="52350F99" wp14:editId="39AC6CBC">
            <wp:extent cx="5943600" cy="3943350"/>
            <wp:effectExtent l="0" t="0" r="0" b="0"/>
            <wp:docPr id="604272427" name="Picture 60427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155268562"/>
    </w:p>
    <w:p w14:paraId="254D1846" w14:textId="3AF2F174" w:rsidR="009D1F32" w:rsidRPr="009D1F32" w:rsidRDefault="009D1F32" w:rsidP="00905C23">
      <w:pPr>
        <w:rPr>
          <w:rFonts w:eastAsiaTheme="majorEastAsia"/>
          <w:b/>
          <w:bCs/>
          <w:sz w:val="24"/>
          <w:szCs w:val="24"/>
          <w:u w:val="single"/>
        </w:rPr>
      </w:pPr>
    </w:p>
    <w:p w14:paraId="19A8EE61" w14:textId="77777777" w:rsidR="00926560" w:rsidRPr="009D1F32" w:rsidRDefault="00926560" w:rsidP="00DC367D">
      <w:pPr>
        <w:pStyle w:val="Heading1"/>
        <w:numPr>
          <w:ilvl w:val="0"/>
          <w:numId w:val="24"/>
        </w:numPr>
        <w:spacing w:before="240" w:line="360" w:lineRule="auto"/>
        <w:ind w:left="426" w:hanging="426"/>
        <w:contextualSpacing/>
        <w:rPr>
          <w:rFonts w:asciiTheme="minorHAnsi" w:hAnsiTheme="minorHAnsi" w:cstheme="minorHAnsi"/>
          <w:sz w:val="32"/>
          <w:szCs w:val="24"/>
        </w:rPr>
      </w:pPr>
      <w:bookmarkStart w:id="12" w:name="heading5"/>
      <w:bookmarkEnd w:id="12"/>
      <w:r w:rsidRPr="009D1F32">
        <w:rPr>
          <w:rFonts w:asciiTheme="minorHAnsi" w:hAnsiTheme="minorHAnsi" w:cstheme="minorHAnsi"/>
          <w:sz w:val="32"/>
          <w:szCs w:val="24"/>
        </w:rPr>
        <w:t>Ethics</w:t>
      </w:r>
      <w:bookmarkEnd w:id="11"/>
      <w:r w:rsidRPr="009D1F32">
        <w:rPr>
          <w:rFonts w:asciiTheme="minorHAnsi" w:hAnsiTheme="minorHAnsi" w:cstheme="minorHAnsi"/>
          <w:sz w:val="32"/>
          <w:szCs w:val="24"/>
        </w:rPr>
        <w:t xml:space="preserve"> </w:t>
      </w:r>
    </w:p>
    <w:p w14:paraId="00CDB484" w14:textId="77777777" w:rsidR="00926560" w:rsidRPr="009D1F32" w:rsidRDefault="00926560" w:rsidP="00DC367D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In this context:</w:t>
      </w:r>
    </w:p>
    <w:p w14:paraId="6E92E50C" w14:textId="77777777" w:rsidR="00926560" w:rsidRPr="009D1F32" w:rsidRDefault="00926560" w:rsidP="00402319">
      <w:pPr>
        <w:numPr>
          <w:ilvl w:val="0"/>
          <w:numId w:val="2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Y (Yes)</w:t>
      </w:r>
      <w:r w:rsidRPr="009D1F32">
        <w:rPr>
          <w:rFonts w:eastAsia="Times New Roman" w:cstheme="minorHAnsi"/>
          <w:sz w:val="24"/>
          <w:szCs w:val="24"/>
        </w:rPr>
        <w:t xml:space="preserve"> → The platform allows or could potentially allow this activity.</w:t>
      </w:r>
    </w:p>
    <w:p w14:paraId="1469E6F0" w14:textId="77777777" w:rsidR="00926560" w:rsidRPr="009D1F32" w:rsidRDefault="00926560" w:rsidP="00402319">
      <w:pPr>
        <w:numPr>
          <w:ilvl w:val="0"/>
          <w:numId w:val="2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N (No)</w:t>
      </w:r>
      <w:r w:rsidRPr="009D1F32">
        <w:rPr>
          <w:rFonts w:eastAsia="Times New Roman" w:cstheme="minorHAnsi"/>
          <w:sz w:val="24"/>
          <w:szCs w:val="24"/>
        </w:rPr>
        <w:t xml:space="preserve"> → The platform does not allow this activity and has strict measures to prevent it.</w:t>
      </w:r>
    </w:p>
    <w:p w14:paraId="6B29D118" w14:textId="11A4B533" w:rsidR="3F95436C" w:rsidRPr="00B42050" w:rsidRDefault="00926560" w:rsidP="00B42050">
      <w:pPr>
        <w:numPr>
          <w:ilvl w:val="0"/>
          <w:numId w:val="20"/>
        </w:num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M (Maybe)</w:t>
      </w:r>
      <w:r w:rsidRPr="3F95436C">
        <w:rPr>
          <w:rFonts w:eastAsia="Times New Roman"/>
          <w:sz w:val="24"/>
          <w:szCs w:val="24"/>
        </w:rPr>
        <w:t xml:space="preserve"> → The platform does not explicitly allow it, but there is a possibility that users could bypass restrictions or exploit loopholes.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855"/>
        <w:gridCol w:w="1131"/>
        <w:gridCol w:w="1045"/>
      </w:tblGrid>
      <w:tr w:rsidR="00926560" w:rsidRPr="009D1F32" w14:paraId="67719F29" w14:textId="77777777" w:rsidTr="52C57577">
        <w:trPr>
          <w:trHeight w:val="300"/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65C93EA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920" w:type="dxa"/>
            <w:shd w:val="clear" w:color="auto" w:fill="D9D9D9" w:themeFill="background1" w:themeFillShade="D9"/>
            <w:vAlign w:val="center"/>
            <w:hideMark/>
          </w:tcPr>
          <w:p w14:paraId="28A32F3B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Question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  <w:hideMark/>
          </w:tcPr>
          <w:p w14:paraId="1757BF41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proofErr w:type="gramStart"/>
            <w:r w:rsidRPr="009D1F32">
              <w:rPr>
                <w:rFonts w:cstheme="minorHAnsi"/>
                <w:b/>
              </w:rPr>
              <w:t>Generally</w:t>
            </w:r>
            <w:proofErr w:type="gramEnd"/>
          </w:p>
        </w:tc>
        <w:tc>
          <w:tcPr>
            <w:tcW w:w="1006" w:type="dxa"/>
            <w:shd w:val="clear" w:color="auto" w:fill="D9D9D9" w:themeFill="background1" w:themeFillShade="D9"/>
            <w:vAlign w:val="center"/>
            <w:hideMark/>
          </w:tcPr>
          <w:p w14:paraId="1C50EBC5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Data Breach</w:t>
            </w:r>
          </w:p>
        </w:tc>
      </w:tr>
      <w:tr w:rsidR="00926560" w:rsidRPr="009D1F32" w14:paraId="0D9D7F2D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F3C36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</w:t>
            </w:r>
          </w:p>
        </w:tc>
        <w:tc>
          <w:tcPr>
            <w:tcW w:w="6920" w:type="dxa"/>
            <w:vAlign w:val="center"/>
            <w:hideMark/>
          </w:tcPr>
          <w:p w14:paraId="7E9B581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user sell drugs or other illegal items on your platform?</w:t>
            </w:r>
          </w:p>
        </w:tc>
        <w:tc>
          <w:tcPr>
            <w:tcW w:w="1104" w:type="dxa"/>
            <w:vAlign w:val="center"/>
            <w:hideMark/>
          </w:tcPr>
          <w:p w14:paraId="28908F1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4CCDC8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4837E016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2489E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</w:t>
            </w:r>
          </w:p>
        </w:tc>
        <w:tc>
          <w:tcPr>
            <w:tcW w:w="6920" w:type="dxa"/>
            <w:vAlign w:val="center"/>
            <w:hideMark/>
          </w:tcPr>
          <w:p w14:paraId="0ACA873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user of your platform engage in sex trafficking?</w:t>
            </w:r>
          </w:p>
        </w:tc>
        <w:tc>
          <w:tcPr>
            <w:tcW w:w="1104" w:type="dxa"/>
            <w:vAlign w:val="center"/>
            <w:hideMark/>
          </w:tcPr>
          <w:p w14:paraId="16B1C98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3D8C3E1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394EAA4B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9C880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3</w:t>
            </w:r>
          </w:p>
        </w:tc>
        <w:tc>
          <w:tcPr>
            <w:tcW w:w="6920" w:type="dxa"/>
            <w:vAlign w:val="center"/>
            <w:hideMark/>
          </w:tcPr>
          <w:p w14:paraId="6A1A6A4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user sell class notes or cheat on their homework on your platform?</w:t>
            </w:r>
          </w:p>
        </w:tc>
        <w:tc>
          <w:tcPr>
            <w:tcW w:w="1104" w:type="dxa"/>
            <w:vAlign w:val="center"/>
            <w:hideMark/>
          </w:tcPr>
          <w:p w14:paraId="126CE0F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75FE56A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20D22F57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E7DB7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4</w:t>
            </w:r>
          </w:p>
        </w:tc>
        <w:tc>
          <w:tcPr>
            <w:tcW w:w="6920" w:type="dxa"/>
            <w:vAlign w:val="center"/>
            <w:hideMark/>
          </w:tcPr>
          <w:p w14:paraId="6EDBEE8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stalker use your project to find someone?</w:t>
            </w:r>
          </w:p>
        </w:tc>
        <w:tc>
          <w:tcPr>
            <w:tcW w:w="1104" w:type="dxa"/>
            <w:vAlign w:val="center"/>
            <w:hideMark/>
          </w:tcPr>
          <w:p w14:paraId="065A79A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57F9AF9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7E38B3C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6EDD4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5</w:t>
            </w:r>
          </w:p>
        </w:tc>
        <w:tc>
          <w:tcPr>
            <w:tcW w:w="6920" w:type="dxa"/>
            <w:vAlign w:val="center"/>
            <w:hideMark/>
          </w:tcPr>
          <w:p w14:paraId="4A2B708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app be used to spy on or track individuals?</w:t>
            </w:r>
          </w:p>
        </w:tc>
        <w:tc>
          <w:tcPr>
            <w:tcW w:w="1104" w:type="dxa"/>
            <w:vAlign w:val="center"/>
            <w:hideMark/>
          </w:tcPr>
          <w:p w14:paraId="7F893B1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4EADD7B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D229B02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5603F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6</w:t>
            </w:r>
          </w:p>
        </w:tc>
        <w:tc>
          <w:tcPr>
            <w:tcW w:w="6920" w:type="dxa"/>
            <w:vAlign w:val="center"/>
            <w:hideMark/>
          </w:tcPr>
          <w:p w14:paraId="5EE385A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app/software access the camera or microphone and record things without users being aware?</w:t>
            </w:r>
          </w:p>
        </w:tc>
        <w:tc>
          <w:tcPr>
            <w:tcW w:w="1104" w:type="dxa"/>
            <w:vAlign w:val="center"/>
            <w:hideMark/>
          </w:tcPr>
          <w:p w14:paraId="598A5C5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2C0529D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C6D9CD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A1724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7</w:t>
            </w:r>
          </w:p>
        </w:tc>
        <w:tc>
          <w:tcPr>
            <w:tcW w:w="6920" w:type="dxa"/>
            <w:vAlign w:val="center"/>
            <w:hideMark/>
          </w:tcPr>
          <w:p w14:paraId="33A9930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If someone uses your platform, could they be re-traumatized or have their mental health impacted in some way?</w:t>
            </w:r>
          </w:p>
        </w:tc>
        <w:tc>
          <w:tcPr>
            <w:tcW w:w="1104" w:type="dxa"/>
            <w:vAlign w:val="center"/>
            <w:hideMark/>
          </w:tcPr>
          <w:p w14:paraId="0B7AB58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7D93068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019786EF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6C86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8</w:t>
            </w:r>
          </w:p>
        </w:tc>
        <w:tc>
          <w:tcPr>
            <w:tcW w:w="6920" w:type="dxa"/>
            <w:vAlign w:val="center"/>
            <w:hideMark/>
          </w:tcPr>
          <w:p w14:paraId="3EE42C7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algorithm promote material that would traumatize or upset individuals?</w:t>
            </w:r>
          </w:p>
        </w:tc>
        <w:tc>
          <w:tcPr>
            <w:tcW w:w="1104" w:type="dxa"/>
            <w:vAlign w:val="center"/>
            <w:hideMark/>
          </w:tcPr>
          <w:p w14:paraId="528B429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4385DDB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5221A4AE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201CF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9</w:t>
            </w:r>
          </w:p>
        </w:tc>
        <w:tc>
          <w:tcPr>
            <w:tcW w:w="6920" w:type="dxa"/>
            <w:vAlign w:val="center"/>
            <w:hideMark/>
          </w:tcPr>
          <w:p w14:paraId="44034A8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Would your users be upset if the data you collect was given to someone else?</w:t>
            </w:r>
          </w:p>
        </w:tc>
        <w:tc>
          <w:tcPr>
            <w:tcW w:w="1104" w:type="dxa"/>
            <w:vAlign w:val="center"/>
            <w:hideMark/>
          </w:tcPr>
          <w:p w14:paraId="4D4E0CF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4655516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</w:tr>
      <w:tr w:rsidR="00926560" w:rsidRPr="009D1F32" w14:paraId="63B61229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B7782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10</w:t>
            </w:r>
          </w:p>
        </w:tc>
        <w:tc>
          <w:tcPr>
            <w:tcW w:w="6920" w:type="dxa"/>
            <w:vAlign w:val="center"/>
            <w:hideMark/>
          </w:tcPr>
          <w:p w14:paraId="6C8890C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data leak potentially lead to identity theft?</w:t>
            </w:r>
          </w:p>
        </w:tc>
        <w:tc>
          <w:tcPr>
            <w:tcW w:w="1104" w:type="dxa"/>
            <w:vAlign w:val="center"/>
            <w:hideMark/>
          </w:tcPr>
          <w:p w14:paraId="4E27402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52D580A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49F708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E39A4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11</w:t>
            </w:r>
          </w:p>
        </w:tc>
        <w:tc>
          <w:tcPr>
            <w:tcW w:w="6920" w:type="dxa"/>
            <w:vAlign w:val="center"/>
            <w:hideMark/>
          </w:tcPr>
          <w:p w14:paraId="68A207B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If your site was hacked, would users of that product potentially lose their job, spouse, or family?</w:t>
            </w:r>
          </w:p>
        </w:tc>
        <w:tc>
          <w:tcPr>
            <w:tcW w:w="1104" w:type="dxa"/>
            <w:vAlign w:val="center"/>
            <w:hideMark/>
          </w:tcPr>
          <w:p w14:paraId="2B0E7EE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62716B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26AB099C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ACC32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12</w:t>
            </w:r>
          </w:p>
        </w:tc>
        <w:tc>
          <w:tcPr>
            <w:tcW w:w="6920" w:type="dxa"/>
            <w:vAlign w:val="center"/>
            <w:hideMark/>
          </w:tcPr>
          <w:p w14:paraId="45C7C6B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Should there be an age limitation on your product?</w:t>
            </w:r>
          </w:p>
        </w:tc>
        <w:tc>
          <w:tcPr>
            <w:tcW w:w="1104" w:type="dxa"/>
            <w:vAlign w:val="center"/>
            <w:hideMark/>
          </w:tcPr>
          <w:p w14:paraId="1C2078E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24CB4F3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41E6F504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9C7F9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13</w:t>
            </w:r>
          </w:p>
        </w:tc>
        <w:tc>
          <w:tcPr>
            <w:tcW w:w="6920" w:type="dxa"/>
            <w:vAlign w:val="center"/>
            <w:hideMark/>
          </w:tcPr>
          <w:p w14:paraId="30D7762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someone use your product to find, contact, and potentially commit elder abuse?</w:t>
            </w:r>
          </w:p>
        </w:tc>
        <w:tc>
          <w:tcPr>
            <w:tcW w:w="1104" w:type="dxa"/>
            <w:vAlign w:val="center"/>
            <w:hideMark/>
          </w:tcPr>
          <w:p w14:paraId="54DBCB9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0F1F615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33FE0BFD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52783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14</w:t>
            </w:r>
          </w:p>
        </w:tc>
        <w:tc>
          <w:tcPr>
            <w:tcW w:w="6920" w:type="dxa"/>
            <w:vAlign w:val="center"/>
            <w:hideMark/>
          </w:tcPr>
          <w:p w14:paraId="7AD9AC3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If the data on your platform was breached, could it be used to blackmail the users?</w:t>
            </w:r>
          </w:p>
        </w:tc>
        <w:tc>
          <w:tcPr>
            <w:tcW w:w="1104" w:type="dxa"/>
            <w:vAlign w:val="center"/>
            <w:hideMark/>
          </w:tcPr>
          <w:p w14:paraId="0BAFBD1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FF563A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7DA0EE2B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1EB37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15</w:t>
            </w:r>
          </w:p>
        </w:tc>
        <w:tc>
          <w:tcPr>
            <w:tcW w:w="6920" w:type="dxa"/>
            <w:vAlign w:val="center"/>
            <w:hideMark/>
          </w:tcPr>
          <w:p w14:paraId="18D7AB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the existence of your project imply that a particular racial group, gender, religion, or other protected category is inherently bad, gross, or unwanted?</w:t>
            </w:r>
          </w:p>
        </w:tc>
        <w:tc>
          <w:tcPr>
            <w:tcW w:w="1104" w:type="dxa"/>
            <w:vAlign w:val="center"/>
            <w:hideMark/>
          </w:tcPr>
          <w:p w14:paraId="24E6D3E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465D1FF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6771BED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DDEFD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16</w:t>
            </w:r>
          </w:p>
        </w:tc>
        <w:tc>
          <w:tcPr>
            <w:tcW w:w="6920" w:type="dxa"/>
            <w:vAlign w:val="center"/>
            <w:hideMark/>
          </w:tcPr>
          <w:p w14:paraId="5A46EDA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product be used to commit hate crimes against a specific group?</w:t>
            </w:r>
          </w:p>
        </w:tc>
        <w:tc>
          <w:tcPr>
            <w:tcW w:w="1104" w:type="dxa"/>
            <w:vAlign w:val="center"/>
            <w:hideMark/>
          </w:tcPr>
          <w:p w14:paraId="6E175A9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10FAF43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3E6D5413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770CF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17</w:t>
            </w:r>
          </w:p>
        </w:tc>
        <w:tc>
          <w:tcPr>
            <w:tcW w:w="6920" w:type="dxa"/>
            <w:vAlign w:val="center"/>
            <w:hideMark/>
          </w:tcPr>
          <w:p w14:paraId="4C385C1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the</w:t>
            </w:r>
            <w:r w:rsidR="00FC4DB6">
              <w:rPr>
                <w:rFonts w:cstheme="minorHAnsi"/>
              </w:rPr>
              <w:t xml:space="preserve"> primary content of your</w:t>
            </w:r>
            <w:r w:rsidRPr="009D1F32">
              <w:rPr>
                <w:rFonts w:cstheme="minorHAnsi"/>
              </w:rPr>
              <w:t xml:space="preserve"> algorithm focus on something considered deeply unethical?</w:t>
            </w:r>
          </w:p>
        </w:tc>
        <w:tc>
          <w:tcPr>
            <w:tcW w:w="1104" w:type="dxa"/>
            <w:vAlign w:val="center"/>
            <w:hideMark/>
          </w:tcPr>
          <w:p w14:paraId="2931660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722D5B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B222F2A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3F362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18</w:t>
            </w:r>
          </w:p>
        </w:tc>
        <w:tc>
          <w:tcPr>
            <w:tcW w:w="6920" w:type="dxa"/>
            <w:vAlign w:val="center"/>
            <w:hideMark/>
          </w:tcPr>
          <w:p w14:paraId="2B0CE9B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your software contain race, gender, or other stereotypes?</w:t>
            </w:r>
          </w:p>
        </w:tc>
        <w:tc>
          <w:tcPr>
            <w:tcW w:w="1104" w:type="dxa"/>
            <w:vAlign w:val="center"/>
            <w:hideMark/>
          </w:tcPr>
          <w:p w14:paraId="296F7EE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356552B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7E2AEB10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78101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19</w:t>
            </w:r>
          </w:p>
        </w:tc>
        <w:tc>
          <w:tcPr>
            <w:tcW w:w="6920" w:type="dxa"/>
            <w:vAlign w:val="center"/>
            <w:hideMark/>
          </w:tcPr>
          <w:p w14:paraId="4E0DEDD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users of your app scam other individuals?</w:t>
            </w:r>
          </w:p>
        </w:tc>
        <w:tc>
          <w:tcPr>
            <w:tcW w:w="1104" w:type="dxa"/>
            <w:vAlign w:val="center"/>
            <w:hideMark/>
          </w:tcPr>
          <w:p w14:paraId="07692BE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8C58F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F770B03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88B01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20</w:t>
            </w:r>
          </w:p>
        </w:tc>
        <w:tc>
          <w:tcPr>
            <w:tcW w:w="6920" w:type="dxa"/>
            <w:vAlign w:val="center"/>
            <w:hideMark/>
          </w:tcPr>
          <w:p w14:paraId="49D90035" w14:textId="73D73244" w:rsidR="00926560" w:rsidRPr="009D1F32" w:rsidRDefault="00926560" w:rsidP="52C57577">
            <w:r w:rsidRPr="52C57577">
              <w:t xml:space="preserve">Is your </w:t>
            </w:r>
            <w:r w:rsidR="08D840BF" w:rsidRPr="52C57577">
              <w:t>algorithm</w:t>
            </w:r>
            <w:r w:rsidRPr="52C57577">
              <w:t xml:space="preserve"> biased towards predicting correctly only for one race, gender, or </w:t>
            </w:r>
            <w:proofErr w:type="gramStart"/>
            <w:r w:rsidRPr="52C57577">
              <w:t>other</w:t>
            </w:r>
            <w:proofErr w:type="gramEnd"/>
            <w:r w:rsidRPr="52C57577">
              <w:t xml:space="preserve"> group?</w:t>
            </w:r>
          </w:p>
        </w:tc>
        <w:tc>
          <w:tcPr>
            <w:tcW w:w="1104" w:type="dxa"/>
            <w:vAlign w:val="center"/>
            <w:hideMark/>
          </w:tcPr>
          <w:p w14:paraId="24E9C98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37E4CC1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1F10C2B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E5E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21</w:t>
            </w:r>
          </w:p>
        </w:tc>
        <w:tc>
          <w:tcPr>
            <w:tcW w:w="6920" w:type="dxa"/>
            <w:vAlign w:val="center"/>
            <w:hideMark/>
          </w:tcPr>
          <w:p w14:paraId="77B81A8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Are the users of your project or those being surveyed for your data aware of how their data will be used?</w:t>
            </w:r>
          </w:p>
        </w:tc>
        <w:tc>
          <w:tcPr>
            <w:tcW w:w="1104" w:type="dxa"/>
            <w:vAlign w:val="center"/>
            <w:hideMark/>
          </w:tcPr>
          <w:p w14:paraId="6CDF1D5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  <w:tc>
          <w:tcPr>
            <w:tcW w:w="1006" w:type="dxa"/>
            <w:vAlign w:val="center"/>
            <w:hideMark/>
          </w:tcPr>
          <w:p w14:paraId="46755A2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</w:tr>
      <w:tr w:rsidR="00926560" w:rsidRPr="009D1F32" w14:paraId="1D405C9A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ACEE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22</w:t>
            </w:r>
          </w:p>
        </w:tc>
        <w:tc>
          <w:tcPr>
            <w:tcW w:w="6920" w:type="dxa"/>
            <w:vAlign w:val="center"/>
            <w:hideMark/>
          </w:tcPr>
          <w:p w14:paraId="76B1623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What are the possible misinterpretations of your results? For example - would a white supremacist or misogynist be stoked about your results if they misinterpreted it?</w:t>
            </w:r>
          </w:p>
        </w:tc>
        <w:tc>
          <w:tcPr>
            <w:tcW w:w="1104" w:type="dxa"/>
            <w:vAlign w:val="center"/>
            <w:hideMark/>
          </w:tcPr>
          <w:p w14:paraId="0E12BFF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005A24B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7F3DD459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2D2FA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23</w:t>
            </w:r>
          </w:p>
        </w:tc>
        <w:tc>
          <w:tcPr>
            <w:tcW w:w="6920" w:type="dxa"/>
            <w:vAlign w:val="center"/>
            <w:hideMark/>
          </w:tcPr>
          <w:p w14:paraId="658ADCC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the use or purchase of your data potentially contribute to a dangerous group or regime?</w:t>
            </w:r>
          </w:p>
        </w:tc>
        <w:tc>
          <w:tcPr>
            <w:tcW w:w="1104" w:type="dxa"/>
            <w:vAlign w:val="center"/>
            <w:hideMark/>
          </w:tcPr>
          <w:p w14:paraId="1B43E14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16275D9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A8D721E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08558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24</w:t>
            </w:r>
          </w:p>
        </w:tc>
        <w:tc>
          <w:tcPr>
            <w:tcW w:w="6920" w:type="dxa"/>
            <w:vAlign w:val="center"/>
            <w:hideMark/>
          </w:tcPr>
          <w:p w14:paraId="14C5741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virtual reality environment cause injury to the user?</w:t>
            </w:r>
          </w:p>
        </w:tc>
        <w:tc>
          <w:tcPr>
            <w:tcW w:w="1104" w:type="dxa"/>
            <w:vAlign w:val="center"/>
            <w:hideMark/>
          </w:tcPr>
          <w:p w14:paraId="760410C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150421B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1339370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5FDB8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25</w:t>
            </w:r>
          </w:p>
        </w:tc>
        <w:tc>
          <w:tcPr>
            <w:tcW w:w="6920" w:type="dxa"/>
            <w:vAlign w:val="center"/>
            <w:hideMark/>
          </w:tcPr>
          <w:p w14:paraId="1B76138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Are your study participants or game players aware that their data will be collected and used?</w:t>
            </w:r>
          </w:p>
        </w:tc>
        <w:tc>
          <w:tcPr>
            <w:tcW w:w="1104" w:type="dxa"/>
            <w:vAlign w:val="center"/>
            <w:hideMark/>
          </w:tcPr>
          <w:p w14:paraId="1BD7E62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  <w:tc>
          <w:tcPr>
            <w:tcW w:w="1006" w:type="dxa"/>
            <w:vAlign w:val="center"/>
            <w:hideMark/>
          </w:tcPr>
          <w:p w14:paraId="44A5444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</w:tr>
      <w:tr w:rsidR="00926560" w:rsidRPr="009D1F32" w14:paraId="64A0B13E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00DC3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26</w:t>
            </w:r>
          </w:p>
        </w:tc>
        <w:tc>
          <w:tcPr>
            <w:tcW w:w="6920" w:type="dxa"/>
            <w:vAlign w:val="center"/>
            <w:hideMark/>
          </w:tcPr>
          <w:p w14:paraId="5D0CE73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your project contain addictive design elements without benefit to the user?</w:t>
            </w:r>
          </w:p>
        </w:tc>
        <w:tc>
          <w:tcPr>
            <w:tcW w:w="1104" w:type="dxa"/>
            <w:vAlign w:val="center"/>
            <w:hideMark/>
          </w:tcPr>
          <w:p w14:paraId="530E525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77A948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5D9549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BC8C3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27</w:t>
            </w:r>
          </w:p>
        </w:tc>
        <w:tc>
          <w:tcPr>
            <w:tcW w:w="6920" w:type="dxa"/>
            <w:vAlign w:val="center"/>
            <w:hideMark/>
          </w:tcPr>
          <w:p w14:paraId="735AE02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your survey contain an aspect of compulsion or unusually large incentive, that would command users to take it even if it was to their detriment?</w:t>
            </w:r>
          </w:p>
        </w:tc>
        <w:tc>
          <w:tcPr>
            <w:tcW w:w="1104" w:type="dxa"/>
            <w:vAlign w:val="center"/>
            <w:hideMark/>
          </w:tcPr>
          <w:p w14:paraId="00564CC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09CB431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4535674A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8F3CE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28</w:t>
            </w:r>
          </w:p>
        </w:tc>
        <w:tc>
          <w:tcPr>
            <w:tcW w:w="6920" w:type="dxa"/>
            <w:vAlign w:val="center"/>
            <w:hideMark/>
          </w:tcPr>
          <w:p w14:paraId="4B1F3CF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research outcomes harm an individual or entity?</w:t>
            </w:r>
          </w:p>
        </w:tc>
        <w:tc>
          <w:tcPr>
            <w:tcW w:w="1104" w:type="dxa"/>
            <w:vAlign w:val="center"/>
            <w:hideMark/>
          </w:tcPr>
          <w:p w14:paraId="087360B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4D515BA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</w:tbl>
    <w:p w14:paraId="5BE04429" w14:textId="68928BE2" w:rsidR="00905C23" w:rsidRDefault="00905C23" w:rsidP="3F95436C">
      <w:pPr>
        <w:spacing w:beforeAutospacing="1" w:afterAutospacing="1" w:line="480" w:lineRule="auto"/>
        <w:contextualSpacing/>
        <w:outlineLvl w:val="2"/>
        <w:rPr>
          <w:rFonts w:eastAsia="Times New Roman"/>
          <w:b/>
          <w:bCs/>
          <w:sz w:val="24"/>
          <w:szCs w:val="24"/>
        </w:rPr>
      </w:pPr>
    </w:p>
    <w:p w14:paraId="1AF296B9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Mitigation Strategies:</w:t>
      </w:r>
    </w:p>
    <w:p w14:paraId="678CE882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Mental health impact (Q7 &amp; Q8):</w:t>
      </w:r>
      <w:r w:rsidRPr="009D1F32">
        <w:rPr>
          <w:rFonts w:eastAsia="Times New Roman" w:cstheme="minorHAnsi"/>
          <w:sz w:val="24"/>
          <w:szCs w:val="24"/>
        </w:rPr>
        <w:t xml:space="preserve"> The dataset may contain sensitive historical data that could unintentionally trigger certain individuals. Proper disclaimers and ethical use of the data should be ensured.</w:t>
      </w:r>
    </w:p>
    <w:p w14:paraId="23C0B100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 xml:space="preserve">Bias in data or </w:t>
      </w:r>
      <w:proofErr w:type="gramStart"/>
      <w:r w:rsidRPr="009D1F32">
        <w:rPr>
          <w:rFonts w:eastAsia="Times New Roman" w:cstheme="minorHAnsi"/>
          <w:b/>
          <w:bCs/>
          <w:sz w:val="24"/>
          <w:szCs w:val="24"/>
        </w:rPr>
        <w:t>algorithm</w:t>
      </w:r>
      <w:proofErr w:type="gramEnd"/>
      <w:r w:rsidRPr="009D1F32">
        <w:rPr>
          <w:rFonts w:eastAsia="Times New Roman" w:cstheme="minorHAnsi"/>
          <w:b/>
          <w:bCs/>
          <w:sz w:val="24"/>
          <w:szCs w:val="24"/>
        </w:rPr>
        <w:t xml:space="preserve"> (Q18 &amp; Q20):</w:t>
      </w:r>
      <w:r w:rsidR="00FC4DB6">
        <w:rPr>
          <w:rFonts w:eastAsia="Times New Roman" w:cstheme="minorHAnsi"/>
          <w:sz w:val="24"/>
          <w:szCs w:val="24"/>
        </w:rPr>
        <w:t xml:space="preserve"> Since</w:t>
      </w:r>
      <w:r w:rsidRPr="009D1F32">
        <w:rPr>
          <w:rFonts w:eastAsia="Times New Roman" w:cstheme="minorHAnsi"/>
          <w:sz w:val="24"/>
          <w:szCs w:val="24"/>
        </w:rPr>
        <w:t xml:space="preserve"> data could show performance variations among different groups, it's crucial to acknowledge potential biases and ensure that no unfair conclusions are drawn.</w:t>
      </w:r>
    </w:p>
    <w:p w14:paraId="32530473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Data privacy concerns (Q9 &amp; Q21):</w:t>
      </w:r>
      <w:r w:rsidRPr="009D1F32">
        <w:rPr>
          <w:rFonts w:eastAsia="Times New Roman" w:cstheme="minorHAnsi"/>
          <w:sz w:val="24"/>
          <w:szCs w:val="24"/>
        </w:rPr>
        <w:t xml:space="preserve"> If any personally identifiable information (PII) exists, proper anonymization techniques should be applied before sharing or publishing.</w:t>
      </w:r>
    </w:p>
    <w:p w14:paraId="35DE7324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Misinterpretation of results (Q22):</w:t>
      </w:r>
      <w:r w:rsidRPr="009D1F32">
        <w:rPr>
          <w:rFonts w:eastAsia="Times New Roman" w:cstheme="minorHAnsi"/>
          <w:sz w:val="24"/>
          <w:szCs w:val="24"/>
        </w:rPr>
        <w:t xml:space="preserve"> Any insights derived from the data should be presented with clear disclaimers to prevent misrepresentation.</w:t>
      </w:r>
    </w:p>
    <w:p w14:paraId="6342EB47" w14:textId="7E043ADF" w:rsidR="3F95436C" w:rsidRPr="00847DFD" w:rsidRDefault="00926560" w:rsidP="3F95436C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26837DDE">
        <w:rPr>
          <w:rFonts w:eastAsia="Times New Roman"/>
          <w:b/>
          <w:sz w:val="24"/>
          <w:szCs w:val="24"/>
        </w:rPr>
        <w:t>Potential harm from research outcomes (Q28):</w:t>
      </w:r>
      <w:r w:rsidRPr="26837DDE">
        <w:rPr>
          <w:rFonts w:eastAsia="Times New Roman"/>
          <w:sz w:val="24"/>
          <w:szCs w:val="24"/>
        </w:rPr>
        <w:t xml:space="preserve"> Ensuring that results are used only for ethical and constructive purposes, not for unfair advantages or discrimination.</w:t>
      </w:r>
    </w:p>
    <w:p w14:paraId="36D55EDB" w14:textId="77777777" w:rsidR="00926560" w:rsidRPr="009D1F32" w:rsidRDefault="00926560" w:rsidP="00905C2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426" w:hanging="426"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bookmarkStart w:id="13" w:name="heading6"/>
      <w:bookmarkEnd w:id="13"/>
      <w:commentRangeStart w:id="14"/>
      <w:r w:rsidRPr="3F95436C">
        <w:rPr>
          <w:rFonts w:eastAsia="Times New Roman"/>
          <w:b/>
          <w:bCs/>
          <w:color w:val="365F91" w:themeColor="accent1" w:themeShade="BF"/>
          <w:sz w:val="32"/>
          <w:szCs w:val="32"/>
        </w:rPr>
        <w:t>Approval Table</w:t>
      </w:r>
      <w:commentRangeEnd w:id="14"/>
      <w:r w:rsidR="00BC75E1">
        <w:rPr>
          <w:rStyle w:val="CommentReference"/>
        </w:rPr>
        <w:commentReference w:id="14"/>
      </w:r>
    </w:p>
    <w:tbl>
      <w:tblPr>
        <w:tblW w:w="94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044"/>
        <w:gridCol w:w="2360"/>
        <w:gridCol w:w="1012"/>
      </w:tblGrid>
      <w:tr w:rsidR="00926560" w:rsidRPr="009D1F32" w14:paraId="00303551" w14:textId="77777777" w:rsidTr="26837DDE">
        <w:trPr>
          <w:tblHeader/>
          <w:tblCellSpacing w:w="15" w:type="dxa"/>
        </w:trPr>
        <w:tc>
          <w:tcPr>
            <w:tcW w:w="3083" w:type="dxa"/>
            <w:shd w:val="clear" w:color="auto" w:fill="D9D9D9" w:themeFill="background1" w:themeFillShade="D9"/>
            <w:vAlign w:val="center"/>
            <w:hideMark/>
          </w:tcPr>
          <w:p w14:paraId="32A4D7FE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Approver Name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  <w:hideMark/>
          </w:tcPr>
          <w:p w14:paraId="78FEFC58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Title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  <w:hideMark/>
          </w:tcPr>
          <w:p w14:paraId="6923AA56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Signature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  <w:hideMark/>
          </w:tcPr>
          <w:p w14:paraId="184A9483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Date</w:t>
            </w:r>
          </w:p>
        </w:tc>
      </w:tr>
      <w:tr w:rsidR="00926560" w:rsidRPr="009D1F32" w14:paraId="0A44785A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547A2217" w14:textId="5F432A35" w:rsidR="00926560" w:rsidRPr="009D1F32" w:rsidRDefault="415A0049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1CAFEC8C" w:rsidRPr="26837DDE">
              <w:rPr>
                <w:rFonts w:eastAsia="Times New Roman"/>
                <w:b/>
              </w:rPr>
              <w:t>Sumel Rattan</w:t>
            </w:r>
          </w:p>
        </w:tc>
        <w:tc>
          <w:tcPr>
            <w:tcW w:w="3068" w:type="dxa"/>
            <w:vAlign w:val="center"/>
            <w:hideMark/>
          </w:tcPr>
          <w:p w14:paraId="6C7AB900" w14:textId="42F404E1" w:rsidR="00926560" w:rsidRPr="009D1F32" w:rsidRDefault="356DD4D2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Team Project Manager</w:t>
            </w:r>
          </w:p>
        </w:tc>
        <w:tc>
          <w:tcPr>
            <w:tcW w:w="2363" w:type="dxa"/>
            <w:vAlign w:val="center"/>
            <w:hideMark/>
          </w:tcPr>
          <w:p w14:paraId="3B182BC3" w14:textId="335E8217" w:rsidR="00926560" w:rsidRPr="009D1F32" w:rsidRDefault="0C2EA2D8" w:rsidP="00402319">
            <w:pPr>
              <w:spacing w:after="0" w:line="480" w:lineRule="auto"/>
              <w:contextualSpacing/>
              <w:rPr>
                <w:rFonts w:ascii="Baguet Script" w:eastAsia="Baguet Script" w:hAnsi="Baguet Script" w:cs="Baguet Script"/>
              </w:rPr>
            </w:pPr>
            <w:r w:rsidRPr="26837DDE">
              <w:rPr>
                <w:rFonts w:ascii="Baguet Script" w:eastAsia="Baguet Script" w:hAnsi="Baguet Script" w:cs="Baguet Script"/>
              </w:rPr>
              <w:t xml:space="preserve"> Sumel Rattan</w:t>
            </w:r>
          </w:p>
        </w:tc>
        <w:tc>
          <w:tcPr>
            <w:tcW w:w="980" w:type="dxa"/>
            <w:vAlign w:val="center"/>
            <w:hideMark/>
          </w:tcPr>
          <w:p w14:paraId="2953ADEF" w14:textId="0E5BF7E8" w:rsidR="00926560" w:rsidRPr="009D1F32" w:rsidRDefault="6F1817D1" w:rsidP="00402319">
            <w:pPr>
              <w:spacing w:after="0" w:line="480" w:lineRule="auto"/>
              <w:contextualSpacing/>
              <w:rPr>
                <w:rFonts w:eastAsia="Times New Roman"/>
                <w:sz w:val="20"/>
                <w:szCs w:val="20"/>
              </w:rPr>
            </w:pPr>
            <w:r w:rsidRPr="26837DDE">
              <w:rPr>
                <w:rFonts w:eastAsia="Times New Roman"/>
              </w:rPr>
              <w:t xml:space="preserve"> Apr 8, 25</w:t>
            </w:r>
          </w:p>
        </w:tc>
      </w:tr>
      <w:tr w:rsidR="00926560" w:rsidRPr="009D1F32" w14:paraId="7F44EE2A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7FC9D5F4" w14:textId="154CFF58" w:rsidR="00926560" w:rsidRPr="009D1F32" w:rsidRDefault="041B7FC7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926560" w:rsidRPr="26837DDE">
              <w:rPr>
                <w:rFonts w:eastAsia="Times New Roman"/>
                <w:b/>
              </w:rPr>
              <w:t>Anubhav Mathur</w:t>
            </w:r>
          </w:p>
        </w:tc>
        <w:tc>
          <w:tcPr>
            <w:tcW w:w="3068" w:type="dxa"/>
            <w:vAlign w:val="center"/>
            <w:hideMark/>
          </w:tcPr>
          <w:p w14:paraId="7D21F9DB" w14:textId="695C0A2D" w:rsidR="00926560" w:rsidRPr="009D1F32" w:rsidRDefault="356DD4D2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Team Member</w:t>
            </w:r>
          </w:p>
        </w:tc>
        <w:tc>
          <w:tcPr>
            <w:tcW w:w="2363" w:type="dxa"/>
            <w:vAlign w:val="center"/>
            <w:hideMark/>
          </w:tcPr>
          <w:p w14:paraId="1B7B4F75" w14:textId="4D1396B0" w:rsidR="00926560" w:rsidRPr="009D1F32" w:rsidRDefault="71C834F2" w:rsidP="00402319">
            <w:pPr>
              <w:spacing w:after="0" w:line="480" w:lineRule="auto"/>
              <w:contextualSpacing/>
              <w:rPr>
                <w:rFonts w:ascii="Baguet Script" w:eastAsia="Baguet Script" w:hAnsi="Baguet Script" w:cs="Baguet Script"/>
              </w:rPr>
            </w:pPr>
            <w:r w:rsidRPr="26837DDE">
              <w:rPr>
                <w:rFonts w:ascii="Baguet Script" w:eastAsia="Baguet Script" w:hAnsi="Baguet Script" w:cs="Baguet Script"/>
              </w:rPr>
              <w:t xml:space="preserve"> </w:t>
            </w:r>
            <w:r w:rsidR="78C51C78" w:rsidRPr="26837DDE">
              <w:rPr>
                <w:rFonts w:ascii="Baguet Script" w:eastAsia="Baguet Script" w:hAnsi="Baguet Script" w:cs="Baguet Script"/>
              </w:rPr>
              <w:t>Anubhav Mathur</w:t>
            </w:r>
          </w:p>
        </w:tc>
        <w:tc>
          <w:tcPr>
            <w:tcW w:w="980" w:type="dxa"/>
            <w:vAlign w:val="center"/>
            <w:hideMark/>
          </w:tcPr>
          <w:p w14:paraId="64A3E995" w14:textId="679C6500" w:rsidR="00926560" w:rsidRPr="009D1F32" w:rsidRDefault="06D55446" w:rsidP="00402319">
            <w:pPr>
              <w:spacing w:after="0" w:line="480" w:lineRule="auto"/>
              <w:contextualSpacing/>
              <w:rPr>
                <w:rFonts w:eastAsia="Times New Roman"/>
                <w:sz w:val="20"/>
                <w:szCs w:val="20"/>
              </w:rPr>
            </w:pPr>
            <w:r w:rsidRPr="26837DDE">
              <w:rPr>
                <w:rFonts w:eastAsia="Times New Roman"/>
              </w:rPr>
              <w:t xml:space="preserve"> Apr 8, 25</w:t>
            </w:r>
          </w:p>
        </w:tc>
      </w:tr>
      <w:tr w:rsidR="00926560" w:rsidRPr="009D1F32" w14:paraId="43DE93D7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1271B6D3" w14:textId="1B321387" w:rsidR="00926560" w:rsidRPr="009D1F32" w:rsidRDefault="6A633B73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BC75E1" w:rsidRPr="26837DDE">
              <w:rPr>
                <w:rFonts w:eastAsia="Times New Roman"/>
                <w:b/>
              </w:rPr>
              <w:t>Siddeshwar Singh Negi</w:t>
            </w:r>
          </w:p>
        </w:tc>
        <w:tc>
          <w:tcPr>
            <w:tcW w:w="3068" w:type="dxa"/>
            <w:vAlign w:val="center"/>
            <w:hideMark/>
          </w:tcPr>
          <w:p w14:paraId="2F7F6FFB" w14:textId="50935C7E" w:rsidR="00926560" w:rsidRPr="009D1F32" w:rsidRDefault="16F58C39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Team Member</w:t>
            </w:r>
          </w:p>
        </w:tc>
        <w:tc>
          <w:tcPr>
            <w:tcW w:w="2363" w:type="dxa"/>
            <w:vAlign w:val="center"/>
            <w:hideMark/>
          </w:tcPr>
          <w:p w14:paraId="46F7B3EB" w14:textId="6BCA5DB0" w:rsidR="00926560" w:rsidRPr="009D1F32" w:rsidRDefault="71C834F2" w:rsidP="00402319">
            <w:pPr>
              <w:spacing w:after="0" w:line="480" w:lineRule="auto"/>
              <w:contextualSpacing/>
              <w:rPr>
                <w:rFonts w:ascii="Baguet Script" w:eastAsia="Baguet Script" w:hAnsi="Baguet Script" w:cs="Baguet Script"/>
              </w:rPr>
            </w:pPr>
            <w:r w:rsidRPr="26837DDE">
              <w:rPr>
                <w:rFonts w:ascii="Baguet Script" w:eastAsia="Baguet Script" w:hAnsi="Baguet Script" w:cs="Baguet Script"/>
              </w:rPr>
              <w:t xml:space="preserve"> </w:t>
            </w:r>
            <w:r w:rsidR="40AEC9ED" w:rsidRPr="26837DDE">
              <w:rPr>
                <w:rFonts w:ascii="Baguet Script" w:eastAsia="Baguet Script" w:hAnsi="Baguet Script" w:cs="Baguet Script"/>
              </w:rPr>
              <w:t>Siddeshwar Singh Negi</w:t>
            </w:r>
          </w:p>
        </w:tc>
        <w:tc>
          <w:tcPr>
            <w:tcW w:w="980" w:type="dxa"/>
            <w:vAlign w:val="center"/>
            <w:hideMark/>
          </w:tcPr>
          <w:p w14:paraId="27BE2001" w14:textId="782E6CCA" w:rsidR="00926560" w:rsidRPr="009D1F32" w:rsidRDefault="06D55446" w:rsidP="00402319">
            <w:pPr>
              <w:spacing w:after="0" w:line="480" w:lineRule="auto"/>
              <w:contextualSpacing/>
              <w:rPr>
                <w:rFonts w:eastAsia="Times New Roman"/>
                <w:sz w:val="20"/>
                <w:szCs w:val="20"/>
              </w:rPr>
            </w:pPr>
            <w:r w:rsidRPr="26837DDE">
              <w:rPr>
                <w:rFonts w:eastAsia="Times New Roman"/>
              </w:rPr>
              <w:t xml:space="preserve"> Apr 8, 25</w:t>
            </w:r>
          </w:p>
        </w:tc>
      </w:tr>
      <w:tr w:rsidR="00926560" w:rsidRPr="009D1F32" w14:paraId="3D8D6B1A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73A85D99" w14:textId="3BCD6340" w:rsidR="00926560" w:rsidRPr="009D1F32" w:rsidRDefault="6A633B73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926560" w:rsidRPr="26837DDE">
              <w:rPr>
                <w:rFonts w:eastAsia="Times New Roman"/>
                <w:b/>
              </w:rPr>
              <w:t>Professor Meaghan Wetherell</w:t>
            </w:r>
          </w:p>
        </w:tc>
        <w:tc>
          <w:tcPr>
            <w:tcW w:w="3068" w:type="dxa"/>
            <w:vAlign w:val="center"/>
            <w:hideMark/>
          </w:tcPr>
          <w:p w14:paraId="1D1BA375" w14:textId="137AE0E3" w:rsidR="00926560" w:rsidRPr="009D1F32" w:rsidRDefault="16F58C39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Faculty Advisor</w:t>
            </w:r>
          </w:p>
        </w:tc>
        <w:tc>
          <w:tcPr>
            <w:tcW w:w="2363" w:type="dxa"/>
            <w:vAlign w:val="center"/>
            <w:hideMark/>
          </w:tcPr>
          <w:p w14:paraId="485A7022" w14:textId="77777777" w:rsidR="00926560" w:rsidRPr="009D1F32" w:rsidRDefault="00926560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</w:p>
        </w:tc>
        <w:tc>
          <w:tcPr>
            <w:tcW w:w="980" w:type="dxa"/>
            <w:vAlign w:val="center"/>
            <w:hideMark/>
          </w:tcPr>
          <w:p w14:paraId="508C9DC5" w14:textId="4E9700FE" w:rsidR="00926560" w:rsidRPr="009D1F32" w:rsidRDefault="207A5198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</w:p>
        </w:tc>
      </w:tr>
      <w:tr w:rsidR="00926560" w:rsidRPr="009D1F32" w14:paraId="2D4CAFAE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7552AACB" w14:textId="07805546" w:rsidR="00926560" w:rsidRPr="009D1F32" w:rsidRDefault="3F68BBFF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926560" w:rsidRPr="26837DDE">
              <w:rPr>
                <w:rFonts w:eastAsia="Times New Roman"/>
                <w:b/>
              </w:rPr>
              <w:t>Professor Greg Chism</w:t>
            </w:r>
          </w:p>
        </w:tc>
        <w:tc>
          <w:tcPr>
            <w:tcW w:w="3068" w:type="dxa"/>
            <w:vAlign w:val="center"/>
            <w:hideMark/>
          </w:tcPr>
          <w:p w14:paraId="7F6F3297" w14:textId="6DCCF279" w:rsidR="00926560" w:rsidRPr="009D1F32" w:rsidRDefault="6EF5104C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 xml:space="preserve">Instructor </w:t>
            </w:r>
            <w:r w:rsidR="00926560" w:rsidRPr="26837DDE">
              <w:rPr>
                <w:rFonts w:eastAsia="Times New Roman"/>
                <w:i/>
              </w:rPr>
              <w:t>(signs after grading)</w:t>
            </w:r>
          </w:p>
        </w:tc>
        <w:tc>
          <w:tcPr>
            <w:tcW w:w="2363" w:type="dxa"/>
            <w:vAlign w:val="center"/>
            <w:hideMark/>
          </w:tcPr>
          <w:p w14:paraId="67F4CD01" w14:textId="77777777" w:rsidR="00926560" w:rsidRPr="009D1F32" w:rsidRDefault="00926560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</w:p>
        </w:tc>
        <w:tc>
          <w:tcPr>
            <w:tcW w:w="980" w:type="dxa"/>
            <w:vAlign w:val="center"/>
            <w:hideMark/>
          </w:tcPr>
          <w:p w14:paraId="35698CD6" w14:textId="0B2D2163" w:rsidR="00926560" w:rsidRPr="009D1F32" w:rsidRDefault="207A5198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</w:p>
        </w:tc>
      </w:tr>
    </w:tbl>
    <w:p w14:paraId="71FC7A0E" w14:textId="77777777" w:rsidR="00926560" w:rsidRPr="009D1F32" w:rsidRDefault="00D26053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D7F79C7">
          <v:rect id="_x0000_i1037" style="width:0;height:1.5pt" o:hralign="center" o:hrstd="t" o:hr="t" fillcolor="#a0a0a0" stroked="f"/>
        </w:pict>
      </w:r>
    </w:p>
    <w:p w14:paraId="5A32ADFE" w14:textId="77777777" w:rsidR="00260EBD" w:rsidRDefault="00260EBD" w:rsidP="3F95436C">
      <w:pPr>
        <w:spacing w:after="0" w:line="480" w:lineRule="auto"/>
        <w:contextualSpacing/>
        <w:rPr>
          <w:rFonts w:eastAsia="Times New Roman"/>
          <w:sz w:val="24"/>
          <w:szCs w:val="24"/>
        </w:rPr>
      </w:pPr>
    </w:p>
    <w:p w14:paraId="15F68511" w14:textId="0FF79DC8" w:rsidR="3F95436C" w:rsidRDefault="00926560" w:rsidP="00B42050">
      <w:pPr>
        <w:spacing w:before="100" w:beforeAutospacing="1" w:after="100" w:afterAutospacing="1" w:line="480" w:lineRule="auto"/>
        <w:contextualSpacing/>
        <w:outlineLvl w:val="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commentRangeStart w:id="15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Author </w:t>
      </w:r>
      <w:commentRangeEnd w:id="15"/>
      <w:r w:rsidR="00BC75E1">
        <w:rPr>
          <w:rStyle w:val="CommentReference"/>
        </w:rPr>
        <w:commentReference w:id="15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Contribution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2756"/>
        <w:gridCol w:w="1701"/>
      </w:tblGrid>
      <w:tr w:rsidR="00926560" w:rsidRPr="009D1F32" w14:paraId="7CE82EF8" w14:textId="77777777" w:rsidTr="00420969">
        <w:trPr>
          <w:tblHeader/>
          <w:tblCellSpacing w:w="15" w:type="dxa"/>
        </w:trPr>
        <w:tc>
          <w:tcPr>
            <w:tcW w:w="2704" w:type="dxa"/>
            <w:shd w:val="clear" w:color="auto" w:fill="D9D9D9" w:themeFill="background1" w:themeFillShade="D9"/>
            <w:vAlign w:val="center"/>
            <w:hideMark/>
          </w:tcPr>
          <w:p w14:paraId="145098FB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726" w:type="dxa"/>
            <w:shd w:val="clear" w:color="auto" w:fill="D9D9D9" w:themeFill="background1" w:themeFillShade="D9"/>
            <w:vAlign w:val="center"/>
            <w:hideMark/>
          </w:tcPr>
          <w:p w14:paraId="73099372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516A7A71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Word Count</w:t>
            </w:r>
          </w:p>
        </w:tc>
      </w:tr>
      <w:tr w:rsidR="00926560" w:rsidRPr="009D1F32" w14:paraId="78152961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725ECBD7" w14:textId="716C9CBB" w:rsidR="00926560" w:rsidRPr="009D1F32" w:rsidRDefault="39EB3C0B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1. Introduction</w:t>
            </w:r>
          </w:p>
        </w:tc>
        <w:tc>
          <w:tcPr>
            <w:tcW w:w="2726" w:type="dxa"/>
            <w:vAlign w:val="center"/>
            <w:hideMark/>
          </w:tcPr>
          <w:p w14:paraId="39BED8BD" w14:textId="13402117" w:rsidR="00926560" w:rsidRPr="009D1F32" w:rsidRDefault="31D3E45B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Siddheshwar Singh Negi</w:t>
            </w:r>
          </w:p>
        </w:tc>
        <w:tc>
          <w:tcPr>
            <w:tcW w:w="1656" w:type="dxa"/>
            <w:vAlign w:val="center"/>
            <w:hideMark/>
          </w:tcPr>
          <w:p w14:paraId="698D9835" w14:textId="5894F835" w:rsidR="00926560" w:rsidRPr="009D1F32" w:rsidRDefault="6F6BCA31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29EF2BA" w:rsidRPr="3F95436C">
              <w:rPr>
                <w:rFonts w:eastAsia="Times New Roman"/>
                <w:sz w:val="24"/>
                <w:szCs w:val="24"/>
              </w:rPr>
              <w:t>3</w:t>
            </w:r>
            <w:r w:rsidR="47FB07B1" w:rsidRPr="3F95436C">
              <w:rPr>
                <w:rFonts w:eastAsia="Times New Roman"/>
                <w:sz w:val="24"/>
                <w:szCs w:val="24"/>
              </w:rPr>
              <w:t>0</w:t>
            </w:r>
            <w:r w:rsidR="529EF2BA" w:rsidRPr="3F95436C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926560" w:rsidRPr="009D1F32" w14:paraId="760ECCBC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5EE15F4E" w14:textId="480E38F9" w:rsidR="00926560" w:rsidRPr="009D1F32" w:rsidRDefault="57D56189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2. Project Scope</w:t>
            </w:r>
          </w:p>
        </w:tc>
        <w:tc>
          <w:tcPr>
            <w:tcW w:w="2726" w:type="dxa"/>
            <w:vAlign w:val="center"/>
            <w:hideMark/>
          </w:tcPr>
          <w:p w14:paraId="071210ED" w14:textId="7112BD4B" w:rsidR="00926560" w:rsidRPr="009D1F32" w:rsidRDefault="31D3E45B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Anubhav Mathur</w:t>
            </w:r>
          </w:p>
        </w:tc>
        <w:tc>
          <w:tcPr>
            <w:tcW w:w="1656" w:type="dxa"/>
            <w:vAlign w:val="center"/>
            <w:hideMark/>
          </w:tcPr>
          <w:p w14:paraId="5B20028D" w14:textId="41F33EC4" w:rsidR="00926560" w:rsidRPr="009D1F32" w:rsidRDefault="6F6BCA31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7306729" w:rsidRPr="3F95436C">
              <w:rPr>
                <w:rFonts w:eastAsia="Times New Roman"/>
                <w:sz w:val="24"/>
                <w:szCs w:val="24"/>
              </w:rPr>
              <w:t>310</w:t>
            </w:r>
          </w:p>
        </w:tc>
      </w:tr>
      <w:tr w:rsidR="00926560" w:rsidRPr="009D1F32" w14:paraId="22463D25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30D14F9E" w14:textId="615C2FEA" w:rsidR="00926560" w:rsidRPr="009D1F32" w:rsidRDefault="57D56189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3. Deliverables</w:t>
            </w:r>
          </w:p>
        </w:tc>
        <w:tc>
          <w:tcPr>
            <w:tcW w:w="2726" w:type="dxa"/>
            <w:vAlign w:val="center"/>
            <w:hideMark/>
          </w:tcPr>
          <w:p w14:paraId="68E83C09" w14:textId="0411AF93" w:rsidR="00926560" w:rsidRPr="009D1F32" w:rsidRDefault="04C8715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Sumel Rattan</w:t>
            </w:r>
          </w:p>
        </w:tc>
        <w:tc>
          <w:tcPr>
            <w:tcW w:w="1656" w:type="dxa"/>
            <w:vAlign w:val="center"/>
            <w:hideMark/>
          </w:tcPr>
          <w:p w14:paraId="305404BB" w14:textId="6401DFAB" w:rsidR="00926560" w:rsidRPr="009D1F32" w:rsidRDefault="50B094F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E73D9EF" w:rsidRPr="3F95436C">
              <w:rPr>
                <w:rFonts w:eastAsia="Times New Roman"/>
                <w:sz w:val="24"/>
                <w:szCs w:val="24"/>
              </w:rPr>
              <w:t>315</w:t>
            </w:r>
          </w:p>
        </w:tc>
      </w:tr>
      <w:tr w:rsidR="00926560" w:rsidRPr="009D1F32" w14:paraId="01782BDC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7BA48BA8" w14:textId="43E36970" w:rsidR="00926560" w:rsidRPr="009D1F32" w:rsidRDefault="57D56189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4. Timeline &amp; Milestones</w:t>
            </w:r>
          </w:p>
        </w:tc>
        <w:tc>
          <w:tcPr>
            <w:tcW w:w="2726" w:type="dxa"/>
            <w:vAlign w:val="center"/>
            <w:hideMark/>
          </w:tcPr>
          <w:p w14:paraId="728E965A" w14:textId="2A9D1167" w:rsidR="00926560" w:rsidRPr="009D1F32" w:rsidRDefault="741D8AED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Siddheshwar Singh Negi</w:t>
            </w:r>
          </w:p>
        </w:tc>
        <w:tc>
          <w:tcPr>
            <w:tcW w:w="1656" w:type="dxa"/>
            <w:vAlign w:val="center"/>
            <w:hideMark/>
          </w:tcPr>
          <w:p w14:paraId="632AF14E" w14:textId="6CC3CD2D" w:rsidR="00926560" w:rsidRPr="009D1F32" w:rsidRDefault="50B094F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15256E4D" w:rsidRPr="3F95436C">
              <w:rPr>
                <w:rFonts w:eastAsia="Times New Roman"/>
                <w:sz w:val="24"/>
                <w:szCs w:val="24"/>
              </w:rPr>
              <w:t>3</w:t>
            </w:r>
            <w:r w:rsidR="1B62CCBE" w:rsidRPr="3F95436C">
              <w:rPr>
                <w:rFonts w:eastAsia="Times New Roman"/>
                <w:sz w:val="24"/>
                <w:szCs w:val="24"/>
              </w:rPr>
              <w:t>50</w:t>
            </w:r>
          </w:p>
        </w:tc>
      </w:tr>
      <w:tr w:rsidR="00926560" w:rsidRPr="009D1F32" w14:paraId="7FF8133B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7A374753" w14:textId="413E28EB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5. Budget &amp; Resources</w:t>
            </w:r>
          </w:p>
        </w:tc>
        <w:tc>
          <w:tcPr>
            <w:tcW w:w="2726" w:type="dxa"/>
            <w:vAlign w:val="center"/>
            <w:hideMark/>
          </w:tcPr>
          <w:p w14:paraId="35B82208" w14:textId="20B348F7" w:rsidR="00926560" w:rsidRPr="009D1F32" w:rsidRDefault="741D8AED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Anubhav Mathur</w:t>
            </w:r>
          </w:p>
        </w:tc>
        <w:tc>
          <w:tcPr>
            <w:tcW w:w="1656" w:type="dxa"/>
            <w:vAlign w:val="center"/>
            <w:hideMark/>
          </w:tcPr>
          <w:p w14:paraId="73FE5B0E" w14:textId="35CF12B0" w:rsidR="00926560" w:rsidRPr="009D1F32" w:rsidRDefault="390FD28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53CEC65" w:rsidRPr="3F95436C">
              <w:rPr>
                <w:rFonts w:eastAsia="Times New Roman"/>
                <w:sz w:val="24"/>
                <w:szCs w:val="24"/>
              </w:rPr>
              <w:t>418</w:t>
            </w:r>
          </w:p>
        </w:tc>
      </w:tr>
      <w:tr w:rsidR="00926560" w:rsidRPr="009D1F32" w14:paraId="3EB87CAB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6B06B50B" w14:textId="45DCC40D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6. Risk Management</w:t>
            </w:r>
          </w:p>
        </w:tc>
        <w:tc>
          <w:tcPr>
            <w:tcW w:w="2726" w:type="dxa"/>
            <w:vAlign w:val="center"/>
            <w:hideMark/>
          </w:tcPr>
          <w:p w14:paraId="7B5C5583" w14:textId="69C71688" w:rsidR="00926560" w:rsidRPr="009D1F32" w:rsidRDefault="53B8E8E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Sumel Rattan</w:t>
            </w:r>
          </w:p>
        </w:tc>
        <w:tc>
          <w:tcPr>
            <w:tcW w:w="1656" w:type="dxa"/>
            <w:vAlign w:val="center"/>
            <w:hideMark/>
          </w:tcPr>
          <w:p w14:paraId="20497FCC" w14:textId="3B6A8DC5" w:rsidR="00926560" w:rsidRPr="009D1F32" w:rsidRDefault="390FD28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778DE49A" w:rsidRPr="3F95436C">
              <w:rPr>
                <w:rFonts w:eastAsia="Times New Roman"/>
                <w:sz w:val="24"/>
                <w:szCs w:val="24"/>
              </w:rPr>
              <w:t>400</w:t>
            </w:r>
          </w:p>
        </w:tc>
      </w:tr>
      <w:tr w:rsidR="00926560" w:rsidRPr="009D1F32" w14:paraId="6517820C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46937181" w14:textId="4C2DB61D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7. Conclusion</w:t>
            </w:r>
          </w:p>
        </w:tc>
        <w:tc>
          <w:tcPr>
            <w:tcW w:w="2726" w:type="dxa"/>
            <w:vAlign w:val="center"/>
            <w:hideMark/>
          </w:tcPr>
          <w:p w14:paraId="21764359" w14:textId="598D61F9" w:rsidR="00926560" w:rsidRPr="009D1F32" w:rsidRDefault="0A5DDD67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Siddheshwar Singh Negi</w:t>
            </w:r>
          </w:p>
        </w:tc>
        <w:tc>
          <w:tcPr>
            <w:tcW w:w="1656" w:type="dxa"/>
            <w:vAlign w:val="center"/>
            <w:hideMark/>
          </w:tcPr>
          <w:p w14:paraId="51026CDF" w14:textId="7FA351F4" w:rsidR="00926560" w:rsidRPr="009D1F32" w:rsidRDefault="506528E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76B38ACC" w:rsidRPr="3F95436C">
              <w:rPr>
                <w:rFonts w:eastAsia="Times New Roman"/>
                <w:sz w:val="24"/>
                <w:szCs w:val="24"/>
              </w:rPr>
              <w:t>300</w:t>
            </w:r>
          </w:p>
        </w:tc>
      </w:tr>
      <w:tr w:rsidR="00926560" w:rsidRPr="009D1F32" w14:paraId="7FA9AC93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51E4FACC" w14:textId="084A004B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Tables/Diagrams</w:t>
            </w:r>
          </w:p>
        </w:tc>
        <w:tc>
          <w:tcPr>
            <w:tcW w:w="2726" w:type="dxa"/>
            <w:vAlign w:val="center"/>
            <w:hideMark/>
          </w:tcPr>
          <w:p w14:paraId="5876484A" w14:textId="7586ABF7" w:rsidR="00926560" w:rsidRPr="009D1F32" w:rsidRDefault="0A5DDD67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17B86010" w:rsidRPr="3F95436C">
              <w:rPr>
                <w:rFonts w:eastAsia="Times New Roman"/>
                <w:sz w:val="24"/>
                <w:szCs w:val="24"/>
              </w:rPr>
              <w:t>All Members</w:t>
            </w:r>
          </w:p>
        </w:tc>
        <w:tc>
          <w:tcPr>
            <w:tcW w:w="1656" w:type="dxa"/>
            <w:vAlign w:val="center"/>
            <w:hideMark/>
          </w:tcPr>
          <w:p w14:paraId="4CC0131A" w14:textId="252BA7E6" w:rsidR="00926560" w:rsidRPr="009D1F32" w:rsidRDefault="506528E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E935272" w:rsidRPr="3F95436C">
              <w:rPr>
                <w:rFonts w:eastAsia="Times New Roman"/>
                <w:sz w:val="24"/>
                <w:szCs w:val="24"/>
              </w:rPr>
              <w:t>200</w:t>
            </w:r>
          </w:p>
        </w:tc>
      </w:tr>
    </w:tbl>
    <w:p w14:paraId="2B4E8554" w14:textId="77777777" w:rsidR="00926560" w:rsidRPr="009D1F32" w:rsidRDefault="00926560" w:rsidP="009D1F32">
      <w:pPr>
        <w:pStyle w:val="Heading1"/>
        <w:numPr>
          <w:ilvl w:val="0"/>
          <w:numId w:val="24"/>
        </w:numPr>
        <w:spacing w:line="360" w:lineRule="auto"/>
        <w:ind w:left="426" w:hanging="426"/>
        <w:contextualSpacing/>
        <w:rPr>
          <w:rFonts w:asciiTheme="minorHAnsi" w:hAnsiTheme="minorHAnsi" w:cstheme="minorHAnsi"/>
          <w:sz w:val="32"/>
          <w:szCs w:val="24"/>
        </w:rPr>
      </w:pPr>
      <w:bookmarkStart w:id="16" w:name="heading7"/>
      <w:bookmarkEnd w:id="16"/>
      <w:r w:rsidRPr="009D1F32">
        <w:rPr>
          <w:rStyle w:val="Strong"/>
          <w:rFonts w:asciiTheme="minorHAnsi" w:hAnsiTheme="minorHAnsi" w:cstheme="minorHAnsi"/>
          <w:b/>
          <w:bCs/>
          <w:sz w:val="32"/>
          <w:szCs w:val="24"/>
        </w:rPr>
        <w:t>Appendix</w:t>
      </w:r>
    </w:p>
    <w:p w14:paraId="7E5DC027" w14:textId="77777777" w:rsidR="00926560" w:rsidRPr="009D1F32" w:rsidRDefault="00926560" w:rsidP="00905C23">
      <w:pPr>
        <w:pStyle w:val="Heading2"/>
        <w:spacing w:line="360" w:lineRule="auto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color w:val="365F91" w:themeColor="accent1" w:themeShade="BF"/>
          <w:sz w:val="24"/>
          <w:szCs w:val="24"/>
        </w:rPr>
        <w:t>1) Project Team Responsibilities</w:t>
      </w:r>
    </w:p>
    <w:p w14:paraId="6DA193CC" w14:textId="7D3FEF81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The </w:t>
      </w:r>
      <w:r w:rsidRPr="3F95436C">
        <w:rPr>
          <w:rStyle w:val="Strong"/>
          <w:sz w:val="24"/>
          <w:szCs w:val="24"/>
        </w:rPr>
        <w:t>Project Manager (</w:t>
      </w:r>
      <w:r w:rsidR="00BC75E1" w:rsidRPr="3F95436C">
        <w:rPr>
          <w:rStyle w:val="Strong"/>
          <w:sz w:val="24"/>
          <w:szCs w:val="24"/>
        </w:rPr>
        <w:t>Sumel Rattan</w:t>
      </w:r>
      <w:r w:rsidRPr="3F95436C">
        <w:rPr>
          <w:rStyle w:val="Strong"/>
          <w:sz w:val="24"/>
          <w:szCs w:val="24"/>
        </w:rPr>
        <w:t>)</w:t>
      </w:r>
      <w:r w:rsidRPr="3F95436C">
        <w:rPr>
          <w:sz w:val="24"/>
          <w:szCs w:val="24"/>
        </w:rPr>
        <w:t xml:space="preserve"> will set up and facilitate a weekly call/meeting with the </w:t>
      </w:r>
      <w:r w:rsidRPr="3F95436C">
        <w:rPr>
          <w:rStyle w:val="Strong"/>
          <w:sz w:val="24"/>
          <w:szCs w:val="24"/>
        </w:rPr>
        <w:t>Faculty Advisor (Professor Meaghan Wetherell)</w:t>
      </w:r>
      <w:r w:rsidRPr="3F95436C">
        <w:rPr>
          <w:sz w:val="24"/>
          <w:szCs w:val="24"/>
        </w:rPr>
        <w:t xml:space="preserve">. The </w:t>
      </w:r>
      <w:r w:rsidRPr="3F95436C">
        <w:rPr>
          <w:rStyle w:val="Strong"/>
          <w:sz w:val="24"/>
          <w:szCs w:val="24"/>
        </w:rPr>
        <w:t>Project Team</w:t>
      </w:r>
      <w:r w:rsidRPr="3F95436C">
        <w:rPr>
          <w:sz w:val="24"/>
          <w:szCs w:val="24"/>
        </w:rPr>
        <w:t xml:space="preserve"> will provide weekly status updates to the Faculty Advisor, including upcoming deliverables, critical issues, and any adjustments to the Project Plan.</w:t>
      </w:r>
    </w:p>
    <w:p w14:paraId="6AAFEE38" w14:textId="77777777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Documents will be provided to the Faculty Advisor with </w:t>
      </w:r>
      <w:r w:rsidRPr="009D1F32">
        <w:rPr>
          <w:rStyle w:val="Strong"/>
          <w:rFonts w:cstheme="minorHAnsi"/>
          <w:sz w:val="24"/>
          <w:szCs w:val="24"/>
        </w:rPr>
        <w:t>adequate time for review and signature</w:t>
      </w:r>
      <w:r w:rsidRPr="009D1F32">
        <w:rPr>
          <w:rFonts w:cstheme="minorHAnsi"/>
          <w:sz w:val="24"/>
          <w:szCs w:val="24"/>
        </w:rPr>
        <w:t xml:space="preserve">. The minimum review time will be </w:t>
      </w:r>
      <w:r w:rsidRPr="009D1F32">
        <w:rPr>
          <w:rStyle w:val="Strong"/>
          <w:rFonts w:cstheme="minorHAnsi"/>
          <w:sz w:val="24"/>
          <w:szCs w:val="24"/>
        </w:rPr>
        <w:t>3 days</w:t>
      </w:r>
      <w:r w:rsidRPr="009D1F32">
        <w:rPr>
          <w:rFonts w:cstheme="minorHAnsi"/>
          <w:sz w:val="24"/>
          <w:szCs w:val="24"/>
        </w:rPr>
        <w:t xml:space="preserve"> prior to the document due date.</w:t>
      </w:r>
    </w:p>
    <w:p w14:paraId="7A52D6F2" w14:textId="77777777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Design files will be provided to the Faculty Advisor as requested in a format agreed to with the Advisor.</w:t>
      </w:r>
    </w:p>
    <w:p w14:paraId="570D04BD" w14:textId="77777777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Support requirements will be clearly requested from the Faculty Advisor with the dates required and adequate time for fulfilling the request.</w:t>
      </w:r>
    </w:p>
    <w:p w14:paraId="07A39659" w14:textId="5AE505D9" w:rsidR="00926560" w:rsidRPr="009D1F32" w:rsidRDefault="00926560" w:rsidP="3F95436C">
      <w:pPr>
        <w:numPr>
          <w:ilvl w:val="0"/>
          <w:numId w:val="21"/>
        </w:numPr>
        <w:spacing w:beforeAutospacing="1" w:after="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Modification requests to the Project Plan by the Faculty Advisor will be </w:t>
      </w:r>
      <w:r w:rsidRPr="3F95436C">
        <w:rPr>
          <w:rStyle w:val="Strong"/>
          <w:sz w:val="24"/>
          <w:szCs w:val="24"/>
        </w:rPr>
        <w:t>reviewed and agreed to within 1 week of the request</w:t>
      </w:r>
      <w:r w:rsidRPr="3F95436C">
        <w:rPr>
          <w:sz w:val="24"/>
          <w:szCs w:val="24"/>
        </w:rPr>
        <w:t>.</w:t>
      </w:r>
    </w:p>
    <w:p w14:paraId="29CB8111" w14:textId="77777777" w:rsidR="00926560" w:rsidRPr="009D1F32" w:rsidRDefault="00926560" w:rsidP="00402319">
      <w:pPr>
        <w:pStyle w:val="Heading2"/>
        <w:spacing w:line="480" w:lineRule="auto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color w:val="365F91" w:themeColor="accent1" w:themeShade="BF"/>
          <w:sz w:val="24"/>
          <w:szCs w:val="24"/>
        </w:rPr>
        <w:t>2) Faculty Advisor Responsibilities</w:t>
      </w:r>
    </w:p>
    <w:p w14:paraId="7F232D82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</w:t>
      </w:r>
      <w:r w:rsidRPr="009D1F32">
        <w:rPr>
          <w:rStyle w:val="Strong"/>
          <w:rFonts w:cstheme="minorHAnsi"/>
          <w:sz w:val="24"/>
          <w:szCs w:val="24"/>
        </w:rPr>
        <w:t>Faculty Advisor (Professor Meaghan Wetherell)</w:t>
      </w:r>
      <w:r w:rsidRPr="009D1F32">
        <w:rPr>
          <w:rFonts w:cstheme="minorHAnsi"/>
          <w:sz w:val="24"/>
          <w:szCs w:val="24"/>
        </w:rPr>
        <w:t xml:space="preserve"> will provide </w:t>
      </w:r>
      <w:r w:rsidRPr="009D1F32">
        <w:rPr>
          <w:rStyle w:val="Strong"/>
          <w:rFonts w:cstheme="minorHAnsi"/>
          <w:sz w:val="24"/>
          <w:szCs w:val="24"/>
        </w:rPr>
        <w:t>knowledge and expertise</w:t>
      </w:r>
      <w:r w:rsidRPr="009D1F32">
        <w:rPr>
          <w:rFonts w:cstheme="minorHAnsi"/>
          <w:sz w:val="24"/>
          <w:szCs w:val="24"/>
        </w:rPr>
        <w:t xml:space="preserve"> to help the group stretch their skills.</w:t>
      </w:r>
    </w:p>
    <w:p w14:paraId="0395C73F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participate in a </w:t>
      </w:r>
      <w:r w:rsidRPr="009D1F32">
        <w:rPr>
          <w:rStyle w:val="Strong"/>
          <w:rFonts w:cstheme="minorHAnsi"/>
          <w:sz w:val="24"/>
          <w:szCs w:val="24"/>
        </w:rPr>
        <w:t>weekly or bi-weekly call/meeting</w:t>
      </w:r>
      <w:r w:rsidRPr="009D1F32">
        <w:rPr>
          <w:rFonts w:cstheme="minorHAnsi"/>
          <w:sz w:val="24"/>
          <w:szCs w:val="24"/>
        </w:rPr>
        <w:t xml:space="preserve"> with the Project Team to review the project status, upcoming deliverables, priorities, issues, and progress according to the agreed Project Plan.</w:t>
      </w:r>
    </w:p>
    <w:p w14:paraId="24096879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provide </w:t>
      </w:r>
      <w:r w:rsidRPr="009D1F32">
        <w:rPr>
          <w:rStyle w:val="Strong"/>
          <w:rFonts w:cstheme="minorHAnsi"/>
          <w:sz w:val="24"/>
          <w:szCs w:val="24"/>
        </w:rPr>
        <w:t>document review, feedback, and approval/rejection</w:t>
      </w:r>
      <w:r w:rsidRPr="009D1F32">
        <w:rPr>
          <w:rFonts w:cstheme="minorHAnsi"/>
          <w:sz w:val="24"/>
          <w:szCs w:val="24"/>
        </w:rPr>
        <w:t xml:space="preserve"> with </w:t>
      </w:r>
      <w:r w:rsidRPr="009D1F32">
        <w:rPr>
          <w:rStyle w:val="Strong"/>
          <w:rFonts w:cstheme="minorHAnsi"/>
          <w:sz w:val="24"/>
          <w:szCs w:val="24"/>
        </w:rPr>
        <w:t>adequate time</w:t>
      </w:r>
      <w:r w:rsidRPr="009D1F32">
        <w:rPr>
          <w:rFonts w:cstheme="minorHAnsi"/>
          <w:sz w:val="24"/>
          <w:szCs w:val="24"/>
        </w:rPr>
        <w:t xml:space="preserve"> for the Project Team to meet course due dates.</w:t>
      </w:r>
    </w:p>
    <w:p w14:paraId="17F9A05C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provide </w:t>
      </w:r>
      <w:r w:rsidRPr="009D1F32">
        <w:rPr>
          <w:rStyle w:val="Strong"/>
          <w:rFonts w:cstheme="minorHAnsi"/>
          <w:sz w:val="24"/>
          <w:szCs w:val="24"/>
        </w:rPr>
        <w:t>feedback and guidance</w:t>
      </w:r>
      <w:r w:rsidRPr="009D1F32">
        <w:rPr>
          <w:rFonts w:cstheme="minorHAnsi"/>
          <w:sz w:val="24"/>
          <w:szCs w:val="24"/>
        </w:rPr>
        <w:t xml:space="preserve"> on design implementation decisions, design files, test plans, test procedures, and test results.</w:t>
      </w:r>
    </w:p>
    <w:p w14:paraId="5E8997F3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shall provide </w:t>
      </w:r>
      <w:r w:rsidRPr="009D1F32">
        <w:rPr>
          <w:rStyle w:val="Strong"/>
          <w:rFonts w:cstheme="minorHAnsi"/>
          <w:sz w:val="24"/>
          <w:szCs w:val="24"/>
        </w:rPr>
        <w:t>technical advice and guidance</w:t>
      </w:r>
      <w:r w:rsidRPr="009D1F32">
        <w:rPr>
          <w:rFonts w:cstheme="minorHAnsi"/>
          <w:sz w:val="24"/>
          <w:szCs w:val="24"/>
        </w:rPr>
        <w:t xml:space="preserve">, answering inquiries approximately </w:t>
      </w:r>
      <w:r w:rsidRPr="009D1F32">
        <w:rPr>
          <w:rStyle w:val="Strong"/>
          <w:rFonts w:cstheme="minorHAnsi"/>
          <w:sz w:val="24"/>
          <w:szCs w:val="24"/>
        </w:rPr>
        <w:t>1 hour per week</w:t>
      </w:r>
      <w:r w:rsidRPr="009D1F32">
        <w:rPr>
          <w:rFonts w:cstheme="minorHAnsi"/>
          <w:sz w:val="24"/>
          <w:szCs w:val="24"/>
        </w:rPr>
        <w:t>.</w:t>
      </w:r>
    </w:p>
    <w:p w14:paraId="5F973DC3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Modifications to the Project Plan by the Project Team will be </w:t>
      </w:r>
      <w:r w:rsidRPr="009D1F32">
        <w:rPr>
          <w:rStyle w:val="Strong"/>
          <w:rFonts w:cstheme="minorHAnsi"/>
          <w:sz w:val="24"/>
          <w:szCs w:val="24"/>
        </w:rPr>
        <w:t>resolved and documented within 1 week of the request</w:t>
      </w:r>
      <w:r w:rsidRPr="009D1F32">
        <w:rPr>
          <w:rFonts w:cstheme="minorHAnsi"/>
          <w:sz w:val="24"/>
          <w:szCs w:val="24"/>
        </w:rPr>
        <w:t>.</w:t>
      </w:r>
    </w:p>
    <w:p w14:paraId="48293EAD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</w:t>
      </w:r>
      <w:r w:rsidRPr="009D1F32">
        <w:rPr>
          <w:rStyle w:val="Strong"/>
          <w:rFonts w:cstheme="minorHAnsi"/>
          <w:sz w:val="24"/>
          <w:szCs w:val="24"/>
        </w:rPr>
        <w:t xml:space="preserve">grade the finalized project using </w:t>
      </w:r>
      <w:proofErr w:type="gramStart"/>
      <w:r w:rsidRPr="009D1F32">
        <w:rPr>
          <w:rStyle w:val="Strong"/>
          <w:rFonts w:cstheme="minorHAnsi"/>
          <w:sz w:val="24"/>
          <w:szCs w:val="24"/>
        </w:rPr>
        <w:t>a skill</w:t>
      </w:r>
      <w:proofErr w:type="gramEnd"/>
      <w:r w:rsidRPr="009D1F32">
        <w:rPr>
          <w:rStyle w:val="Strong"/>
          <w:rFonts w:cstheme="minorHAnsi"/>
          <w:sz w:val="24"/>
          <w:szCs w:val="24"/>
        </w:rPr>
        <w:t>-based rubric</w:t>
      </w:r>
      <w:r w:rsidRPr="009D1F32">
        <w:rPr>
          <w:rFonts w:cstheme="minorHAnsi"/>
          <w:sz w:val="24"/>
          <w:szCs w:val="24"/>
        </w:rPr>
        <w:t>.</w:t>
      </w:r>
    </w:p>
    <w:p w14:paraId="7B900756" w14:textId="6281FFAF" w:rsidR="00926560" w:rsidRDefault="00926560" w:rsidP="3F95436C">
      <w:pPr>
        <w:numPr>
          <w:ilvl w:val="0"/>
          <w:numId w:val="22"/>
        </w:numPr>
        <w:spacing w:beforeAutospacing="1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The Faculty Advisor will </w:t>
      </w:r>
      <w:r w:rsidRPr="3F95436C">
        <w:rPr>
          <w:rStyle w:val="Strong"/>
          <w:sz w:val="24"/>
          <w:szCs w:val="24"/>
        </w:rPr>
        <w:t xml:space="preserve">attend </w:t>
      </w:r>
      <w:proofErr w:type="gramStart"/>
      <w:r w:rsidRPr="3F95436C">
        <w:rPr>
          <w:rStyle w:val="Strong"/>
          <w:sz w:val="24"/>
          <w:szCs w:val="24"/>
        </w:rPr>
        <w:t>iShowcase</w:t>
      </w:r>
      <w:proofErr w:type="gramEnd"/>
      <w:r w:rsidRPr="3F95436C">
        <w:rPr>
          <w:rStyle w:val="Strong"/>
          <w:sz w:val="24"/>
          <w:szCs w:val="24"/>
        </w:rPr>
        <w:t xml:space="preserve"> in May</w:t>
      </w:r>
      <w:r w:rsidRPr="3F95436C">
        <w:rPr>
          <w:sz w:val="24"/>
          <w:szCs w:val="24"/>
        </w:rPr>
        <w:t>.</w:t>
      </w:r>
    </w:p>
    <w:p w14:paraId="51F1DE2F" w14:textId="77777777" w:rsidR="00926560" w:rsidRPr="009D1F32" w:rsidRDefault="00926560" w:rsidP="00402319">
      <w:pPr>
        <w:pStyle w:val="Heading2"/>
        <w:spacing w:line="480" w:lineRule="auto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color w:val="365F91" w:themeColor="accent1" w:themeShade="BF"/>
          <w:sz w:val="24"/>
          <w:szCs w:val="24"/>
        </w:rPr>
        <w:t xml:space="preserve">A. </w:t>
      </w:r>
      <w:bookmarkStart w:id="17" w:name="groundRules"/>
      <w:bookmarkEnd w:id="17"/>
      <w:r w:rsidRPr="009D1F32">
        <w:rPr>
          <w:rStyle w:val="Strong"/>
          <w:rFonts w:asciiTheme="minorHAnsi" w:hAnsiTheme="minorHAnsi" w:cstheme="minorHAnsi"/>
          <w:b/>
          <w:bCs/>
          <w:color w:val="365F91" w:themeColor="accent1" w:themeShade="BF"/>
          <w:sz w:val="24"/>
          <w:szCs w:val="24"/>
        </w:rPr>
        <w:t>Ground Rules</w:t>
      </w:r>
    </w:p>
    <w:p w14:paraId="46E59062" w14:textId="77777777" w:rsidR="00926560" w:rsidRPr="009D1F32" w:rsidRDefault="00926560" w:rsidP="00402319">
      <w:pPr>
        <w:pStyle w:val="Heading3"/>
        <w:spacing w:line="48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How the team will conduct the business of completing this project:</w:t>
      </w:r>
    </w:p>
    <w:p w14:paraId="6FE0DB3C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Each team member must sign the </w:t>
      </w:r>
      <w:r w:rsidRPr="009D1F32">
        <w:rPr>
          <w:rStyle w:val="Strong"/>
          <w:rFonts w:cstheme="minorHAnsi"/>
          <w:sz w:val="24"/>
          <w:szCs w:val="24"/>
        </w:rPr>
        <w:t>Approvals</w:t>
      </w:r>
      <w:r w:rsidRPr="009D1F32">
        <w:rPr>
          <w:rFonts w:cstheme="minorHAnsi"/>
          <w:sz w:val="24"/>
          <w:szCs w:val="24"/>
        </w:rPr>
        <w:t xml:space="preserve"> section to acknowledge these ground rules.</w:t>
      </w:r>
    </w:p>
    <w:p w14:paraId="2047929F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As a team and as individual team members, we agree to:</w:t>
      </w:r>
    </w:p>
    <w:p w14:paraId="74D0A11F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Stay focused on our objectives and goals.</w:t>
      </w:r>
    </w:p>
    <w:p w14:paraId="02C2076B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Each meeting will have clearly defined objectives and desired outcomes.</w:t>
      </w:r>
    </w:p>
    <w:p w14:paraId="68A34FBD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Team members will politely remind each other if discussions go off track.</w:t>
      </w:r>
    </w:p>
    <w:p w14:paraId="5C36E485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"Sidebar" any issues that are not immediately relevant.</w:t>
      </w:r>
    </w:p>
    <w:p w14:paraId="40E9B183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Unrelated but important topics will be noted and discussed later.</w:t>
      </w:r>
    </w:p>
    <w:p w14:paraId="604BB758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Listen when others are speaking.</w:t>
      </w:r>
    </w:p>
    <w:p w14:paraId="53C5931E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Team members will listen and consider others' input before responding.</w:t>
      </w:r>
    </w:p>
    <w:p w14:paraId="5DA9D22B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All viewpoints will have an opportunity to be heard.</w:t>
      </w:r>
    </w:p>
    <w:p w14:paraId="56F0A784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We will encourage quieter team members to share their thoughts.</w:t>
      </w:r>
    </w:p>
    <w:p w14:paraId="6957625F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No single person will dominate discussions.</w:t>
      </w:r>
    </w:p>
    <w:p w14:paraId="5865B42C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Respectfully discuss differences of opinion.</w:t>
      </w:r>
    </w:p>
    <w:p w14:paraId="50BDD7C5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Identify areas of agreement before addressing disagreements.</w:t>
      </w:r>
    </w:p>
    <w:p w14:paraId="1E0B8DF7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Encourage open-minded discussions and respect final team decisions.</w:t>
      </w:r>
    </w:p>
    <w:p w14:paraId="3C51F7B3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Look for the good points in new ideas.</w:t>
      </w:r>
    </w:p>
    <w:p w14:paraId="2F9865FF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Every idea will be considered before being assessed.</w:t>
      </w:r>
    </w:p>
    <w:p w14:paraId="048DA48F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Focus on the future, not the past.</w:t>
      </w:r>
    </w:p>
    <w:p w14:paraId="48EEA8E9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Use past experiences to inform decisions but prioritize future solutions.</w:t>
      </w:r>
    </w:p>
    <w:p w14:paraId="06D2DDDF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Blaming past performance is counterproductive.</w:t>
      </w:r>
    </w:p>
    <w:p w14:paraId="629664B7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Agree upon specific action items and next steps.</w:t>
      </w:r>
    </w:p>
    <w:p w14:paraId="3EA29CDE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At the end of meetings, clear action items will be assigned.</w:t>
      </w:r>
    </w:p>
    <w:p w14:paraId="7F68C90F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Accountability.</w:t>
      </w:r>
    </w:p>
    <w:p w14:paraId="71F65189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Each team member is responsible for their tasks.</w:t>
      </w:r>
    </w:p>
    <w:p w14:paraId="04D33781" w14:textId="68E2AEC9" w:rsidR="00905C23" w:rsidRPr="009D1F32" w:rsidRDefault="00926560" w:rsidP="3F95436C">
      <w:pPr>
        <w:numPr>
          <w:ilvl w:val="1"/>
          <w:numId w:val="23"/>
        </w:numPr>
        <w:spacing w:beforeAutospacing="1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We will honor our responsibilities and </w:t>
      </w:r>
      <w:r w:rsidRPr="3F95436C">
        <w:rPr>
          <w:rStyle w:val="Strong"/>
          <w:sz w:val="24"/>
          <w:szCs w:val="24"/>
        </w:rPr>
        <w:t>not let the team down</w:t>
      </w:r>
      <w:r w:rsidRPr="3F95436C">
        <w:rPr>
          <w:sz w:val="24"/>
          <w:szCs w:val="24"/>
        </w:rPr>
        <w:t>.</w:t>
      </w:r>
    </w:p>
    <w:sectPr w:rsidR="00905C23" w:rsidRPr="009D1F32" w:rsidSect="00CD07E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Rattan, Sumel - (sumelrattan)" w:date="2025-04-02T15:35:00Z" w:initials="SR">
    <w:p w14:paraId="31A46DB0" w14:textId="77777777" w:rsidR="00DF1AAD" w:rsidRDefault="00DF1AAD" w:rsidP="00DF1AA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Can you update the table borders to a single line border ?</w:t>
      </w:r>
    </w:p>
  </w:comment>
  <w:comment w:id="5" w:author="Rattan, Sumel - (sumelrattan)" w:date="2025-04-02T15:37:00Z" w:initials="SR">
    <w:p w14:paraId="76DC64A2" w14:textId="77777777" w:rsidR="00DF1AAD" w:rsidRDefault="00DF1AAD" w:rsidP="00DF1AA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The table needs to be consistent and should have single line borders</w:t>
      </w:r>
    </w:p>
    <w:p w14:paraId="093CE1FE" w14:textId="77777777" w:rsidR="00DF1AAD" w:rsidRDefault="00DF1AAD" w:rsidP="00DF1AAD">
      <w:pPr>
        <w:pStyle w:val="CommentText"/>
      </w:pPr>
      <w:r>
        <w:rPr>
          <w:lang w:val="en-IN"/>
        </w:rPr>
        <w:br/>
      </w:r>
    </w:p>
  </w:comment>
  <w:comment w:id="7" w:author="Rattan, Sumel - (sumelrattan)" w:date="2025-04-02T15:37:00Z" w:initials="SR">
    <w:p w14:paraId="06179F99" w14:textId="77777777" w:rsidR="00DF1AAD" w:rsidRDefault="00DF1AAD" w:rsidP="00DF1AA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Same as above, this needs single line borders as well</w:t>
      </w:r>
    </w:p>
  </w:comment>
  <w:comment w:id="9" w:author="Rattan, Sumel - (sumelrattan)" w:date="2025-04-02T15:41:00Z" w:initials="SR">
    <w:p w14:paraId="64A27595" w14:textId="77777777" w:rsidR="00DE638E" w:rsidRDefault="00DE638E" w:rsidP="00DE638E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This needs single line borders as well.</w:t>
      </w:r>
    </w:p>
  </w:comment>
  <w:comment w:id="10" w:author="Rattan, Sumel - (sumelrattan)" w:date="2025-04-07T16:13:00Z" w:initials="SR">
    <w:p w14:paraId="23692A84" w14:textId="77777777" w:rsidR="00F369B9" w:rsidRDefault="00F369B9" w:rsidP="00F369B9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Add the table here</w:t>
      </w:r>
    </w:p>
  </w:comment>
  <w:comment w:id="14" w:author="Rattan, Sumel - (sumelrattan)" w:date="2025-04-02T16:02:00Z" w:initials="SR">
    <w:p w14:paraId="6B98EB89" w14:textId="77777777" w:rsidR="00BC75E1" w:rsidRDefault="00BC75E1" w:rsidP="00BC75E1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This needs to be single-bordered just like above tables</w:t>
      </w:r>
    </w:p>
  </w:comment>
  <w:comment w:id="15" w:author="Rattan, Sumel - (sumelrattan)" w:date="2025-04-02T16:02:00Z" w:initials="SR">
    <w:p w14:paraId="727D07B7" w14:textId="70272942" w:rsidR="00BC75E1" w:rsidRDefault="00BC75E1" w:rsidP="00BC75E1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Needs single border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1A46DB0" w15:done="1"/>
  <w15:commentEx w15:paraId="093CE1FE" w15:done="1"/>
  <w15:commentEx w15:paraId="06179F99" w15:done="1"/>
  <w15:commentEx w15:paraId="64A27595" w15:done="1"/>
  <w15:commentEx w15:paraId="23692A84" w15:done="1"/>
  <w15:commentEx w15:paraId="6B98EB89" w15:done="1"/>
  <w15:commentEx w15:paraId="727D07B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52B882" w16cex:dateUtc="2025-04-02T22:35:00Z"/>
  <w16cex:commentExtensible w16cex:durableId="6CBCC868" w16cex:dateUtc="2025-04-02T22:37:00Z"/>
  <w16cex:commentExtensible w16cex:durableId="09024C32" w16cex:dateUtc="2025-04-02T22:37:00Z"/>
  <w16cex:commentExtensible w16cex:durableId="273F3275" w16cex:dateUtc="2025-04-02T22:41:00Z"/>
  <w16cex:commentExtensible w16cex:durableId="6C06C8AA" w16cex:dateUtc="2025-04-07T23:13:00Z"/>
  <w16cex:commentExtensible w16cex:durableId="1EEE95C9" w16cex:dateUtc="2025-04-02T23:02:00Z"/>
  <w16cex:commentExtensible w16cex:durableId="32C3B1D9" w16cex:dateUtc="2025-04-02T2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1A46DB0" w16cid:durableId="5952B882"/>
  <w16cid:commentId w16cid:paraId="093CE1FE" w16cid:durableId="6CBCC868"/>
  <w16cid:commentId w16cid:paraId="06179F99" w16cid:durableId="09024C32"/>
  <w16cid:commentId w16cid:paraId="64A27595" w16cid:durableId="273F3275"/>
  <w16cid:commentId w16cid:paraId="23692A84" w16cid:durableId="6C06C8AA"/>
  <w16cid:commentId w16cid:paraId="6B98EB89" w16cid:durableId="1EEE95C9"/>
  <w16cid:commentId w16cid:paraId="727D07B7" w16cid:durableId="32C3B1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E4EC6" w14:textId="77777777" w:rsidR="009D25D3" w:rsidRDefault="009D25D3" w:rsidP="00043B78">
      <w:pPr>
        <w:spacing w:after="0" w:line="240" w:lineRule="auto"/>
      </w:pPr>
      <w:r>
        <w:separator/>
      </w:r>
    </w:p>
  </w:endnote>
  <w:endnote w:type="continuationSeparator" w:id="0">
    <w:p w14:paraId="102750EB" w14:textId="77777777" w:rsidR="009D25D3" w:rsidRDefault="009D25D3" w:rsidP="00043B78">
      <w:pPr>
        <w:spacing w:after="0" w:line="240" w:lineRule="auto"/>
      </w:pPr>
      <w:r>
        <w:continuationSeparator/>
      </w:r>
    </w:p>
  </w:endnote>
  <w:endnote w:type="continuationNotice" w:id="1">
    <w:p w14:paraId="7FC30B88" w14:textId="77777777" w:rsidR="009D25D3" w:rsidRDefault="009D25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0596896"/>
      <w:docPartObj>
        <w:docPartGallery w:val="Page Numbers (Bottom of Page)"/>
        <w:docPartUnique/>
      </w:docPartObj>
    </w:sdtPr>
    <w:sdtContent>
      <w:p w14:paraId="73809BDE" w14:textId="77777777" w:rsidR="00402319" w:rsidRDefault="00FC4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7E88BAF" w14:textId="77777777" w:rsidR="00402319" w:rsidRDefault="0040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7F8AE" w14:textId="77777777" w:rsidR="009D25D3" w:rsidRDefault="009D25D3" w:rsidP="00043B78">
      <w:pPr>
        <w:spacing w:after="0" w:line="240" w:lineRule="auto"/>
      </w:pPr>
      <w:r>
        <w:separator/>
      </w:r>
    </w:p>
  </w:footnote>
  <w:footnote w:type="continuationSeparator" w:id="0">
    <w:p w14:paraId="0E2418F6" w14:textId="77777777" w:rsidR="009D25D3" w:rsidRDefault="009D25D3" w:rsidP="00043B78">
      <w:pPr>
        <w:spacing w:after="0" w:line="240" w:lineRule="auto"/>
      </w:pPr>
      <w:r>
        <w:continuationSeparator/>
      </w:r>
    </w:p>
  </w:footnote>
  <w:footnote w:type="continuationNotice" w:id="1">
    <w:p w14:paraId="02A85519" w14:textId="77777777" w:rsidR="009D25D3" w:rsidRDefault="009D25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0596891"/>
      <w:docPartObj>
        <w:docPartGallery w:val="Page Numbers (Top of Page)"/>
        <w:docPartUnique/>
      </w:docPartObj>
    </w:sdtPr>
    <w:sdtContent>
      <w:p w14:paraId="3AB2F632" w14:textId="77777777" w:rsidR="00926560" w:rsidRDefault="00D26053">
        <w:pPr>
          <w:pStyle w:val="Header"/>
          <w:jc w:val="right"/>
        </w:pPr>
      </w:p>
    </w:sdtContent>
  </w:sdt>
  <w:p w14:paraId="7E9BB3E7" w14:textId="77777777" w:rsidR="00926560" w:rsidRDefault="00926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D51"/>
    <w:multiLevelType w:val="multilevel"/>
    <w:tmpl w:val="B79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3B5F"/>
    <w:multiLevelType w:val="multilevel"/>
    <w:tmpl w:val="EC5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7C68"/>
    <w:multiLevelType w:val="hybridMultilevel"/>
    <w:tmpl w:val="339C5B7A"/>
    <w:lvl w:ilvl="0" w:tplc="C7B63B7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24"/>
    <w:multiLevelType w:val="multilevel"/>
    <w:tmpl w:val="1FD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4922"/>
    <w:multiLevelType w:val="hybridMultilevel"/>
    <w:tmpl w:val="CD4EE6D6"/>
    <w:lvl w:ilvl="0" w:tplc="1B74B97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E5A6C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752227E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ADC4D40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D0E485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C53AEB2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B706ED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3170FF4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EF5EAE5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21C24730"/>
    <w:multiLevelType w:val="multilevel"/>
    <w:tmpl w:val="5D68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8623A"/>
    <w:multiLevelType w:val="multilevel"/>
    <w:tmpl w:val="2F9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54FF9"/>
    <w:multiLevelType w:val="multilevel"/>
    <w:tmpl w:val="6ED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9535C"/>
    <w:multiLevelType w:val="multilevel"/>
    <w:tmpl w:val="6F9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C3DAB"/>
    <w:multiLevelType w:val="multilevel"/>
    <w:tmpl w:val="F03C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D4D60"/>
    <w:multiLevelType w:val="multilevel"/>
    <w:tmpl w:val="5E2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94841"/>
    <w:multiLevelType w:val="multilevel"/>
    <w:tmpl w:val="6C1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07719"/>
    <w:multiLevelType w:val="multilevel"/>
    <w:tmpl w:val="A84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10403"/>
    <w:multiLevelType w:val="multilevel"/>
    <w:tmpl w:val="24B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03C8F"/>
    <w:multiLevelType w:val="multilevel"/>
    <w:tmpl w:val="DAB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E5B3E"/>
    <w:multiLevelType w:val="multilevel"/>
    <w:tmpl w:val="30A8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32167"/>
    <w:multiLevelType w:val="multilevel"/>
    <w:tmpl w:val="5DC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73405"/>
    <w:multiLevelType w:val="multilevel"/>
    <w:tmpl w:val="B14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5726B"/>
    <w:multiLevelType w:val="multilevel"/>
    <w:tmpl w:val="654C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A2063"/>
    <w:multiLevelType w:val="multilevel"/>
    <w:tmpl w:val="41F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733A2"/>
    <w:multiLevelType w:val="multilevel"/>
    <w:tmpl w:val="134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A6972"/>
    <w:multiLevelType w:val="multilevel"/>
    <w:tmpl w:val="0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345D70"/>
    <w:multiLevelType w:val="multilevel"/>
    <w:tmpl w:val="C1D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B4C65"/>
    <w:multiLevelType w:val="multilevel"/>
    <w:tmpl w:val="05F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F7711"/>
    <w:multiLevelType w:val="multilevel"/>
    <w:tmpl w:val="248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875119">
    <w:abstractNumId w:val="9"/>
  </w:num>
  <w:num w:numId="2" w16cid:durableId="561720360">
    <w:abstractNumId w:val="1"/>
  </w:num>
  <w:num w:numId="3" w16cid:durableId="437680721">
    <w:abstractNumId w:val="19"/>
  </w:num>
  <w:num w:numId="4" w16cid:durableId="1794445276">
    <w:abstractNumId w:val="11"/>
  </w:num>
  <w:num w:numId="5" w16cid:durableId="65542639">
    <w:abstractNumId w:val="14"/>
  </w:num>
  <w:num w:numId="6" w16cid:durableId="2037346060">
    <w:abstractNumId w:val="23"/>
  </w:num>
  <w:num w:numId="7" w16cid:durableId="1052730837">
    <w:abstractNumId w:val="7"/>
  </w:num>
  <w:num w:numId="8" w16cid:durableId="1458450127">
    <w:abstractNumId w:val="18"/>
  </w:num>
  <w:num w:numId="9" w16cid:durableId="757990166">
    <w:abstractNumId w:val="6"/>
  </w:num>
  <w:num w:numId="10" w16cid:durableId="36242169">
    <w:abstractNumId w:val="24"/>
  </w:num>
  <w:num w:numId="11" w16cid:durableId="419982827">
    <w:abstractNumId w:val="21"/>
  </w:num>
  <w:num w:numId="12" w16cid:durableId="913052586">
    <w:abstractNumId w:val="12"/>
  </w:num>
  <w:num w:numId="13" w16cid:durableId="1407991765">
    <w:abstractNumId w:val="5"/>
  </w:num>
  <w:num w:numId="14" w16cid:durableId="2132625707">
    <w:abstractNumId w:val="22"/>
  </w:num>
  <w:num w:numId="15" w16cid:durableId="1059671374">
    <w:abstractNumId w:val="17"/>
  </w:num>
  <w:num w:numId="16" w16cid:durableId="1905145165">
    <w:abstractNumId w:val="3"/>
  </w:num>
  <w:num w:numId="17" w16cid:durableId="897596493">
    <w:abstractNumId w:val="13"/>
  </w:num>
  <w:num w:numId="18" w16cid:durableId="1696884069">
    <w:abstractNumId w:val="20"/>
  </w:num>
  <w:num w:numId="19" w16cid:durableId="817763235">
    <w:abstractNumId w:val="16"/>
  </w:num>
  <w:num w:numId="20" w16cid:durableId="786240839">
    <w:abstractNumId w:val="10"/>
  </w:num>
  <w:num w:numId="21" w16cid:durableId="1119643038">
    <w:abstractNumId w:val="8"/>
  </w:num>
  <w:num w:numId="22" w16cid:durableId="1627662441">
    <w:abstractNumId w:val="0"/>
  </w:num>
  <w:num w:numId="23" w16cid:durableId="1269433303">
    <w:abstractNumId w:val="15"/>
  </w:num>
  <w:num w:numId="24" w16cid:durableId="1358434920">
    <w:abstractNumId w:val="2"/>
  </w:num>
  <w:num w:numId="25" w16cid:durableId="133236875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ttan, Sumel - (sumelrattan)">
    <w15:presenceInfo w15:providerId="AD" w15:userId="S::sumelrattan@arizona.edu::128cf955-5fe2-4e21-9bf9-1553cbf8a3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78"/>
    <w:rsid w:val="0000225D"/>
    <w:rsid w:val="0003048D"/>
    <w:rsid w:val="00033B3B"/>
    <w:rsid w:val="00035C58"/>
    <w:rsid w:val="00043B78"/>
    <w:rsid w:val="000447A1"/>
    <w:rsid w:val="000522CF"/>
    <w:rsid w:val="00065DDD"/>
    <w:rsid w:val="00073B4C"/>
    <w:rsid w:val="00085320"/>
    <w:rsid w:val="00085A76"/>
    <w:rsid w:val="000914EF"/>
    <w:rsid w:val="000C43E4"/>
    <w:rsid w:val="000E50D4"/>
    <w:rsid w:val="00115166"/>
    <w:rsid w:val="00116CE6"/>
    <w:rsid w:val="00163DCC"/>
    <w:rsid w:val="00167BA8"/>
    <w:rsid w:val="00167D40"/>
    <w:rsid w:val="00173377"/>
    <w:rsid w:val="0018229C"/>
    <w:rsid w:val="00184306"/>
    <w:rsid w:val="00191E58"/>
    <w:rsid w:val="001975CA"/>
    <w:rsid w:val="001A1855"/>
    <w:rsid w:val="001B0ABF"/>
    <w:rsid w:val="001B0BF5"/>
    <w:rsid w:val="001B6F78"/>
    <w:rsid w:val="001C4270"/>
    <w:rsid w:val="001C5A9C"/>
    <w:rsid w:val="001C6FE4"/>
    <w:rsid w:val="001C7393"/>
    <w:rsid w:val="001C774F"/>
    <w:rsid w:val="001D1298"/>
    <w:rsid w:val="002026F0"/>
    <w:rsid w:val="00203BA3"/>
    <w:rsid w:val="0022EEEA"/>
    <w:rsid w:val="00232EFE"/>
    <w:rsid w:val="00235D42"/>
    <w:rsid w:val="00260EBD"/>
    <w:rsid w:val="00264C31"/>
    <w:rsid w:val="0027354A"/>
    <w:rsid w:val="00276479"/>
    <w:rsid w:val="0029015C"/>
    <w:rsid w:val="002B2B86"/>
    <w:rsid w:val="002B325D"/>
    <w:rsid w:val="002E2C48"/>
    <w:rsid w:val="002F22BF"/>
    <w:rsid w:val="00304B17"/>
    <w:rsid w:val="00312895"/>
    <w:rsid w:val="00320FE3"/>
    <w:rsid w:val="00323A81"/>
    <w:rsid w:val="00333ACE"/>
    <w:rsid w:val="00335B3C"/>
    <w:rsid w:val="00340B39"/>
    <w:rsid w:val="00344890"/>
    <w:rsid w:val="00354389"/>
    <w:rsid w:val="003563EF"/>
    <w:rsid w:val="00372013"/>
    <w:rsid w:val="00374232"/>
    <w:rsid w:val="00383277"/>
    <w:rsid w:val="00384BAA"/>
    <w:rsid w:val="00392BF7"/>
    <w:rsid w:val="0039752E"/>
    <w:rsid w:val="003A5D08"/>
    <w:rsid w:val="003B789C"/>
    <w:rsid w:val="003D6165"/>
    <w:rsid w:val="003F171C"/>
    <w:rsid w:val="003F1E71"/>
    <w:rsid w:val="003F4BF0"/>
    <w:rsid w:val="003F4DBE"/>
    <w:rsid w:val="00402319"/>
    <w:rsid w:val="00413B0A"/>
    <w:rsid w:val="00420969"/>
    <w:rsid w:val="004215D3"/>
    <w:rsid w:val="00430D39"/>
    <w:rsid w:val="0044702B"/>
    <w:rsid w:val="00453EF9"/>
    <w:rsid w:val="00454DEB"/>
    <w:rsid w:val="00455B92"/>
    <w:rsid w:val="00455D36"/>
    <w:rsid w:val="00467E15"/>
    <w:rsid w:val="0049084B"/>
    <w:rsid w:val="004A14EF"/>
    <w:rsid w:val="004A603C"/>
    <w:rsid w:val="004B01E6"/>
    <w:rsid w:val="004B05A1"/>
    <w:rsid w:val="004D56E7"/>
    <w:rsid w:val="004D5D15"/>
    <w:rsid w:val="004F2641"/>
    <w:rsid w:val="0050711C"/>
    <w:rsid w:val="00533C1A"/>
    <w:rsid w:val="00541F95"/>
    <w:rsid w:val="005441F3"/>
    <w:rsid w:val="0054485C"/>
    <w:rsid w:val="00566181"/>
    <w:rsid w:val="0057136F"/>
    <w:rsid w:val="005875BC"/>
    <w:rsid w:val="005A009F"/>
    <w:rsid w:val="005B2C55"/>
    <w:rsid w:val="005B5305"/>
    <w:rsid w:val="005C5B32"/>
    <w:rsid w:val="005D074E"/>
    <w:rsid w:val="005E7E35"/>
    <w:rsid w:val="00604A78"/>
    <w:rsid w:val="00605B95"/>
    <w:rsid w:val="0060780A"/>
    <w:rsid w:val="00637F03"/>
    <w:rsid w:val="00646C45"/>
    <w:rsid w:val="00653184"/>
    <w:rsid w:val="006849BB"/>
    <w:rsid w:val="00684D80"/>
    <w:rsid w:val="006901DE"/>
    <w:rsid w:val="006901FC"/>
    <w:rsid w:val="00690C01"/>
    <w:rsid w:val="00694CF6"/>
    <w:rsid w:val="006A0F59"/>
    <w:rsid w:val="006A42EC"/>
    <w:rsid w:val="006B00E0"/>
    <w:rsid w:val="006B6D28"/>
    <w:rsid w:val="006E17D4"/>
    <w:rsid w:val="00710438"/>
    <w:rsid w:val="00735A7D"/>
    <w:rsid w:val="00760563"/>
    <w:rsid w:val="00763774"/>
    <w:rsid w:val="0077748F"/>
    <w:rsid w:val="007E20BD"/>
    <w:rsid w:val="007E3974"/>
    <w:rsid w:val="0080581C"/>
    <w:rsid w:val="0084577D"/>
    <w:rsid w:val="00847C9C"/>
    <w:rsid w:val="00847DFD"/>
    <w:rsid w:val="0085331D"/>
    <w:rsid w:val="00861B2F"/>
    <w:rsid w:val="00862E6A"/>
    <w:rsid w:val="0086391D"/>
    <w:rsid w:val="00871448"/>
    <w:rsid w:val="00896626"/>
    <w:rsid w:val="008C530E"/>
    <w:rsid w:val="008D1A03"/>
    <w:rsid w:val="008D455A"/>
    <w:rsid w:val="008E390E"/>
    <w:rsid w:val="00905035"/>
    <w:rsid w:val="00905C23"/>
    <w:rsid w:val="009060C2"/>
    <w:rsid w:val="009230DB"/>
    <w:rsid w:val="00926560"/>
    <w:rsid w:val="00960657"/>
    <w:rsid w:val="0096721E"/>
    <w:rsid w:val="009845C1"/>
    <w:rsid w:val="009A301E"/>
    <w:rsid w:val="009B288A"/>
    <w:rsid w:val="009B2A29"/>
    <w:rsid w:val="009D1F32"/>
    <w:rsid w:val="009D25D3"/>
    <w:rsid w:val="009E38FA"/>
    <w:rsid w:val="00A0221D"/>
    <w:rsid w:val="00A0335E"/>
    <w:rsid w:val="00A418A4"/>
    <w:rsid w:val="00A536B2"/>
    <w:rsid w:val="00A62DF2"/>
    <w:rsid w:val="00A7149A"/>
    <w:rsid w:val="00A90C37"/>
    <w:rsid w:val="00A96E4B"/>
    <w:rsid w:val="00AE1E97"/>
    <w:rsid w:val="00AE46FE"/>
    <w:rsid w:val="00AE702D"/>
    <w:rsid w:val="00B041D0"/>
    <w:rsid w:val="00B143EE"/>
    <w:rsid w:val="00B355CB"/>
    <w:rsid w:val="00B372CB"/>
    <w:rsid w:val="00B42050"/>
    <w:rsid w:val="00B515EE"/>
    <w:rsid w:val="00B52D69"/>
    <w:rsid w:val="00B56539"/>
    <w:rsid w:val="00B8333A"/>
    <w:rsid w:val="00B87CFF"/>
    <w:rsid w:val="00BB073E"/>
    <w:rsid w:val="00BC75E1"/>
    <w:rsid w:val="00BD4220"/>
    <w:rsid w:val="00BD4D7E"/>
    <w:rsid w:val="00BE2EBB"/>
    <w:rsid w:val="00BE4480"/>
    <w:rsid w:val="00BE55B7"/>
    <w:rsid w:val="00BF520C"/>
    <w:rsid w:val="00C02BE0"/>
    <w:rsid w:val="00C13D81"/>
    <w:rsid w:val="00C152DD"/>
    <w:rsid w:val="00C22445"/>
    <w:rsid w:val="00C319E0"/>
    <w:rsid w:val="00C34378"/>
    <w:rsid w:val="00C56A60"/>
    <w:rsid w:val="00C72A3F"/>
    <w:rsid w:val="00C815BF"/>
    <w:rsid w:val="00C830F3"/>
    <w:rsid w:val="00C87B57"/>
    <w:rsid w:val="00C87DD7"/>
    <w:rsid w:val="00C964D7"/>
    <w:rsid w:val="00CA3777"/>
    <w:rsid w:val="00CC5FAE"/>
    <w:rsid w:val="00CD07E1"/>
    <w:rsid w:val="00CD4382"/>
    <w:rsid w:val="00CD7918"/>
    <w:rsid w:val="00CE01C3"/>
    <w:rsid w:val="00CE1DB9"/>
    <w:rsid w:val="00CE4F61"/>
    <w:rsid w:val="00D26053"/>
    <w:rsid w:val="00D265A1"/>
    <w:rsid w:val="00D365E3"/>
    <w:rsid w:val="00D4518E"/>
    <w:rsid w:val="00D547B8"/>
    <w:rsid w:val="00D56B50"/>
    <w:rsid w:val="00D6086B"/>
    <w:rsid w:val="00D73A30"/>
    <w:rsid w:val="00D86D4F"/>
    <w:rsid w:val="00D86F82"/>
    <w:rsid w:val="00DA1F66"/>
    <w:rsid w:val="00DB553F"/>
    <w:rsid w:val="00DC367D"/>
    <w:rsid w:val="00DD511E"/>
    <w:rsid w:val="00DE638E"/>
    <w:rsid w:val="00DF1AAD"/>
    <w:rsid w:val="00E3623E"/>
    <w:rsid w:val="00E57972"/>
    <w:rsid w:val="00E67619"/>
    <w:rsid w:val="00E73DD9"/>
    <w:rsid w:val="00EA315A"/>
    <w:rsid w:val="00ED3225"/>
    <w:rsid w:val="00ED5360"/>
    <w:rsid w:val="00EE7EF3"/>
    <w:rsid w:val="00EF70BF"/>
    <w:rsid w:val="00F00820"/>
    <w:rsid w:val="00F15385"/>
    <w:rsid w:val="00F207BD"/>
    <w:rsid w:val="00F24378"/>
    <w:rsid w:val="00F369B9"/>
    <w:rsid w:val="00F47632"/>
    <w:rsid w:val="00F503A5"/>
    <w:rsid w:val="00F53566"/>
    <w:rsid w:val="00F56AA8"/>
    <w:rsid w:val="00F61E6D"/>
    <w:rsid w:val="00F76E78"/>
    <w:rsid w:val="00F945D7"/>
    <w:rsid w:val="00FC4DB6"/>
    <w:rsid w:val="00FC6A2D"/>
    <w:rsid w:val="00FF65B7"/>
    <w:rsid w:val="00FF6A90"/>
    <w:rsid w:val="01BB9054"/>
    <w:rsid w:val="01D1DE6D"/>
    <w:rsid w:val="01E0532D"/>
    <w:rsid w:val="020066B3"/>
    <w:rsid w:val="0276F2E3"/>
    <w:rsid w:val="02B054D6"/>
    <w:rsid w:val="02FC6476"/>
    <w:rsid w:val="041B7FC7"/>
    <w:rsid w:val="045CD63C"/>
    <w:rsid w:val="047D008D"/>
    <w:rsid w:val="049B8EE6"/>
    <w:rsid w:val="04BA4F25"/>
    <w:rsid w:val="04C8715E"/>
    <w:rsid w:val="04DE88B2"/>
    <w:rsid w:val="0591CB72"/>
    <w:rsid w:val="05B4AE67"/>
    <w:rsid w:val="05D27A63"/>
    <w:rsid w:val="06D55446"/>
    <w:rsid w:val="0733DD29"/>
    <w:rsid w:val="089281FD"/>
    <w:rsid w:val="08D840BF"/>
    <w:rsid w:val="095FA773"/>
    <w:rsid w:val="0984A7AD"/>
    <w:rsid w:val="0A5DDD67"/>
    <w:rsid w:val="0AC93F46"/>
    <w:rsid w:val="0C2EA2D8"/>
    <w:rsid w:val="0CD2F3D5"/>
    <w:rsid w:val="0D94A003"/>
    <w:rsid w:val="0DFF9692"/>
    <w:rsid w:val="0E299ECC"/>
    <w:rsid w:val="0E935272"/>
    <w:rsid w:val="0EC74476"/>
    <w:rsid w:val="0EF919F3"/>
    <w:rsid w:val="1030BC27"/>
    <w:rsid w:val="1067F2B4"/>
    <w:rsid w:val="107EED8A"/>
    <w:rsid w:val="112B220E"/>
    <w:rsid w:val="1258334D"/>
    <w:rsid w:val="12673771"/>
    <w:rsid w:val="12ABE705"/>
    <w:rsid w:val="15256E4D"/>
    <w:rsid w:val="15654C39"/>
    <w:rsid w:val="168D655B"/>
    <w:rsid w:val="16C5F16E"/>
    <w:rsid w:val="16F58C39"/>
    <w:rsid w:val="16F9F7CD"/>
    <w:rsid w:val="17B86010"/>
    <w:rsid w:val="18E29C89"/>
    <w:rsid w:val="18E5F04C"/>
    <w:rsid w:val="195EEE97"/>
    <w:rsid w:val="1A0C9FD1"/>
    <w:rsid w:val="1B315C6D"/>
    <w:rsid w:val="1B62CCBE"/>
    <w:rsid w:val="1BCB6D0B"/>
    <w:rsid w:val="1CABF569"/>
    <w:rsid w:val="1CAFEC8C"/>
    <w:rsid w:val="1CEAF19F"/>
    <w:rsid w:val="1D3DC829"/>
    <w:rsid w:val="1DF50DEB"/>
    <w:rsid w:val="1E0F507F"/>
    <w:rsid w:val="1E272336"/>
    <w:rsid w:val="1E2BCF3B"/>
    <w:rsid w:val="1F4150A3"/>
    <w:rsid w:val="207A5198"/>
    <w:rsid w:val="20C77114"/>
    <w:rsid w:val="20F3BCFB"/>
    <w:rsid w:val="2104EDB4"/>
    <w:rsid w:val="2144E714"/>
    <w:rsid w:val="216EDD22"/>
    <w:rsid w:val="2205141B"/>
    <w:rsid w:val="2226F2EF"/>
    <w:rsid w:val="2229BF9B"/>
    <w:rsid w:val="2275628D"/>
    <w:rsid w:val="22ABC291"/>
    <w:rsid w:val="22EC602A"/>
    <w:rsid w:val="2302F2C8"/>
    <w:rsid w:val="2358E225"/>
    <w:rsid w:val="2381A63A"/>
    <w:rsid w:val="239152E0"/>
    <w:rsid w:val="24371760"/>
    <w:rsid w:val="2479CAB1"/>
    <w:rsid w:val="24A5ED62"/>
    <w:rsid w:val="24B5CD62"/>
    <w:rsid w:val="2531927F"/>
    <w:rsid w:val="255BC6A2"/>
    <w:rsid w:val="256F7A6E"/>
    <w:rsid w:val="26406B3E"/>
    <w:rsid w:val="26837DDE"/>
    <w:rsid w:val="270BDE4B"/>
    <w:rsid w:val="2A1FF42D"/>
    <w:rsid w:val="2A5B2DE8"/>
    <w:rsid w:val="2AB77FF9"/>
    <w:rsid w:val="2AD5F4B8"/>
    <w:rsid w:val="2B381F70"/>
    <w:rsid w:val="2C1CC4EE"/>
    <w:rsid w:val="2C57B000"/>
    <w:rsid w:val="2C59F757"/>
    <w:rsid w:val="2C80F500"/>
    <w:rsid w:val="2CA7E43E"/>
    <w:rsid w:val="2D27CB2F"/>
    <w:rsid w:val="2DE188A8"/>
    <w:rsid w:val="2EC8F34B"/>
    <w:rsid w:val="2EE370C7"/>
    <w:rsid w:val="2FECE8D3"/>
    <w:rsid w:val="30A15A2C"/>
    <w:rsid w:val="30CC9B7C"/>
    <w:rsid w:val="31D3E45B"/>
    <w:rsid w:val="31E26B34"/>
    <w:rsid w:val="32388688"/>
    <w:rsid w:val="336EADA6"/>
    <w:rsid w:val="338CB872"/>
    <w:rsid w:val="3393E626"/>
    <w:rsid w:val="33DC02EF"/>
    <w:rsid w:val="356DD4D2"/>
    <w:rsid w:val="364E0546"/>
    <w:rsid w:val="365DB86E"/>
    <w:rsid w:val="390FD28E"/>
    <w:rsid w:val="39401783"/>
    <w:rsid w:val="3949537C"/>
    <w:rsid w:val="39CE37A2"/>
    <w:rsid w:val="39EB3C0B"/>
    <w:rsid w:val="3A1132FF"/>
    <w:rsid w:val="3A459E3F"/>
    <w:rsid w:val="3B289AE9"/>
    <w:rsid w:val="3B755CB1"/>
    <w:rsid w:val="3BE76B29"/>
    <w:rsid w:val="3C760A90"/>
    <w:rsid w:val="3CD4FF2C"/>
    <w:rsid w:val="3DD7FDA3"/>
    <w:rsid w:val="3F68BBFF"/>
    <w:rsid w:val="3F6F9C8C"/>
    <w:rsid w:val="3F95436C"/>
    <w:rsid w:val="3FA9FA71"/>
    <w:rsid w:val="3FEAF1BF"/>
    <w:rsid w:val="4015A41E"/>
    <w:rsid w:val="40AEC9ED"/>
    <w:rsid w:val="40F02973"/>
    <w:rsid w:val="415A0049"/>
    <w:rsid w:val="4256EF79"/>
    <w:rsid w:val="428898BE"/>
    <w:rsid w:val="431C6F9E"/>
    <w:rsid w:val="434937CA"/>
    <w:rsid w:val="4364B64D"/>
    <w:rsid w:val="4370E5B8"/>
    <w:rsid w:val="4371E22F"/>
    <w:rsid w:val="44C8B7C5"/>
    <w:rsid w:val="4553E088"/>
    <w:rsid w:val="461D57F0"/>
    <w:rsid w:val="46653A1B"/>
    <w:rsid w:val="46CEC30C"/>
    <w:rsid w:val="4782705D"/>
    <w:rsid w:val="47C98392"/>
    <w:rsid w:val="47FB07B1"/>
    <w:rsid w:val="4870DE25"/>
    <w:rsid w:val="48889240"/>
    <w:rsid w:val="49009126"/>
    <w:rsid w:val="4916CC1B"/>
    <w:rsid w:val="4947C5EE"/>
    <w:rsid w:val="4995F31D"/>
    <w:rsid w:val="49C399E0"/>
    <w:rsid w:val="4B6C65CE"/>
    <w:rsid w:val="4B8E23E8"/>
    <w:rsid w:val="4C06A2E5"/>
    <w:rsid w:val="4C90305B"/>
    <w:rsid w:val="4CE4A0BC"/>
    <w:rsid w:val="4DAF5D56"/>
    <w:rsid w:val="4E831FBD"/>
    <w:rsid w:val="4ECE83DE"/>
    <w:rsid w:val="4F6988DB"/>
    <w:rsid w:val="4F748CE2"/>
    <w:rsid w:val="4FB38251"/>
    <w:rsid w:val="4FC12DB5"/>
    <w:rsid w:val="506528E5"/>
    <w:rsid w:val="50B094F5"/>
    <w:rsid w:val="51089821"/>
    <w:rsid w:val="51A7BA25"/>
    <w:rsid w:val="526D6E5F"/>
    <w:rsid w:val="529EF2BA"/>
    <w:rsid w:val="52BB57F4"/>
    <w:rsid w:val="52C57577"/>
    <w:rsid w:val="53742E38"/>
    <w:rsid w:val="53B8E8EE"/>
    <w:rsid w:val="53DB7359"/>
    <w:rsid w:val="553CEC65"/>
    <w:rsid w:val="55CA68FE"/>
    <w:rsid w:val="563B7FFC"/>
    <w:rsid w:val="56B6F986"/>
    <w:rsid w:val="57306729"/>
    <w:rsid w:val="579A6CD7"/>
    <w:rsid w:val="57D56189"/>
    <w:rsid w:val="58D38247"/>
    <w:rsid w:val="597CF95A"/>
    <w:rsid w:val="597DD582"/>
    <w:rsid w:val="59B76592"/>
    <w:rsid w:val="59CE42D8"/>
    <w:rsid w:val="5A1E934C"/>
    <w:rsid w:val="5A8173A0"/>
    <w:rsid w:val="5A8A1FC0"/>
    <w:rsid w:val="5B0C8BA4"/>
    <w:rsid w:val="5B7F273A"/>
    <w:rsid w:val="5C335F7A"/>
    <w:rsid w:val="5C8191DE"/>
    <w:rsid w:val="5CA0C042"/>
    <w:rsid w:val="5E49D3B9"/>
    <w:rsid w:val="5E73D9EF"/>
    <w:rsid w:val="5F09C2A2"/>
    <w:rsid w:val="5F5387F8"/>
    <w:rsid w:val="61E198D7"/>
    <w:rsid w:val="642869D6"/>
    <w:rsid w:val="643E5C67"/>
    <w:rsid w:val="652BBFE3"/>
    <w:rsid w:val="653C36D8"/>
    <w:rsid w:val="66D87024"/>
    <w:rsid w:val="68EFF37A"/>
    <w:rsid w:val="6A633B73"/>
    <w:rsid w:val="6B23AC57"/>
    <w:rsid w:val="6B5D4620"/>
    <w:rsid w:val="6BBCC2C3"/>
    <w:rsid w:val="6DC5716D"/>
    <w:rsid w:val="6E8A2C2B"/>
    <w:rsid w:val="6EF5104C"/>
    <w:rsid w:val="6F1817D1"/>
    <w:rsid w:val="6F46408E"/>
    <w:rsid w:val="6F6BCA31"/>
    <w:rsid w:val="6F8171BF"/>
    <w:rsid w:val="6F9AB566"/>
    <w:rsid w:val="6FDC94F4"/>
    <w:rsid w:val="6FE5B03A"/>
    <w:rsid w:val="71646C48"/>
    <w:rsid w:val="71648D91"/>
    <w:rsid w:val="71C834F2"/>
    <w:rsid w:val="72106D49"/>
    <w:rsid w:val="734F4441"/>
    <w:rsid w:val="73C49A7B"/>
    <w:rsid w:val="73E574F4"/>
    <w:rsid w:val="741D8AED"/>
    <w:rsid w:val="742BE668"/>
    <w:rsid w:val="748F9F70"/>
    <w:rsid w:val="74DE6906"/>
    <w:rsid w:val="74E3ED66"/>
    <w:rsid w:val="751CEC90"/>
    <w:rsid w:val="75598F68"/>
    <w:rsid w:val="75B58C4A"/>
    <w:rsid w:val="76B38ACC"/>
    <w:rsid w:val="76B46B90"/>
    <w:rsid w:val="778DE49A"/>
    <w:rsid w:val="77E02861"/>
    <w:rsid w:val="78C51C78"/>
    <w:rsid w:val="78FF173E"/>
    <w:rsid w:val="799E1643"/>
    <w:rsid w:val="7B5A2BFB"/>
    <w:rsid w:val="7C489E37"/>
    <w:rsid w:val="7CB2BC9B"/>
    <w:rsid w:val="7CC84904"/>
    <w:rsid w:val="7CCB0401"/>
    <w:rsid w:val="7EBA23EE"/>
    <w:rsid w:val="7F522C9B"/>
    <w:rsid w:val="7FBBD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50EA6EF"/>
  <w15:docId w15:val="{FBA16A24-324B-4DBF-90E1-28DA0E3E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78"/>
  </w:style>
  <w:style w:type="paragraph" w:styleId="Heading1">
    <w:name w:val="heading 1"/>
    <w:basedOn w:val="Normal"/>
    <w:next w:val="Normal"/>
    <w:link w:val="Heading1Char"/>
    <w:uiPriority w:val="9"/>
    <w:qFormat/>
    <w:rsid w:val="0039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0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78"/>
  </w:style>
  <w:style w:type="paragraph" w:styleId="Footer">
    <w:name w:val="footer"/>
    <w:basedOn w:val="Normal"/>
    <w:link w:val="FooterChar"/>
    <w:uiPriority w:val="99"/>
    <w:unhideWhenUsed/>
    <w:rsid w:val="0004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78"/>
  </w:style>
  <w:style w:type="paragraph" w:styleId="NoSpacing">
    <w:name w:val="No Spacing"/>
    <w:uiPriority w:val="1"/>
    <w:qFormat/>
    <w:rsid w:val="00043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752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5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52E"/>
    <w:pPr>
      <w:tabs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75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52E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9752E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5D07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074E"/>
    <w:rPr>
      <w:b/>
      <w:bCs/>
    </w:rPr>
  </w:style>
  <w:style w:type="character" w:styleId="Emphasis">
    <w:name w:val="Emphasis"/>
    <w:basedOn w:val="DefaultParagraphFont"/>
    <w:uiPriority w:val="20"/>
    <w:qFormat/>
    <w:rsid w:val="005D074E"/>
    <w:rPr>
      <w:i/>
      <w:iCs/>
    </w:rPr>
  </w:style>
  <w:style w:type="table" w:styleId="TableGrid">
    <w:name w:val="Table Grid"/>
    <w:basedOn w:val="TableNormal"/>
    <w:rsid w:val="005D0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26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DD511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F1A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A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A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A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26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91E1-0140-4936-977E-BC9EAC0E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3782</Words>
  <Characters>21564</Characters>
  <Application>Microsoft Office Word</Application>
  <DocSecurity>4</DocSecurity>
  <Lines>179</Lines>
  <Paragraphs>50</Paragraphs>
  <ScaleCrop>false</ScaleCrop>
  <Company>HP Inc.</Company>
  <LinksUpToDate>false</LinksUpToDate>
  <CharactersWithSpaces>25296</CharactersWithSpaces>
  <SharedDoc>false</SharedDoc>
  <HLinks>
    <vt:vector size="72" baseType="variant">
      <vt:variant>
        <vt:i4>7536760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groundRules</vt:lpwstr>
      </vt:variant>
      <vt:variant>
        <vt:i4>5767175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heading7</vt:lpwstr>
      </vt:variant>
      <vt:variant>
        <vt:i4>5767175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heading7</vt:lpwstr>
      </vt:variant>
      <vt:variant>
        <vt:i4>5767175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heading7</vt:lpwstr>
      </vt:variant>
      <vt:variant>
        <vt:i4>5832711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heading6</vt:lpwstr>
      </vt:variant>
      <vt:variant>
        <vt:i4>5898247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heading5</vt:lpwstr>
      </vt:variant>
      <vt:variant>
        <vt:i4>5963783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heading4</vt:lpwstr>
      </vt:variant>
      <vt:variant>
        <vt:i4>5308439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feature2</vt:lpwstr>
      </vt:variant>
      <vt:variant>
        <vt:i4>5373975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feature1</vt:lpwstr>
      </vt:variant>
      <vt:variant>
        <vt:i4>6029319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heading3</vt:lpwstr>
      </vt:variant>
      <vt:variant>
        <vt:i4>6094855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heading2</vt:lpwstr>
      </vt:variant>
      <vt:variant>
        <vt:i4>8323187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_Executive_Summary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NEGI, SIDDHESHWAR SINGH - (ssnegi)</cp:lastModifiedBy>
  <cp:revision>110</cp:revision>
  <cp:lastPrinted>2025-04-09T06:10:00Z</cp:lastPrinted>
  <dcterms:created xsi:type="dcterms:W3CDTF">2025-04-02T23:05:00Z</dcterms:created>
  <dcterms:modified xsi:type="dcterms:W3CDTF">2025-04-09T06:44:00Z</dcterms:modified>
</cp:coreProperties>
</file>