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Aptos" w:hAnsi="Aptos" w:cs="Aptos"/>
          <w:b/>
          <w:color w:val="000000"/>
          <w:sz w:val="46"/>
        </w:rPr>
        <w:t>Carriera CV Analizi ve Yapay Zeka Sistemi</w:t>
      </w:r>
    </w:p>
    <w:p>
      <w:pPr>
        <w:spacing w:after="440"/>
        <w:jc w:val="center"/>
      </w:pPr>
      <w:r>
        <w:rPr>
          <w:rFonts w:ascii="Aptos" w:hAnsi="Aptos" w:cs="Aptos"/>
          <w:color w:val="4B5563"/>
          <w:sz w:val="22"/>
        </w:rPr>
        <w:t>TÜBİTAK 2209 A proje sunumu için teknik açıklama</w:t>
      </w:r>
    </w:p>
    <w:p>
      <w:pPr>
        <w:pStyle w:val="Heading1"/>
        <w:spacing w:before="260" w:after="120"/>
      </w:pPr>
      <w:r>
        <w:rPr>
          <w:rFonts w:ascii="Aptos" w:hAnsi="Aptos" w:cs="Aptos"/>
          <w:b/>
          <w:color w:val="000000"/>
          <w:sz w:val="30"/>
        </w:rPr>
        <w:t>Sistemin Amacı</w:t>
      </w:r>
    </w:p>
    <w:p>
      <w:pPr>
        <w:pStyle w:val="BodyText"/>
        <w:spacing w:after="140" w:line="283" w:lineRule="auto"/>
      </w:pPr>
      <w:r>
        <w:rPr>
          <w:rFonts w:ascii="Aptos" w:hAnsi="Aptos" w:cs="Aptos"/>
          <w:sz w:val="21"/>
        </w:rPr>
        <w:t>Carriera, öğrencinin CV'sini ve profil bilgilerini kariyer gelişimi açısından değerlendiren bir karar destek uygulamasıdır. Sistem; CV içinden yapılandırılmış veri çıkarır, kullanıcının seçtiği kariyer hedefi ile mevcut yetkinliklerini karşılaştırır, gelişim alanlarını gösterir ve kişiselleştirilmiş eğitim önerileri üretir.</w:t>
      </w:r>
    </w:p>
    <w:p>
      <w:pPr>
        <w:pStyle w:val="BodyText"/>
        <w:spacing w:after="140" w:line="283" w:lineRule="auto"/>
      </w:pPr>
      <w:r>
        <w:rPr>
          <w:rFonts w:ascii="Aptos" w:hAnsi="Aptos" w:cs="Aptos"/>
          <w:sz w:val="21"/>
        </w:rPr>
        <w:t>Yapay zeka çıktıları işe alım için otomatik karar üretmez. Amaç, öğrencinin güçlü yönlerini ve geliştirmesi gereken alanları görünür kılarak kariyer planlamasını desteklemektir.</w:t>
      </w:r>
    </w:p>
    <w:p>
      <w:pPr>
        <w:pStyle w:val="Heading1"/>
        <w:spacing w:before="260" w:after="120"/>
      </w:pPr>
      <w:r>
        <w:rPr>
          <w:rFonts w:ascii="Aptos" w:hAnsi="Aptos" w:cs="Aptos"/>
          <w:b/>
          <w:color w:val="000000"/>
          <w:sz w:val="30"/>
        </w:rPr>
        <w:t>CV Yükleme ve Analiz Süreci</w:t>
      </w:r>
    </w:p>
    <w:p>
      <w:pPr>
        <w:pStyle w:val="BodyText"/>
        <w:spacing w:after="140" w:line="283" w:lineRule="auto"/>
      </w:pPr>
      <w:r>
        <w:rPr>
          <w:rFonts w:ascii="Aptos" w:hAnsi="Aptos" w:cs="Aptos"/>
          <w:sz w:val="21"/>
        </w:rPr>
        <w:t>CV analizi, yalnızca dosya yükleme işleminden ibaret değildir. Yüklenen özgeçmiş metne dönüştürülür, ayrıştırılır ve kullanıcının kariyer profiline katkı sağlayacak alanlar halinde işlenir.</w:t>
      </w:r>
    </w:p>
    <w:p>
      <w:pPr>
        <w:pStyle w:val="ListNumber"/>
        <w:spacing w:after="60" w:line="264" w:lineRule="auto"/>
      </w:pPr>
      <w:r>
        <w:rPr>
          <w:rFonts w:ascii="Aptos" w:hAnsi="Aptos" w:cs="Aptos"/>
          <w:sz w:val="20"/>
        </w:rPr>
        <w:t>Kullanıcı PDF, DOC veya DOCX biçimindeki CV'sini sisteme yükler.</w:t>
      </w:r>
    </w:p>
    <w:p>
      <w:pPr>
        <w:pStyle w:val="ListNumber"/>
        <w:spacing w:after="60" w:line="264" w:lineRule="auto"/>
      </w:pPr>
      <w:r>
        <w:rPr>
          <w:rFonts w:ascii="Aptos" w:hAnsi="Aptos" w:cs="Aptos"/>
          <w:sz w:val="20"/>
        </w:rPr>
        <w:t>Sistem dosya türüne uygun okuyucu ile metni çıkarır ve satır yapısını koruyarak analiz için temizler.</w:t>
      </w:r>
    </w:p>
    <w:p>
      <w:pPr>
        <w:pStyle w:val="ListNumber"/>
        <w:spacing w:after="60" w:line="264" w:lineRule="auto"/>
      </w:pPr>
      <w:r>
        <w:rPr>
          <w:rFonts w:ascii="Aptos" w:hAnsi="Aptos" w:cs="Aptos"/>
          <w:sz w:val="20"/>
        </w:rPr>
        <w:t>Metin; teknik yetkinlik, sosyal yetkinlik, yabancı dil, sertifika, deneyim ve bağlantı alanlarında taranır.</w:t>
      </w:r>
    </w:p>
    <w:p>
      <w:pPr>
        <w:pStyle w:val="ListNumber"/>
        <w:spacing w:after="60" w:line="264" w:lineRule="auto"/>
      </w:pPr>
      <w:r>
        <w:rPr>
          <w:rFonts w:ascii="Aptos" w:hAnsi="Aptos" w:cs="Aptos"/>
          <w:sz w:val="20"/>
        </w:rPr>
        <w:t>Çıkarılan veriler kullanıcının kariyer hedefi ile karşılaştırılır; uyum puanı, yetkinlik açığı ve gelişim önerileri oluşturulur.</w:t>
      </w:r>
    </w:p>
    <w:p>
      <w:pPr>
        <w:pStyle w:val="Heading2"/>
        <w:spacing w:before="160" w:after="120"/>
      </w:pPr>
      <w:r>
        <w:rPr>
          <w:rFonts w:ascii="Aptos" w:hAnsi="Aptos" w:cs="Aptos"/>
          <w:b/>
          <w:color w:val="000000"/>
          <w:sz w:val="24"/>
        </w:rPr>
        <w:t>CV Analizinde Tespit Edilen Bölümler</w:t>
      </w:r>
    </w:p>
    <w:tbl>
      <w:tblPr>
        <w:tblStyle w:val="TableGrid"/>
        <w:tblW w:type="auto" w:w="0"/>
        <w:tblLayout w:type="fixed"/>
        <w:tblLook w:firstColumn="1" w:firstRow="1" w:lastColumn="0" w:lastRow="0" w:noHBand="0" w:noVBand="1" w:val="04A0"/>
      </w:tblPr>
      <w:tblGrid>
        <w:gridCol w:w="3249"/>
        <w:gridCol w:w="3249"/>
        <w:gridCol w:w="3249"/>
      </w:tblGrid>
      <w:tr>
        <w:tc>
          <w:tcPr>
            <w:tcW w:type="dxa" w:w="1757"/>
            <w:shd w:fill="173B6C"/>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cs="Aptos"/>
                <w:b/>
                <w:color w:val="FFFFFF"/>
                <w:sz w:val="19"/>
              </w:rPr>
              <w:t>Bölüm</w:t>
            </w:r>
          </w:p>
        </w:tc>
        <w:tc>
          <w:tcPr>
            <w:tcW w:type="dxa" w:w="4535"/>
            <w:shd w:fill="173B6C"/>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cs="Aptos"/>
                <w:b/>
                <w:color w:val="FFFFFF"/>
                <w:sz w:val="19"/>
              </w:rPr>
              <w:t>Sistemin Yaptığı İş</w:t>
            </w:r>
          </w:p>
        </w:tc>
        <w:tc>
          <w:tcPr>
            <w:tcW w:type="dxa" w:w="2268"/>
            <w:shd w:fill="173B6C"/>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cs="Aptos"/>
                <w:b/>
                <w:color w:val="FFFFFF"/>
                <w:sz w:val="19"/>
              </w:rPr>
              <w:t>Örnek Çıktı</w:t>
            </w:r>
          </w:p>
        </w:tc>
      </w:tr>
      <w:t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Teknik yetkinlikler</w:t>
            </w:r>
          </w:p>
        </w:tc>
        <w:tc>
          <w:tcPr>
            <w:tcW w:type="dxa" w:w="4535"/>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Beceri sözlüğü ve sınır kontrollü eşleştirme ile teknolojileri tespit eder.</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Python, React, SQL, Docker</w:t>
            </w:r>
          </w:p>
        </w:tc>
      </w:tr>
      <w:tr>
        <w:tc>
          <w:tcPr>
            <w:tcW w:type="dxa" w:w="1757"/>
            <w:shd w:fill="F3F6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Sosyal yetkinlikler</w:t>
            </w:r>
          </w:p>
        </w:tc>
        <w:tc>
          <w:tcPr>
            <w:tcW w:type="dxa" w:w="4535"/>
            <w:shd w:fill="F3F6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İletişim, liderlik, takım çalışması gibi becerileri ayırır.</w:t>
            </w:r>
          </w:p>
        </w:tc>
        <w:tc>
          <w:tcPr>
            <w:tcW w:type="dxa" w:w="2268"/>
            <w:shd w:fill="F3F6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Liderlik, problem çözme</w:t>
            </w:r>
          </w:p>
        </w:tc>
      </w:tr>
      <w:t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Yabancı diller</w:t>
            </w:r>
          </w:p>
        </w:tc>
        <w:tc>
          <w:tcPr>
            <w:tcW w:type="dxa" w:w="4535"/>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Türkçe, İngilizce, Almanca ve diğer dil adlarını; varsa seviyeleriyle yakalar.</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İngilizce B2, Almanca</w:t>
            </w:r>
          </w:p>
        </w:tc>
      </w:tr>
      <w:tr>
        <w:tc>
          <w:tcPr>
            <w:tcW w:type="dxa" w:w="1757"/>
            <w:shd w:fill="F3F6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Sertifikalar</w:t>
            </w:r>
          </w:p>
        </w:tc>
        <w:tc>
          <w:tcPr>
            <w:tcW w:type="dxa" w:w="4535"/>
            <w:shd w:fill="F3F6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Sertifika ve kurs bölümlerini, sertifika anahtar sözcüklerini birlikte inceler.</w:t>
            </w:r>
          </w:p>
        </w:tc>
        <w:tc>
          <w:tcPr>
            <w:tcW w:type="dxa" w:w="2268"/>
            <w:shd w:fill="F3F6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PMP, Coursera, AWS</w:t>
            </w:r>
          </w:p>
        </w:tc>
      </w:tr>
      <w:t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Deneyim</w:t>
            </w:r>
          </w:p>
        </w:tc>
        <w:tc>
          <w:tcPr>
            <w:tcW w:type="dxa" w:w="4535"/>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Yıl belirten kalıpları yorumlar ve deneyim seviyesini hesaplar.</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3+ yıl deneyim</w:t>
            </w:r>
          </w:p>
        </w:tc>
      </w:tr>
      <w:tr>
        <w:tc>
          <w:tcPr>
            <w:tcW w:type="dxa" w:w="1757"/>
            <w:shd w:fill="F3F6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Bağlantılar</w:t>
            </w:r>
          </w:p>
        </w:tc>
        <w:tc>
          <w:tcPr>
            <w:tcW w:type="dxa" w:w="4535"/>
            <w:shd w:fill="F3F6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LinkedIn, GitHub, portföy ve diğer URL'leri çıkarır.</w:t>
            </w:r>
          </w:p>
        </w:tc>
        <w:tc>
          <w:tcPr>
            <w:tcW w:type="dxa" w:w="2268"/>
            <w:shd w:fill="F3F6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github.com/kullanici</w:t>
            </w:r>
          </w:p>
        </w:tc>
      </w:tr>
    </w:tbl>
    <w:p>
      <w:pPr>
        <w:spacing w:after="40"/>
      </w:pPr>
    </w:p>
    <w:p>
      <w:pPr>
        <w:pStyle w:val="Heading1"/>
        <w:spacing w:before="260" w:after="120"/>
      </w:pPr>
      <w:r>
        <w:rPr>
          <w:rFonts w:ascii="Aptos" w:hAnsi="Aptos" w:cs="Aptos"/>
          <w:b/>
          <w:color w:val="000000"/>
          <w:sz w:val="30"/>
        </w:rPr>
        <w:t>Kariyer Hedefi ve Yetkinlik Açığı</w:t>
      </w:r>
    </w:p>
    <w:p>
      <w:pPr>
        <w:pStyle w:val="BodyText"/>
        <w:spacing w:after="140" w:line="283" w:lineRule="auto"/>
      </w:pPr>
      <w:r>
        <w:rPr>
          <w:rFonts w:ascii="Aptos" w:hAnsi="Aptos" w:cs="Aptos"/>
          <w:sz w:val="21"/>
        </w:rPr>
        <w:t>Kullanıcının seçtiği hedef rol için bir gerekli beceri kümesi bulunur. Örneğin Veri Bilimci hedefinde Python, SQL, veri analizi ve makine öğrenmesi gibi alanlar dikkate alınır. CV veya profilde tespit edilen beceriler bu küme ile eşleştirilir. Eksik kalan alanlar yetkinlik açığı olarak gösterilir; mevcut beceriler ise uyum puanına katkı sağlar.</w:t>
      </w:r>
    </w:p>
    <w:p>
      <w:pPr>
        <w:pStyle w:val="BodyText"/>
        <w:spacing w:after="140" w:line="283" w:lineRule="auto"/>
      </w:pPr>
      <w:r>
        <w:rPr>
          <w:rFonts w:ascii="Aptos" w:hAnsi="Aptos" w:cs="Aptos"/>
          <w:sz w:val="21"/>
        </w:rPr>
        <w:t>Bu yaklaşım sayesinde kullanıcıya genel tavsiye yerine hedefiyle ilişkili gelişim adımları sunulur. Kullanıcı, hangi becerinin neden önemli olduğunu görebilir.</w:t>
      </w:r>
    </w:p>
    <w:p>
      <w:pPr>
        <w:pStyle w:val="Heading1"/>
        <w:spacing w:before="260" w:after="120"/>
      </w:pPr>
      <w:r>
        <w:rPr>
          <w:rFonts w:ascii="Aptos" w:hAnsi="Aptos" w:cs="Aptos"/>
          <w:b/>
          <w:color w:val="000000"/>
          <w:sz w:val="30"/>
        </w:rPr>
        <w:t>Yapay Zeka Mimarisi</w:t>
      </w:r>
    </w:p>
    <w:p>
      <w:pPr>
        <w:pStyle w:val="BodyText"/>
        <w:spacing w:after="140" w:line="283" w:lineRule="auto"/>
      </w:pPr>
      <w:r>
        <w:rPr>
          <w:rFonts w:ascii="Aptos" w:hAnsi="Aptos" w:cs="Aptos"/>
          <w:sz w:val="21"/>
        </w:rPr>
        <w:t>Carriera'nın yapay zeka altyapısı Node.js uygulaması ile Python FastAPI servisini birlikte kullanır. Node.js tarafı kullanıcı profilini ve CV analiz sonucunu alır, veriyi normalize eder ve Python servisine güvenli bir API isteği gönderir. Python tarafı öneri ve tahmin işlemlerini gerçekleştirerek sonucu uygulamaya geri döndürür.</w:t>
      </w:r>
    </w:p>
    <w:tbl>
      <w:tblPr>
        <w:tblStyle w:val="TableGrid"/>
        <w:tblW w:type="auto" w:w="0"/>
        <w:tblLayout w:type="fixed"/>
        <w:tblLook w:firstColumn="1" w:firstRow="1" w:lastColumn="0" w:lastRow="0" w:noHBand="0" w:noVBand="1" w:val="04A0"/>
      </w:tblPr>
      <w:tblGrid>
        <w:gridCol w:w="4873"/>
        <w:gridCol w:w="4873"/>
      </w:tblGrid>
      <w:tr>
        <w:tc>
          <w:tcPr>
            <w:tcW w:type="dxa" w:w="2268"/>
            <w:shd w:fill="173B6C"/>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cs="Aptos"/>
                <w:b/>
                <w:color w:val="FFFFFF"/>
                <w:sz w:val="19"/>
              </w:rPr>
              <w:t>Katman</w:t>
            </w:r>
          </w:p>
        </w:tc>
        <w:tc>
          <w:tcPr>
            <w:tcW w:type="dxa" w:w="6293"/>
            <w:shd w:fill="173B6C"/>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cs="Aptos"/>
                <w:b/>
                <w:color w:val="FFFFFF"/>
                <w:sz w:val="19"/>
              </w:rPr>
              <w:t>Görevi</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Frontend</w:t>
            </w:r>
          </w:p>
        </w:tc>
        <w:tc>
          <w:tcPr>
            <w:tcW w:type="dxa" w:w="6293"/>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Kullanıcıdan profil, hedef ve CV bilgisini alır; analiz ve öneri sonuçlarını görselleştirir.</w:t>
            </w:r>
          </w:p>
        </w:tc>
      </w:tr>
      <w:tr>
        <w:tc>
          <w:tcPr>
            <w:tcW w:type="dxa" w:w="2268"/>
            <w:shd w:fill="F3F6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Node.js Backend</w:t>
            </w:r>
          </w:p>
        </w:tc>
        <w:tc>
          <w:tcPr>
            <w:tcW w:type="dxa" w:w="6293"/>
            <w:shd w:fill="F3F6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Kullanıcı verisini doğrular, beceri seviyelerindeki ek bilgileri temizler, hedef rol adlarını eşleştirir ve Python servisiyle iletişim kurar.</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Python FastAPI</w:t>
            </w:r>
          </w:p>
        </w:tc>
        <w:tc>
          <w:tcPr>
            <w:tcW w:type="dxa" w:w="6293"/>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Eğitim önerisi, performans potansiyeli tahmini ve model metrikleri uç noktalarını sağlar.</w:t>
            </w:r>
          </w:p>
        </w:tc>
      </w:tr>
      <w:tr>
        <w:tc>
          <w:tcPr>
            <w:tcW w:type="dxa" w:w="2268"/>
            <w:shd w:fill="F3F6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PostgreSQL</w:t>
            </w:r>
          </w:p>
        </w:tc>
        <w:tc>
          <w:tcPr>
            <w:tcW w:type="dxa" w:w="6293"/>
            <w:shd w:fill="F3F6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s="Aptos"/>
                <w:sz w:val="18"/>
              </w:rPr>
              <w:t>Kullanıcı, profil, CV analizi, eğitim ilerlemesi, puan ve başarım verilerini kalıcı olarak saklar.</w:t>
            </w:r>
          </w:p>
        </w:tc>
      </w:tr>
    </w:tbl>
    <w:p>
      <w:pPr>
        <w:spacing w:after="40"/>
      </w:pPr>
    </w:p>
    <w:p>
      <w:pPr>
        <w:pStyle w:val="Heading1"/>
        <w:spacing w:before="260" w:after="120"/>
      </w:pPr>
      <w:r>
        <w:rPr>
          <w:rFonts w:ascii="Aptos" w:hAnsi="Aptos" w:cs="Aptos"/>
          <w:b/>
          <w:color w:val="000000"/>
          <w:sz w:val="30"/>
        </w:rPr>
        <w:t>Yapay Zeka Bölümü 1 Akıllı Eğitim Önerileri</w:t>
      </w:r>
    </w:p>
    <w:p>
      <w:pPr>
        <w:pStyle w:val="BodyText"/>
        <w:spacing w:after="140" w:line="283" w:lineRule="auto"/>
      </w:pPr>
      <w:r>
        <w:rPr>
          <w:rFonts w:ascii="Aptos" w:hAnsi="Aptos" w:cs="Aptos"/>
          <w:sz w:val="21"/>
        </w:rPr>
        <w:t>Öneri motoru hibrit bir yaklaşım kullanır. Kullanıcının hedef rolü, mevcut yetkinlikleri ve deneyim alanı değerlendirilir. Hedef rol için beklenen beceriler ile kullanıcıda bulunan beceriler karşılaştırılır. Bulunmayan beceriler önceliklendirilir ve bu açıkları kapatacak eğitim önerileri ile gerekçeleri üretilir.</w:t>
      </w:r>
    </w:p>
    <w:p>
      <w:pPr>
        <w:pStyle w:val="BodyText"/>
        <w:spacing w:after="140" w:line="283" w:lineRule="auto"/>
      </w:pPr>
      <w:r>
        <w:rPr>
          <w:rFonts w:ascii="Aptos" w:hAnsi="Aptos" w:cs="Aptos"/>
          <w:sz w:val="21"/>
        </w:rPr>
        <w:t>Örnek: Kullanıcı Veri Bilimci olmayı hedefliyor; Python ve SQL bilgisi var fakat makine öğrenmesi bilgisi görünmüyorsa sistem bu alanı yetkinlik açığı olarak işaretler ve makine öğrenmesi odaklı eğitim önerir. Temel beceriler tamamlanmışsa ileri seviye veya mentorluk odaklı bir yönlendirme sunar.</w:t>
      </w:r>
    </w:p>
    <w:p>
      <w:pPr>
        <w:pStyle w:val="Heading1"/>
        <w:spacing w:before="260" w:after="120"/>
      </w:pPr>
      <w:r>
        <w:rPr>
          <w:rFonts w:ascii="Aptos" w:hAnsi="Aptos" w:cs="Aptos"/>
          <w:b/>
          <w:color w:val="000000"/>
          <w:sz w:val="30"/>
        </w:rPr>
        <w:t>Yapay Zeka Bölümü 2 Performans Potansiyeli Tahmini</w:t>
      </w:r>
    </w:p>
    <w:p>
      <w:pPr>
        <w:pStyle w:val="BodyText"/>
        <w:spacing w:after="140" w:line="283" w:lineRule="auto"/>
      </w:pPr>
      <w:r>
        <w:rPr>
          <w:rFonts w:ascii="Aptos" w:hAnsi="Aptos" w:cs="Aptos"/>
          <w:sz w:val="21"/>
        </w:rPr>
        <w:t>Python servisinde eğitilmiş Random Forest modeli bulunur. Kullanıcının departmanı ve yetkinlikleri model girdisine dönüştürülür. Çoklu yetkinlikler sayısal vektör biçimine çevrilir ve model, kullanıcının gelişim veya performans potansiyeline ilişkin bir tahmin puanı üretir.</w:t>
      </w:r>
    </w:p>
    <w:p>
      <w:pPr>
        <w:pStyle w:val="BodyText"/>
        <w:spacing w:after="140" w:line="283" w:lineRule="auto"/>
      </w:pPr>
      <w:r>
        <w:rPr>
          <w:rFonts w:ascii="Aptos" w:hAnsi="Aptos" w:cs="Aptos"/>
          <w:sz w:val="21"/>
        </w:rPr>
        <w:t>Tahmin yanında modelin test metrikleri de yönetici paneline aktarılır. Böylece yöneticiler yalnızca tahmin sonucunu değil, modelin eğitim ve test başarısına ilişkin göstergeleri de görebilir. Bu bölüm prototip veri setiyle çalışır ve akademik karar destek amacı taşır.</w:t>
      </w:r>
    </w:p>
    <w:p>
      <w:pPr>
        <w:pStyle w:val="Heading1"/>
        <w:spacing w:before="260" w:after="120"/>
      </w:pPr>
      <w:r>
        <w:rPr>
          <w:rFonts w:ascii="Aptos" w:hAnsi="Aptos" w:cs="Aptos"/>
          <w:b/>
          <w:color w:val="000000"/>
          <w:sz w:val="30"/>
        </w:rPr>
        <w:t>Yönetici Panelindeki Yapay Zeka Bölümleri</w:t>
      </w:r>
    </w:p>
    <w:p>
      <w:pPr>
        <w:pStyle w:val="ListBullet"/>
        <w:spacing w:after="60" w:line="264" w:lineRule="auto"/>
      </w:pPr>
      <w:r>
        <w:rPr>
          <w:rFonts w:ascii="Aptos" w:hAnsi="Aptos" w:cs="Aptos"/>
          <w:sz w:val="20"/>
        </w:rPr>
        <w:t>Model metrikleri: Eğitim ve test başarısı, hata metrikleri ve örneklem sayısı.</w:t>
      </w:r>
    </w:p>
    <w:p>
      <w:pPr>
        <w:pStyle w:val="ListBullet"/>
        <w:spacing w:after="60" w:line="264" w:lineRule="auto"/>
      </w:pPr>
      <w:r>
        <w:rPr>
          <w:rFonts w:ascii="Aptos" w:hAnsi="Aptos" w:cs="Aptos"/>
          <w:sz w:val="20"/>
        </w:rPr>
        <w:t>Tahmin analitiği: Kullanıcıların yetkinliklerine ve departmanına göre oluşan potansiyel tahminleri.</w:t>
      </w:r>
    </w:p>
    <w:p>
      <w:pPr>
        <w:pStyle w:val="ListBullet"/>
        <w:spacing w:after="60" w:line="264" w:lineRule="auto"/>
      </w:pPr>
      <w:r>
        <w:rPr>
          <w:rFonts w:ascii="Aptos" w:hAnsi="Aptos" w:cs="Aptos"/>
          <w:sz w:val="20"/>
        </w:rPr>
        <w:t>Öneri gerekçesi: Kullanıcıya hangi eğitimin, hangi yetkinlik açığı nedeniyle önerildiğinin açıklaması.</w:t>
      </w:r>
    </w:p>
    <w:p>
      <w:pPr>
        <w:pStyle w:val="ListBullet"/>
        <w:spacing w:after="60" w:line="264" w:lineRule="auto"/>
      </w:pPr>
      <w:r>
        <w:rPr>
          <w:rFonts w:ascii="Aptos" w:hAnsi="Aptos" w:cs="Aptos"/>
          <w:sz w:val="20"/>
        </w:rPr>
        <w:t>CV inceleme: CV'den çıkarılan beceri, dil, sertifika, deneyim ve bağlantı verilerinin yönetici tarafından doğrulanabilmesi.</w:t>
      </w:r>
    </w:p>
    <w:p>
      <w:pPr>
        <w:pStyle w:val="ListBullet"/>
        <w:spacing w:after="60" w:line="264" w:lineRule="auto"/>
      </w:pPr>
      <w:r>
        <w:rPr>
          <w:rFonts w:ascii="Aptos" w:hAnsi="Aptos" w:cs="Aptos"/>
          <w:sz w:val="20"/>
        </w:rPr>
        <w:t>Yetkinlik yönetimi: Kullanıcının profil yetkinliklerinin güncellenmesi ve gelişim sürecinin izlenmesi.</w:t>
      </w:r>
    </w:p>
    <w:p>
      <w:pPr>
        <w:pStyle w:val="Heading1"/>
        <w:spacing w:before="260" w:after="120"/>
      </w:pPr>
      <w:r>
        <w:t>Özet</w:t>
      </w:r>
    </w:p>
    <w:p>
      <w:pPr>
        <w:spacing w:after="100" w:line="283" w:lineRule="auto"/>
      </w:pPr>
      <w:r>
        <w:rPr>
          <w:rFonts w:ascii="Aptos" w:hAnsi="Aptos" w:cs="Aptos"/>
          <w:b/>
          <w:sz w:val="21"/>
        </w:rPr>
        <w:t>Carriera, CV'den yapılandırılmış kariyer verisi çıkarır; kullanıcının hedef mesleğiyle mevcut yetkinliklerini karşılaştırır; eksik becerileri belirler, kişiselleştirilmiş eğitim önerisi verir ve eğitilmiş model aracılığıyla gelişim potansiyeli tahmini sunar. Yönetici paneli ise bu süreci model metrikleri, CV inceleme ve yetkinlik analizi ekranlarıyla izlenebilir hale getirir.</w:t>
      </w:r>
    </w:p>
    <w:sectPr w:rsidR="00FC693F" w:rsidRPr="0006063C" w:rsidSect="00034616">
      <w:footerReference w:type="default" r:id="rId9"/>
      <w:pgSz w:w="12240" w:h="15840"/>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s="Aptos"/>
        <w:color w:val="64748B"/>
        <w:sz w:val="17"/>
      </w:rPr>
      <w:t>Carriera  |  CV Analizi ve Yapay Zeka Sistemi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Carriera CV Analizi ve Yapay Zeka Sistemi</dc:title>
  <dc:subject>CV analizi ve yapay zeka modülleri açıklaması</dc:subject>
  <dc:creator>Carriera</dc:creator>
  <cp:keywords/>
  <dc:description>generated by python-docx</dc:description>
  <cp:lastModifiedBy/>
  <cp:revision>1</cp:revision>
  <dcterms:created xsi:type="dcterms:W3CDTF">2013-12-23T23:15:00Z</dcterms:created>
  <dcterms:modified xsi:type="dcterms:W3CDTF">2013-12-23T23:15:00Z</dcterms:modified>
  <cp:category/>
</cp:coreProperties>
</file>