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60A" w:rsidRDefault="0042260A" w:rsidP="0042260A">
      <w:pPr>
        <w:pStyle w:val="Heading2"/>
      </w:pPr>
      <w:bookmarkStart w:id="0" w:name="_Toc492488110"/>
      <w:r>
        <w:t xml:space="preserve">Survey </w:t>
      </w:r>
      <w:r>
        <w:t>Risk Assessment</w:t>
      </w:r>
      <w:bookmarkEnd w:id="0"/>
    </w:p>
    <w:p w:rsidR="0042260A" w:rsidRDefault="0042260A" w:rsidP="0042260A">
      <w:r>
        <w:t xml:space="preserve">Risks involved in the Survey Phase and the details </w:t>
      </w:r>
      <w:r>
        <w:t>are given below.</w:t>
      </w:r>
    </w:p>
    <w:tbl>
      <w:tblPr>
        <w:tblStyle w:val="TableGrid"/>
        <w:tblW w:w="10279" w:type="dxa"/>
        <w:tblInd w:w="-470" w:type="dxa"/>
        <w:tblLook w:val="04A0" w:firstRow="1" w:lastRow="0" w:firstColumn="1" w:lastColumn="0" w:noHBand="0" w:noVBand="1"/>
      </w:tblPr>
      <w:tblGrid>
        <w:gridCol w:w="4045"/>
        <w:gridCol w:w="3117"/>
        <w:gridCol w:w="3117"/>
      </w:tblGrid>
      <w:tr w:rsidR="0042260A" w:rsidTr="00D45122">
        <w:tc>
          <w:tcPr>
            <w:tcW w:w="4045" w:type="dxa"/>
            <w:shd w:val="clear" w:color="auto" w:fill="AEAAAA" w:themeFill="background2" w:themeFillShade="BF"/>
          </w:tcPr>
          <w:p w:rsidR="0042260A" w:rsidRPr="00D45122" w:rsidRDefault="0042260A" w:rsidP="0042260A">
            <w:pPr>
              <w:jc w:val="center"/>
              <w:rPr>
                <w:b/>
              </w:rPr>
            </w:pPr>
            <w:r w:rsidRPr="00D45122">
              <w:rPr>
                <w:b/>
              </w:rPr>
              <w:t>Risk Description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:rsidR="0042260A" w:rsidRPr="00D45122" w:rsidRDefault="0042260A" w:rsidP="0042260A">
            <w:pPr>
              <w:jc w:val="center"/>
              <w:rPr>
                <w:b/>
              </w:rPr>
            </w:pPr>
            <w:r w:rsidRPr="00D45122">
              <w:rPr>
                <w:b/>
              </w:rPr>
              <w:t>Consequences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:rsidR="0042260A" w:rsidRPr="00D45122" w:rsidRDefault="0042260A" w:rsidP="0042260A">
            <w:pPr>
              <w:jc w:val="center"/>
              <w:rPr>
                <w:b/>
              </w:rPr>
            </w:pPr>
            <w:r w:rsidRPr="00D45122">
              <w:rPr>
                <w:b/>
              </w:rPr>
              <w:t>Mitigation</w:t>
            </w:r>
          </w:p>
        </w:tc>
      </w:tr>
      <w:tr w:rsidR="0042260A" w:rsidTr="00D45122">
        <w:tc>
          <w:tcPr>
            <w:tcW w:w="4045" w:type="dxa"/>
          </w:tcPr>
          <w:p w:rsidR="0042260A" w:rsidRPr="00021534" w:rsidRDefault="00021534" w:rsidP="0042260A">
            <w:pPr>
              <w:rPr>
                <w:b/>
              </w:rPr>
            </w:pPr>
            <w:r w:rsidRPr="00021534">
              <w:rPr>
                <w:b/>
              </w:rPr>
              <w:t>Ethical Approval</w:t>
            </w:r>
          </w:p>
          <w:p w:rsidR="00021534" w:rsidRDefault="00021534" w:rsidP="0042260A"/>
          <w:p w:rsidR="0042260A" w:rsidRDefault="0042260A" w:rsidP="00021534">
            <w:pPr>
              <w:pStyle w:val="ListParagraph"/>
              <w:numPr>
                <w:ilvl w:val="0"/>
                <w:numId w:val="1"/>
              </w:numPr>
            </w:pPr>
            <w:r w:rsidRPr="00021534">
              <w:t>Time delay in getting Ethical Approval</w:t>
            </w:r>
            <w:r w:rsidR="00021534" w:rsidRPr="00021534">
              <w:t>.</w:t>
            </w:r>
          </w:p>
          <w:p w:rsidR="00021534" w:rsidRPr="00021534" w:rsidRDefault="00021534" w:rsidP="00021534">
            <w:pPr>
              <w:pStyle w:val="ListParagraph"/>
            </w:pPr>
          </w:p>
          <w:p w:rsidR="00021534" w:rsidRDefault="00021534" w:rsidP="00021534">
            <w:pPr>
              <w:pStyle w:val="ListParagraph"/>
              <w:numPr>
                <w:ilvl w:val="0"/>
                <w:numId w:val="1"/>
              </w:numPr>
            </w:pPr>
            <w:r w:rsidRPr="00021534">
              <w:t>Ethical Approval should be forwarded by Supervisor, not research student.</w:t>
            </w:r>
          </w:p>
          <w:p w:rsidR="00021534" w:rsidRPr="00021534" w:rsidRDefault="00021534" w:rsidP="00021534"/>
          <w:p w:rsidR="00021534" w:rsidRDefault="00021534" w:rsidP="00021534">
            <w:pPr>
              <w:pStyle w:val="ListParagraph"/>
              <w:numPr>
                <w:ilvl w:val="0"/>
                <w:numId w:val="1"/>
              </w:numPr>
            </w:pPr>
            <w:r w:rsidRPr="00021534">
              <w:t>Lack of Communication</w:t>
            </w:r>
          </w:p>
          <w:p w:rsidR="00021534" w:rsidRPr="00021534" w:rsidRDefault="00021534" w:rsidP="00021534">
            <w:pPr>
              <w:pStyle w:val="ListParagraph"/>
            </w:pPr>
          </w:p>
          <w:p w:rsidR="00021534" w:rsidRPr="00021534" w:rsidRDefault="00021534" w:rsidP="00021534"/>
          <w:p w:rsidR="00021534" w:rsidRPr="00021534" w:rsidRDefault="00021534" w:rsidP="00021534">
            <w:pPr>
              <w:pStyle w:val="ListParagraph"/>
              <w:numPr>
                <w:ilvl w:val="0"/>
                <w:numId w:val="1"/>
              </w:numPr>
            </w:pPr>
            <w:r w:rsidRPr="00021534">
              <w:t>Unexpected absence of Supervisor and unavailability of Ethical Approver</w:t>
            </w:r>
          </w:p>
          <w:p w:rsidR="0042260A" w:rsidRDefault="0042260A" w:rsidP="0042260A"/>
        </w:tc>
        <w:tc>
          <w:tcPr>
            <w:tcW w:w="3117" w:type="dxa"/>
          </w:tcPr>
          <w:p w:rsidR="0042260A" w:rsidRDefault="0042260A" w:rsidP="0042260A"/>
          <w:p w:rsidR="00021534" w:rsidRDefault="00021534" w:rsidP="0042260A"/>
          <w:p w:rsidR="00021534" w:rsidRDefault="00021534" w:rsidP="00021534">
            <w:pPr>
              <w:jc w:val="center"/>
            </w:pPr>
          </w:p>
          <w:p w:rsidR="00021534" w:rsidRDefault="00021534" w:rsidP="00021534">
            <w:pPr>
              <w:jc w:val="center"/>
            </w:pPr>
          </w:p>
          <w:p w:rsidR="00021534" w:rsidRDefault="00021534" w:rsidP="00021534">
            <w:pPr>
              <w:jc w:val="center"/>
            </w:pPr>
          </w:p>
          <w:p w:rsidR="00021534" w:rsidRDefault="00021534" w:rsidP="00021534">
            <w:pPr>
              <w:jc w:val="center"/>
            </w:pPr>
          </w:p>
          <w:p w:rsidR="0042260A" w:rsidRDefault="0042260A" w:rsidP="00021534">
            <w:pPr>
              <w:jc w:val="center"/>
            </w:pPr>
            <w:r>
              <w:t>High</w:t>
            </w:r>
          </w:p>
        </w:tc>
        <w:tc>
          <w:tcPr>
            <w:tcW w:w="3117" w:type="dxa"/>
          </w:tcPr>
          <w:p w:rsidR="0042260A" w:rsidRDefault="0042260A" w:rsidP="0042260A"/>
          <w:p w:rsidR="00021534" w:rsidRDefault="00021534" w:rsidP="0042260A"/>
          <w:p w:rsidR="00021534" w:rsidRDefault="00021534" w:rsidP="0042260A">
            <w:r>
              <w:t>Allocate more time for Ethical Approval (min 4-5 week).</w:t>
            </w:r>
          </w:p>
          <w:p w:rsidR="00021534" w:rsidRDefault="00021534" w:rsidP="0042260A"/>
          <w:p w:rsidR="00021534" w:rsidRDefault="00021534" w:rsidP="0042260A">
            <w:r>
              <w:t>Finish and Submit ethical application to supervisor for review and request to forward.</w:t>
            </w:r>
          </w:p>
          <w:p w:rsidR="00021534" w:rsidRDefault="00021534" w:rsidP="0042260A"/>
          <w:p w:rsidR="00021534" w:rsidRDefault="00021534" w:rsidP="0042260A">
            <w:r>
              <w:t>Follow up the application at least twice weekly.</w:t>
            </w:r>
          </w:p>
          <w:p w:rsidR="00021534" w:rsidRDefault="00021534" w:rsidP="0042260A"/>
          <w:p w:rsidR="00021534" w:rsidRDefault="00021534" w:rsidP="0042260A">
            <w:r>
              <w:t>Finish the tasks and get approval from Supervisors as quick as possible. Keep constant communication with supervisors via email and face to face meeting. Keep a record of their availability time.</w:t>
            </w:r>
          </w:p>
        </w:tc>
      </w:tr>
      <w:tr w:rsidR="0042260A" w:rsidTr="00D45122">
        <w:tc>
          <w:tcPr>
            <w:tcW w:w="4045" w:type="dxa"/>
          </w:tcPr>
          <w:p w:rsidR="0042260A" w:rsidRDefault="00021534" w:rsidP="0042260A">
            <w:pPr>
              <w:rPr>
                <w:b/>
              </w:rPr>
            </w:pPr>
            <w:r w:rsidRPr="00021534">
              <w:rPr>
                <w:b/>
              </w:rPr>
              <w:t>Survey Preparation</w:t>
            </w:r>
          </w:p>
          <w:p w:rsidR="00021534" w:rsidRDefault="00021534" w:rsidP="0042260A">
            <w:pPr>
              <w:rPr>
                <w:b/>
              </w:rPr>
            </w:pPr>
          </w:p>
          <w:p w:rsidR="00955704" w:rsidRDefault="00021534" w:rsidP="00955704">
            <w:pPr>
              <w:pStyle w:val="ListParagraph"/>
              <w:numPr>
                <w:ilvl w:val="0"/>
                <w:numId w:val="2"/>
              </w:numPr>
            </w:pPr>
            <w:r w:rsidRPr="00021534">
              <w:t>Opinion mismatch between Supervisors regarding question fo</w:t>
            </w:r>
            <w:r w:rsidR="00955704">
              <w:t>rmat</w:t>
            </w:r>
          </w:p>
          <w:p w:rsidR="00955704" w:rsidRDefault="00955704" w:rsidP="00955704"/>
          <w:p w:rsidR="00955704" w:rsidRDefault="00955704" w:rsidP="00955704"/>
          <w:p w:rsidR="00955704" w:rsidRPr="00955704" w:rsidRDefault="00955704" w:rsidP="00955704"/>
          <w:p w:rsidR="00955704" w:rsidRDefault="00955704" w:rsidP="00955704">
            <w:pPr>
              <w:pStyle w:val="ListParagraph"/>
              <w:numPr>
                <w:ilvl w:val="0"/>
                <w:numId w:val="2"/>
              </w:numPr>
            </w:pPr>
            <w:r>
              <w:t>Limited features and restriction in using Survey Monkey</w:t>
            </w:r>
          </w:p>
          <w:p w:rsidR="00021534" w:rsidRDefault="00021534" w:rsidP="0042260A"/>
        </w:tc>
        <w:tc>
          <w:tcPr>
            <w:tcW w:w="3117" w:type="dxa"/>
          </w:tcPr>
          <w:p w:rsidR="0042260A" w:rsidRDefault="0042260A" w:rsidP="0042260A"/>
          <w:p w:rsidR="00021534" w:rsidRDefault="00021534" w:rsidP="0042260A"/>
          <w:p w:rsidR="00021534" w:rsidRDefault="00021534" w:rsidP="0042260A"/>
          <w:p w:rsidR="00955704" w:rsidRDefault="00955704" w:rsidP="00021534">
            <w:pPr>
              <w:jc w:val="center"/>
            </w:pPr>
          </w:p>
          <w:p w:rsidR="00955704" w:rsidRDefault="00955704" w:rsidP="00021534">
            <w:pPr>
              <w:jc w:val="center"/>
            </w:pPr>
          </w:p>
          <w:p w:rsidR="00021534" w:rsidRDefault="00021534" w:rsidP="00021534">
            <w:pPr>
              <w:jc w:val="center"/>
            </w:pPr>
            <w:r>
              <w:t>Moderate</w:t>
            </w:r>
          </w:p>
        </w:tc>
        <w:tc>
          <w:tcPr>
            <w:tcW w:w="3117" w:type="dxa"/>
          </w:tcPr>
          <w:p w:rsidR="0042260A" w:rsidRDefault="0042260A" w:rsidP="0042260A"/>
          <w:p w:rsidR="00021534" w:rsidRDefault="00021534" w:rsidP="0042260A"/>
          <w:p w:rsidR="00021534" w:rsidRDefault="00955704" w:rsidP="0042260A">
            <w:r>
              <w:t>Initiate an open discussion with all the supervisor at same time (group email or group meeting), rather than meeting them individually.</w:t>
            </w:r>
          </w:p>
          <w:p w:rsidR="00955704" w:rsidRDefault="00955704" w:rsidP="0042260A"/>
          <w:p w:rsidR="00955704" w:rsidRDefault="00955704" w:rsidP="0042260A">
            <w:r>
              <w:t>Upgrade Survey Monkey account.</w:t>
            </w:r>
          </w:p>
        </w:tc>
      </w:tr>
      <w:tr w:rsidR="00FF22C8" w:rsidTr="00D45122">
        <w:tc>
          <w:tcPr>
            <w:tcW w:w="4045" w:type="dxa"/>
          </w:tcPr>
          <w:p w:rsidR="00FF22C8" w:rsidRDefault="00FF22C8" w:rsidP="00FF22C8">
            <w:pPr>
              <w:rPr>
                <w:b/>
              </w:rPr>
            </w:pPr>
            <w:r w:rsidRPr="00955704">
              <w:rPr>
                <w:b/>
              </w:rPr>
              <w:t>Conducting Survey</w:t>
            </w:r>
          </w:p>
          <w:p w:rsidR="00FF22C8" w:rsidRDefault="00FF22C8" w:rsidP="00FF22C8">
            <w:pPr>
              <w:rPr>
                <w:b/>
              </w:rPr>
            </w:pPr>
          </w:p>
          <w:p w:rsidR="00FF22C8" w:rsidRDefault="00FF22C8" w:rsidP="00FF22C8">
            <w:pPr>
              <w:pStyle w:val="ListParagraph"/>
              <w:numPr>
                <w:ilvl w:val="0"/>
                <w:numId w:val="3"/>
              </w:numPr>
            </w:pPr>
            <w:r w:rsidRPr="00955704">
              <w:t>Difficult to meet the correct target person</w:t>
            </w:r>
            <w:r>
              <w:t xml:space="preserve"> (</w:t>
            </w:r>
            <w:r w:rsidRPr="00955704">
              <w:t>Professionals with JavaScript and Testing Knowledge)</w:t>
            </w:r>
          </w:p>
          <w:p w:rsidR="00FF22C8" w:rsidRDefault="00FF22C8" w:rsidP="00FF22C8"/>
          <w:p w:rsidR="00FF22C8" w:rsidRDefault="00FF22C8" w:rsidP="00FF22C8"/>
          <w:p w:rsidR="00FF22C8" w:rsidRDefault="00FF22C8" w:rsidP="00FF22C8"/>
          <w:p w:rsidR="00FF22C8" w:rsidRPr="00955704" w:rsidRDefault="00FF22C8" w:rsidP="00FF22C8"/>
          <w:p w:rsidR="00FF22C8" w:rsidRDefault="00FF22C8" w:rsidP="00FF22C8">
            <w:pPr>
              <w:pStyle w:val="ListParagraph"/>
              <w:numPr>
                <w:ilvl w:val="0"/>
                <w:numId w:val="3"/>
              </w:numPr>
            </w:pPr>
            <w:r>
              <w:t>Not Dully filled Survey forms</w:t>
            </w:r>
          </w:p>
          <w:p w:rsidR="00FF22C8" w:rsidRDefault="00FF22C8" w:rsidP="00FF22C8">
            <w:pPr>
              <w:pStyle w:val="ListParagraph"/>
            </w:pPr>
          </w:p>
          <w:p w:rsidR="00FF22C8" w:rsidRDefault="00FF22C8" w:rsidP="00FF22C8">
            <w:pPr>
              <w:pStyle w:val="ListParagraph"/>
            </w:pPr>
          </w:p>
          <w:p w:rsidR="00FF22C8" w:rsidRPr="00FF22C8" w:rsidRDefault="00FF22C8" w:rsidP="00FF22C8">
            <w:pPr>
              <w:pStyle w:val="ListParagraph"/>
            </w:pPr>
          </w:p>
          <w:p w:rsidR="00FF22C8" w:rsidRDefault="00FF22C8" w:rsidP="00FF22C8">
            <w:pPr>
              <w:pStyle w:val="ListParagraph"/>
            </w:pPr>
          </w:p>
          <w:p w:rsidR="00FF22C8" w:rsidRPr="00FF22C8" w:rsidRDefault="00FF22C8" w:rsidP="00FF22C8"/>
          <w:p w:rsidR="00FF22C8" w:rsidRDefault="00FF22C8" w:rsidP="00FF22C8">
            <w:pPr>
              <w:pStyle w:val="ListParagraph"/>
            </w:pPr>
          </w:p>
          <w:p w:rsidR="00FF22C8" w:rsidRDefault="00FF22C8" w:rsidP="00FF22C8">
            <w:pPr>
              <w:pStyle w:val="ListParagraph"/>
              <w:numPr>
                <w:ilvl w:val="0"/>
                <w:numId w:val="3"/>
              </w:numPr>
            </w:pPr>
            <w:r w:rsidRPr="00D45122">
              <w:t>Less n</w:t>
            </w:r>
            <w:r>
              <w:t>umber of participants in meetups.</w:t>
            </w:r>
          </w:p>
          <w:p w:rsidR="00FF22C8" w:rsidRDefault="00FF22C8" w:rsidP="00FF22C8"/>
          <w:p w:rsidR="00FF22C8" w:rsidRDefault="00FF22C8" w:rsidP="00FF22C8"/>
          <w:p w:rsidR="00FF22C8" w:rsidRPr="00D45122" w:rsidRDefault="00FF22C8" w:rsidP="00FF22C8"/>
          <w:p w:rsidR="00FF22C8" w:rsidRDefault="00FF22C8" w:rsidP="00FF22C8">
            <w:pPr>
              <w:pStyle w:val="ListParagraph"/>
              <w:numPr>
                <w:ilvl w:val="0"/>
                <w:numId w:val="3"/>
              </w:numPr>
            </w:pPr>
            <w:r>
              <w:t>Delay in getting response from the online survey</w:t>
            </w:r>
          </w:p>
          <w:p w:rsidR="00FF22C8" w:rsidRDefault="00FF22C8" w:rsidP="00FF22C8"/>
          <w:p w:rsidR="00FF22C8" w:rsidRPr="00021534" w:rsidRDefault="00FF22C8" w:rsidP="0042260A">
            <w:pPr>
              <w:rPr>
                <w:b/>
              </w:rPr>
            </w:pPr>
          </w:p>
        </w:tc>
        <w:tc>
          <w:tcPr>
            <w:tcW w:w="3117" w:type="dxa"/>
          </w:tcPr>
          <w:p w:rsidR="00FF22C8" w:rsidRDefault="00FF22C8" w:rsidP="00FF22C8">
            <w:pPr>
              <w:jc w:val="center"/>
            </w:pPr>
          </w:p>
          <w:p w:rsidR="00FF22C8" w:rsidRDefault="00FF22C8" w:rsidP="00FF22C8">
            <w:pPr>
              <w:jc w:val="center"/>
            </w:pPr>
          </w:p>
          <w:p w:rsidR="00FF22C8" w:rsidRDefault="00FF22C8" w:rsidP="00FF22C8">
            <w:pPr>
              <w:jc w:val="center"/>
            </w:pPr>
          </w:p>
          <w:p w:rsidR="00FF22C8" w:rsidRDefault="00FF22C8" w:rsidP="00FF22C8">
            <w:pPr>
              <w:jc w:val="center"/>
            </w:pPr>
            <w:r>
              <w:t>Moderate</w:t>
            </w:r>
          </w:p>
          <w:p w:rsidR="00FF22C8" w:rsidRDefault="00FF22C8" w:rsidP="00FF22C8">
            <w:pPr>
              <w:jc w:val="center"/>
            </w:pPr>
          </w:p>
          <w:p w:rsidR="00FF22C8" w:rsidRDefault="00FF22C8" w:rsidP="00FF22C8">
            <w:pPr>
              <w:jc w:val="center"/>
            </w:pPr>
          </w:p>
          <w:p w:rsidR="00FF22C8" w:rsidRDefault="00FF22C8" w:rsidP="00FF22C8">
            <w:pPr>
              <w:jc w:val="center"/>
            </w:pPr>
          </w:p>
          <w:p w:rsidR="00FF22C8" w:rsidRDefault="00FF22C8" w:rsidP="00FF22C8">
            <w:pPr>
              <w:jc w:val="center"/>
            </w:pPr>
          </w:p>
          <w:p w:rsidR="00FF22C8" w:rsidRDefault="00FF22C8" w:rsidP="00FF22C8">
            <w:pPr>
              <w:jc w:val="center"/>
            </w:pPr>
          </w:p>
          <w:p w:rsidR="00FF22C8" w:rsidRDefault="00FF22C8" w:rsidP="00FF22C8">
            <w:pPr>
              <w:jc w:val="center"/>
            </w:pPr>
          </w:p>
          <w:p w:rsidR="00FF22C8" w:rsidRDefault="00FF22C8" w:rsidP="00FF22C8">
            <w:pPr>
              <w:jc w:val="center"/>
            </w:pPr>
            <w:r>
              <w:t>Low</w:t>
            </w:r>
          </w:p>
          <w:p w:rsidR="00FF22C8" w:rsidRDefault="00FF22C8" w:rsidP="00FF22C8">
            <w:pPr>
              <w:jc w:val="center"/>
            </w:pPr>
          </w:p>
          <w:p w:rsidR="00FF22C8" w:rsidRDefault="00FF22C8" w:rsidP="00FF22C8">
            <w:pPr>
              <w:jc w:val="center"/>
            </w:pPr>
          </w:p>
          <w:p w:rsidR="00FF22C8" w:rsidRDefault="00FF22C8" w:rsidP="00FF22C8">
            <w:pPr>
              <w:jc w:val="center"/>
            </w:pPr>
          </w:p>
          <w:p w:rsidR="00FF22C8" w:rsidRDefault="00FF22C8" w:rsidP="00FF22C8">
            <w:pPr>
              <w:jc w:val="center"/>
            </w:pPr>
          </w:p>
          <w:p w:rsidR="00FF22C8" w:rsidRDefault="00FF22C8" w:rsidP="00FF22C8">
            <w:pPr>
              <w:jc w:val="center"/>
            </w:pPr>
          </w:p>
          <w:p w:rsidR="00FF22C8" w:rsidRDefault="00FF22C8" w:rsidP="00FF22C8">
            <w:pPr>
              <w:jc w:val="center"/>
            </w:pPr>
            <w:r>
              <w:t>Low</w:t>
            </w:r>
          </w:p>
          <w:p w:rsidR="00FF22C8" w:rsidRDefault="00FF22C8" w:rsidP="00FF22C8">
            <w:pPr>
              <w:jc w:val="center"/>
            </w:pPr>
          </w:p>
          <w:p w:rsidR="00FF22C8" w:rsidRDefault="00FF22C8" w:rsidP="00FF22C8">
            <w:pPr>
              <w:jc w:val="center"/>
            </w:pPr>
          </w:p>
          <w:p w:rsidR="00FF22C8" w:rsidRDefault="00FF22C8" w:rsidP="00FF22C8">
            <w:pPr>
              <w:jc w:val="center"/>
            </w:pPr>
          </w:p>
          <w:p w:rsidR="00FF22C8" w:rsidRDefault="00FF22C8" w:rsidP="00FF22C8">
            <w:pPr>
              <w:jc w:val="center"/>
            </w:pPr>
          </w:p>
          <w:p w:rsidR="00FF22C8" w:rsidRDefault="00FF22C8" w:rsidP="00FF22C8">
            <w:pPr>
              <w:jc w:val="center"/>
            </w:pPr>
            <w:r>
              <w:t>Moderate</w:t>
            </w:r>
          </w:p>
        </w:tc>
        <w:tc>
          <w:tcPr>
            <w:tcW w:w="3117" w:type="dxa"/>
          </w:tcPr>
          <w:p w:rsidR="00FF22C8" w:rsidRDefault="00FF22C8" w:rsidP="0042260A"/>
          <w:p w:rsidR="00FF22C8" w:rsidRDefault="00FF22C8" w:rsidP="00FF22C8">
            <w:r>
              <w:t>Ask the person in advance, brief them about the intention of the survey and the topic.</w:t>
            </w:r>
          </w:p>
          <w:p w:rsidR="00FF22C8" w:rsidRDefault="00FF22C8" w:rsidP="00FF22C8">
            <w:r>
              <w:t>Avoid distributing</w:t>
            </w:r>
            <w:r>
              <w:t xml:space="preserve"> the survey form directly.</w:t>
            </w:r>
          </w:p>
          <w:p w:rsidR="00FF22C8" w:rsidRDefault="00FF22C8" w:rsidP="00FF22C8"/>
          <w:p w:rsidR="00FF22C8" w:rsidRDefault="00FF22C8" w:rsidP="00FF22C8">
            <w:r>
              <w:t>Give brief instruction to the participant before or while filling the form or Check the form completion soon after receiving or conduct follow up interview, if contacts are available.</w:t>
            </w:r>
          </w:p>
          <w:p w:rsidR="00FF22C8" w:rsidRDefault="00FF22C8" w:rsidP="00FF22C8">
            <w:r>
              <w:lastRenderedPageBreak/>
              <w:t xml:space="preserve"> </w:t>
            </w:r>
          </w:p>
          <w:p w:rsidR="00FF22C8" w:rsidRDefault="00FF22C8" w:rsidP="00FF22C8"/>
          <w:p w:rsidR="00FF22C8" w:rsidRDefault="00FF22C8" w:rsidP="00FF22C8">
            <w:r>
              <w:t>Conduct online survey, don’t aim survey in one or two meetups. Conduct survey till the target research.</w:t>
            </w:r>
          </w:p>
          <w:p w:rsidR="00FF22C8" w:rsidRDefault="00FF22C8" w:rsidP="00FF22C8"/>
          <w:p w:rsidR="00FF22C8" w:rsidRDefault="00FF22C8" w:rsidP="00FF22C8">
            <w:r>
              <w:t>Follow up with the concerned person via email. Send online survey only to the targeted group.</w:t>
            </w:r>
          </w:p>
        </w:tc>
      </w:tr>
      <w:tr w:rsidR="0042260A" w:rsidTr="00D45122">
        <w:tc>
          <w:tcPr>
            <w:tcW w:w="4045" w:type="dxa"/>
          </w:tcPr>
          <w:p w:rsidR="00D45122" w:rsidRDefault="00FF22C8" w:rsidP="00955704">
            <w:pPr>
              <w:rPr>
                <w:b/>
              </w:rPr>
            </w:pPr>
            <w:r w:rsidRPr="00FF22C8">
              <w:rPr>
                <w:b/>
              </w:rPr>
              <w:t>Survey Analysis</w:t>
            </w:r>
          </w:p>
          <w:p w:rsidR="00FF22C8" w:rsidRPr="00FF22C8" w:rsidRDefault="00FF22C8" w:rsidP="00FF22C8">
            <w:pPr>
              <w:pStyle w:val="ListParagraph"/>
              <w:numPr>
                <w:ilvl w:val="0"/>
                <w:numId w:val="5"/>
              </w:numPr>
            </w:pPr>
            <w:r w:rsidRPr="00FF22C8">
              <w:t>Data Entry error</w:t>
            </w:r>
          </w:p>
          <w:p w:rsidR="00D45122" w:rsidRDefault="00D45122" w:rsidP="00955704"/>
          <w:p w:rsidR="00D45122" w:rsidRDefault="00D45122" w:rsidP="00D45122">
            <w:pPr>
              <w:pStyle w:val="ListParagraph"/>
            </w:pPr>
          </w:p>
          <w:p w:rsidR="00D45122" w:rsidRDefault="00D45122" w:rsidP="00D45122">
            <w:pPr>
              <w:pStyle w:val="ListParagraph"/>
            </w:pPr>
          </w:p>
          <w:p w:rsidR="00D45122" w:rsidRPr="00D45122" w:rsidRDefault="00D45122" w:rsidP="00FF22C8"/>
        </w:tc>
        <w:tc>
          <w:tcPr>
            <w:tcW w:w="3117" w:type="dxa"/>
          </w:tcPr>
          <w:p w:rsidR="0042260A" w:rsidRDefault="0042260A" w:rsidP="00FF22C8">
            <w:pPr>
              <w:jc w:val="center"/>
            </w:pPr>
          </w:p>
          <w:p w:rsidR="00FF22C8" w:rsidRDefault="00FF22C8" w:rsidP="00FF22C8">
            <w:pPr>
              <w:jc w:val="center"/>
            </w:pPr>
          </w:p>
          <w:p w:rsidR="00D45122" w:rsidRDefault="00FF22C8" w:rsidP="00FF22C8">
            <w:pPr>
              <w:jc w:val="center"/>
            </w:pPr>
            <w:bookmarkStart w:id="1" w:name="_GoBack"/>
            <w:bookmarkEnd w:id="1"/>
            <w:r>
              <w:t>Moderate</w:t>
            </w:r>
          </w:p>
        </w:tc>
        <w:tc>
          <w:tcPr>
            <w:tcW w:w="3117" w:type="dxa"/>
          </w:tcPr>
          <w:p w:rsidR="0042260A" w:rsidRDefault="0042260A" w:rsidP="0042260A"/>
          <w:p w:rsidR="00D45122" w:rsidRDefault="00FF22C8" w:rsidP="0042260A">
            <w:r>
              <w:t>Always double check the data. Group work will be helpful to proof read the content.</w:t>
            </w:r>
          </w:p>
        </w:tc>
      </w:tr>
    </w:tbl>
    <w:p w:rsidR="0042260A" w:rsidRDefault="0042260A" w:rsidP="0042260A"/>
    <w:p w:rsidR="0042260A" w:rsidRDefault="0042260A" w:rsidP="0042260A"/>
    <w:p w:rsidR="000E7B9D" w:rsidRDefault="000E7B9D"/>
    <w:sectPr w:rsidR="000E7B9D" w:rsidSect="00D45122">
      <w:headerReference w:type="default" r:id="rId7"/>
      <w:footerReference w:type="default" r:id="rId8"/>
      <w:pgSz w:w="12240" w:h="15840"/>
      <w:pgMar w:top="124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57E" w:rsidRDefault="00FA657E" w:rsidP="00D45122">
      <w:pPr>
        <w:spacing w:after="0" w:line="240" w:lineRule="auto"/>
      </w:pPr>
      <w:r>
        <w:separator/>
      </w:r>
    </w:p>
  </w:endnote>
  <w:endnote w:type="continuationSeparator" w:id="0">
    <w:p w:rsidR="00FA657E" w:rsidRDefault="00FA657E" w:rsidP="00D45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122" w:rsidRPr="00D45122" w:rsidRDefault="00D45122">
    <w:pPr>
      <w:pStyle w:val="Footer"/>
      <w:rPr>
        <w:i/>
      </w:rPr>
    </w:pPr>
    <w:r w:rsidRPr="00D45122">
      <w:rPr>
        <w:i/>
        <w:sz w:val="16"/>
        <w:szCs w:val="16"/>
      </w:rPr>
      <w:t>JavaScript Automation Testing and Analysis (JATA)</w:t>
    </w:r>
    <w:r>
      <w:rPr>
        <w:i/>
        <w:sz w:val="16"/>
        <w:szCs w:val="16"/>
      </w:rPr>
      <w:tab/>
    </w:r>
    <w:r>
      <w:rPr>
        <w:i/>
        <w:sz w:val="16"/>
        <w:szCs w:val="16"/>
      </w:rPr>
      <w:tab/>
    </w:r>
    <w:r w:rsidRPr="00D45122">
      <w:rPr>
        <w:i/>
        <w:sz w:val="16"/>
        <w:szCs w:val="16"/>
      </w:rPr>
      <w:fldChar w:fldCharType="begin"/>
    </w:r>
    <w:r w:rsidRPr="00D45122">
      <w:rPr>
        <w:i/>
        <w:sz w:val="16"/>
        <w:szCs w:val="16"/>
      </w:rPr>
      <w:instrText xml:space="preserve"> PAGE   \* MERGEFORMAT </w:instrText>
    </w:r>
    <w:r w:rsidRPr="00D45122">
      <w:rPr>
        <w:i/>
        <w:sz w:val="16"/>
        <w:szCs w:val="16"/>
      </w:rPr>
      <w:fldChar w:fldCharType="separate"/>
    </w:r>
    <w:r w:rsidR="00FF22C8">
      <w:rPr>
        <w:i/>
        <w:noProof/>
        <w:sz w:val="16"/>
        <w:szCs w:val="16"/>
      </w:rPr>
      <w:t>2</w:t>
    </w:r>
    <w:r w:rsidRPr="00D45122">
      <w:rPr>
        <w:i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57E" w:rsidRDefault="00FA657E" w:rsidP="00D45122">
      <w:pPr>
        <w:spacing w:after="0" w:line="240" w:lineRule="auto"/>
      </w:pPr>
      <w:r>
        <w:separator/>
      </w:r>
    </w:p>
  </w:footnote>
  <w:footnote w:type="continuationSeparator" w:id="0">
    <w:p w:rsidR="00FA657E" w:rsidRDefault="00FA657E" w:rsidP="00D45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122" w:rsidRDefault="00D45122">
    <w:pPr>
      <w:pStyle w:val="Header"/>
    </w:pPr>
    <w:r w:rsidRPr="008379D7">
      <w:rPr>
        <w:sz w:val="16"/>
        <w:szCs w:val="16"/>
      </w:rPr>
      <w:t>BCCE301 Cooperative Edu</w:t>
    </w:r>
    <w:r>
      <w:rPr>
        <w:sz w:val="16"/>
        <w:szCs w:val="16"/>
      </w:rPr>
      <w:t xml:space="preserve">cation Project- Survey Risk Assessment                                                                                                                      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"M/d/yyyy"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9/22/2017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B168D"/>
    <w:multiLevelType w:val="hybridMultilevel"/>
    <w:tmpl w:val="BD5C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C04F2"/>
    <w:multiLevelType w:val="hybridMultilevel"/>
    <w:tmpl w:val="C872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64C8B"/>
    <w:multiLevelType w:val="hybridMultilevel"/>
    <w:tmpl w:val="7A96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C47B1"/>
    <w:multiLevelType w:val="hybridMultilevel"/>
    <w:tmpl w:val="4F80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A6703"/>
    <w:multiLevelType w:val="hybridMultilevel"/>
    <w:tmpl w:val="45263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0A"/>
    <w:rsid w:val="00021534"/>
    <w:rsid w:val="000E7B9D"/>
    <w:rsid w:val="0042260A"/>
    <w:rsid w:val="00955704"/>
    <w:rsid w:val="00D45122"/>
    <w:rsid w:val="00FA657E"/>
    <w:rsid w:val="00FF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0B8E4"/>
  <w15:chartTrackingRefBased/>
  <w15:docId w15:val="{2F2007FF-5D6D-47C2-91A6-B5BAE3DB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2260A"/>
    <w:pPr>
      <w:keepNext w:val="0"/>
      <w:keepLines w:val="0"/>
      <w:spacing w:before="0" w:after="160"/>
      <w:jc w:val="both"/>
      <w:outlineLvl w:val="1"/>
    </w:pPr>
    <w:rPr>
      <w:rFonts w:ascii="Arial" w:eastAsiaTheme="minorEastAsia" w:hAnsi="Arial" w:cs="Arial"/>
      <w:b/>
      <w:color w:val="1F3864" w:themeColor="accent1" w:themeShade="80"/>
      <w:sz w:val="22"/>
      <w:szCs w:val="22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260A"/>
    <w:rPr>
      <w:rFonts w:ascii="Arial" w:eastAsiaTheme="minorEastAsia" w:hAnsi="Arial" w:cs="Arial"/>
      <w:b/>
      <w:color w:val="1F3864" w:themeColor="accent1" w:themeShade="80"/>
      <w:lang w:val="en-NZ" w:eastAsia="zh-CN"/>
    </w:rPr>
  </w:style>
  <w:style w:type="table" w:styleId="TableGrid">
    <w:name w:val="Table Grid"/>
    <w:basedOn w:val="TableNormal"/>
    <w:uiPriority w:val="39"/>
    <w:rsid w:val="0042260A"/>
    <w:pPr>
      <w:spacing w:after="0" w:line="240" w:lineRule="auto"/>
    </w:pPr>
    <w:rPr>
      <w:rFonts w:eastAsiaTheme="minorEastAsia"/>
      <w:lang w:val="en-NZ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22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15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5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122"/>
  </w:style>
  <w:style w:type="paragraph" w:styleId="Footer">
    <w:name w:val="footer"/>
    <w:basedOn w:val="Normal"/>
    <w:link w:val="FooterChar"/>
    <w:uiPriority w:val="99"/>
    <w:unhideWhenUsed/>
    <w:rsid w:val="00D45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 Prasad</dc:creator>
  <cp:keywords/>
  <dc:description/>
  <cp:lastModifiedBy>Sumi Prasad</cp:lastModifiedBy>
  <cp:revision>1</cp:revision>
  <dcterms:created xsi:type="dcterms:W3CDTF">2017-09-21T21:50:00Z</dcterms:created>
  <dcterms:modified xsi:type="dcterms:W3CDTF">2017-09-21T22:38:00Z</dcterms:modified>
</cp:coreProperties>
</file>