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8448" w14:textId="77777777" w:rsidR="00DC32F2" w:rsidRDefault="00DC32F2" w:rsidP="00DC32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API-based application</w:t>
      </w:r>
      <w:r>
        <w:rPr>
          <w:color w:val="1F1F1F"/>
        </w:rPr>
        <w:t>: An application that interacts with other software components using Application Programming Interfaces (APIs) for data exchange, communication, or functionality enhancement.</w:t>
      </w:r>
    </w:p>
    <w:p w14:paraId="40EDB152" w14:textId="77777777" w:rsidR="00DC32F2" w:rsidRDefault="00DC32F2" w:rsidP="00DC32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Embedded model</w:t>
      </w:r>
      <w:r>
        <w:rPr>
          <w:color w:val="1F1F1F"/>
        </w:rPr>
        <w:t>: A machine learning model integrated within an application, allowing the app to perform specific tasks without relying on external services.</w:t>
      </w:r>
    </w:p>
    <w:p w14:paraId="79B87798" w14:textId="77777777" w:rsidR="00DC32F2" w:rsidRDefault="00DC32F2" w:rsidP="00DC32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Multi-model application</w:t>
      </w:r>
      <w:r>
        <w:rPr>
          <w:color w:val="1F1F1F"/>
        </w:rPr>
        <w:t>: An AI system that utilizes multiple models tailored to different functions or domains, improving efficiency and performance in various scenarios.</w:t>
      </w:r>
    </w:p>
    <w:p w14:paraId="34D0F622" w14:textId="77777777" w:rsidR="00DC32F2" w:rsidRDefault="00DC32F2" w:rsidP="00DC32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HTTP API</w:t>
      </w:r>
      <w:r>
        <w:rPr>
          <w:color w:val="1F1F1F"/>
        </w:rPr>
        <w:t>: An interface for exchanging data between systems using Hypertext Transfer Protocol (HTTP) requests and responses over the internet.</w:t>
      </w:r>
    </w:p>
    <w:p w14:paraId="4F7F5031" w14:textId="77777777" w:rsidR="00DC32F2" w:rsidRDefault="00DC32F2" w:rsidP="00DC32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Azure OpenAI</w:t>
      </w:r>
      <w:r>
        <w:rPr>
          <w:color w:val="1F1F1F"/>
        </w:rPr>
        <w:t>: A cloud-based platform by Microsoft that offers access to large language models through an easy-to-use API, enabling developers to build AI applications with advanced text generation capabilities.</w:t>
      </w:r>
    </w:p>
    <w:p w14:paraId="62343979" w14:textId="77777777" w:rsidR="00DC32F2" w:rsidRDefault="00DC32F2" w:rsidP="00DC32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Separation of concerns</w:t>
      </w:r>
      <w:r>
        <w:rPr>
          <w:color w:val="1F1F1F"/>
        </w:rPr>
        <w:t>: A design principle that suggests dividing complex systems into smaller, independent components responsible for specific functions, improving maintainability and scalability.</w:t>
      </w:r>
    </w:p>
    <w:p w14:paraId="088DB05A" w14:textId="77777777" w:rsidR="00DC32F2" w:rsidRDefault="00DC32F2" w:rsidP="00DC32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Scale/Scalability</w:t>
      </w:r>
      <w:r>
        <w:rPr>
          <w:color w:val="1F1F1F"/>
        </w:rPr>
        <w:t>: The ability of an application or system to handle increasing workloads efficiently by adding resources (e.g., computing power, storage) without significantly impacting performance or functionality.</w:t>
      </w:r>
    </w:p>
    <w:p w14:paraId="59546AED" w14:textId="77777777" w:rsidR="00204225" w:rsidRDefault="00204225" w:rsidP="002042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1F1F1F"/>
        </w:rPr>
      </w:pPr>
    </w:p>
    <w:p w14:paraId="473BF0E6" w14:textId="77777777" w:rsidR="00204225" w:rsidRDefault="00204225" w:rsidP="002042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Retrieval augmented generation (RAG)</w:t>
      </w:r>
      <w:r>
        <w:rPr>
          <w:color w:val="1F1F1F"/>
        </w:rPr>
        <w:t>: A technique in AI where a large language model accesses new or recent data outside its training set to provide better answers and improved results.</w:t>
      </w:r>
    </w:p>
    <w:p w14:paraId="61958B0F" w14:textId="77777777" w:rsidR="00204225" w:rsidRDefault="00204225" w:rsidP="002042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Vector database</w:t>
      </w:r>
      <w:r>
        <w:rPr>
          <w:color w:val="1F1F1F"/>
        </w:rPr>
        <w:t>: A search engine or database that stores vectorized documents, enabling more accurate information retrieval for AI models.</w:t>
      </w:r>
    </w:p>
    <w:p w14:paraId="4104A0AE" w14:textId="77777777" w:rsidR="00204225" w:rsidRDefault="00204225" w:rsidP="002042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Embeddings</w:t>
      </w:r>
      <w:r>
        <w:rPr>
          <w:color w:val="1F1F1F"/>
        </w:rPr>
        <w:t>: Representations of text data as vectors in a high-dimensional space, allowing similarity comparisons between different pieces of text.</w:t>
      </w:r>
    </w:p>
    <w:p w14:paraId="69951211" w14:textId="77777777" w:rsidR="00204225" w:rsidRDefault="00204225" w:rsidP="002042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Azure AI Search</w:t>
      </w:r>
      <w:r>
        <w:rPr>
          <w:color w:val="1F1F1F"/>
        </w:rPr>
        <w:t>: Microsoft's cloud-based search service (formerly Azure Cognitive Services Search) that offers retrieval augmentation capabilities for large language models.</w:t>
      </w:r>
    </w:p>
    <w:p w14:paraId="16E314BC" w14:textId="77777777" w:rsidR="00204225" w:rsidRDefault="00204225" w:rsidP="002042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Comma separated value (CSV)</w:t>
      </w:r>
      <w:r>
        <w:rPr>
          <w:color w:val="1F1F1F"/>
        </w:rPr>
        <w:t>: A common data format where values are separated by commas, used in this transcript to demonstrate RAG implementation with a vector database.</w:t>
      </w:r>
    </w:p>
    <w:p w14:paraId="209F1BC2" w14:textId="77777777" w:rsidR="00204225" w:rsidRDefault="00204225" w:rsidP="002042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gramStart"/>
      <w:r>
        <w:rPr>
          <w:rStyle w:val="Strong"/>
          <w:rFonts w:ascii="unset" w:hAnsi="unset"/>
          <w:color w:val="1F1F1F"/>
        </w:rPr>
        <w:t>Pandas</w:t>
      </w:r>
      <w:proofErr w:type="gramEnd"/>
      <w:r>
        <w:rPr>
          <w:rStyle w:val="Strong"/>
          <w:rFonts w:ascii="unset" w:hAnsi="unset"/>
          <w:color w:val="1F1F1F"/>
        </w:rPr>
        <w:t xml:space="preserve"> library</w:t>
      </w:r>
      <w:r>
        <w:rPr>
          <w:color w:val="1F1F1F"/>
        </w:rPr>
        <w:t>: A Python library used for data manipulation and analysis, particularly useful when working with CSV files.</w:t>
      </w:r>
    </w:p>
    <w:p w14:paraId="12F8A271" w14:textId="77777777" w:rsidR="00204225" w:rsidRDefault="00204225" w:rsidP="002042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spellStart"/>
      <w:r>
        <w:rPr>
          <w:rStyle w:val="Strong"/>
          <w:rFonts w:ascii="unset" w:hAnsi="unset"/>
          <w:color w:val="1F1F1F"/>
        </w:rPr>
        <w:t>Qdrant</w:t>
      </w:r>
      <w:proofErr w:type="spellEnd"/>
      <w:r>
        <w:rPr>
          <w:rStyle w:val="Strong"/>
          <w:rFonts w:ascii="unset" w:hAnsi="unset"/>
          <w:color w:val="1F1F1F"/>
        </w:rPr>
        <w:t>:</w:t>
      </w:r>
      <w:r>
        <w:rPr>
          <w:color w:val="1F1F1F"/>
        </w:rPr>
        <w:t xml:space="preserve"> Software used for creating an in-memory vector database search, enabling efficient text retrieval and embedding storage.</w:t>
      </w:r>
    </w:p>
    <w:p w14:paraId="677C8F08" w14:textId="77777777" w:rsidR="00204225" w:rsidRDefault="00204225" w:rsidP="002042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Sentence transformers</w:t>
      </w:r>
      <w:r>
        <w:rPr>
          <w:color w:val="1F1F1F"/>
        </w:rPr>
        <w:t>: A tool to encode sentences into numerical representations (embeddings) that can be compared using cosine similarity or other distance metrics.</w:t>
      </w:r>
    </w:p>
    <w:p w14:paraId="3402F868" w14:textId="59A430DC" w:rsidR="00204225" w:rsidRDefault="00204225" w:rsidP="002042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Cosine distance</w:t>
      </w:r>
      <w:r>
        <w:rPr>
          <w:color w:val="1F1F1F"/>
        </w:rPr>
        <w:t>: A measure of similarity between two non-zero vectors in a multi-dimensional space, often used in text analysis and information retrieval.</w:t>
      </w:r>
    </w:p>
    <w:p w14:paraId="71CB82D5" w14:textId="77777777" w:rsidR="00397ACB" w:rsidRDefault="00397ACB" w:rsidP="00397AC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1F1F1F"/>
        </w:rPr>
      </w:pPr>
    </w:p>
    <w:p w14:paraId="1B55F624" w14:textId="77777777" w:rsidR="00397ACB" w:rsidRDefault="00397ACB" w:rsidP="00397A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Cloud-based generative AI application</w:t>
      </w:r>
      <w:r>
        <w:rPr>
          <w:color w:val="1F1F1F"/>
        </w:rPr>
        <w:t>: An AI system that utilizes cloud services for deployment, often as an HTTP API, enabling accessibility and scalability.</w:t>
      </w:r>
    </w:p>
    <w:p w14:paraId="4BD09353" w14:textId="77777777" w:rsidR="00397ACB" w:rsidRDefault="00397ACB" w:rsidP="00397A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lastRenderedPageBreak/>
        <w:t>Azure Cloud</w:t>
      </w:r>
      <w:r>
        <w:rPr>
          <w:color w:val="1F1F1F"/>
        </w:rPr>
        <w:t>: Microsoft's cloud platform that offers various services for implementing AI applications like RAG, using tools such as Azure OpenAI and Azure Cognitive Search.</w:t>
      </w:r>
    </w:p>
    <w:p w14:paraId="1BB0C599" w14:textId="77777777" w:rsidR="00397ACB" w:rsidRDefault="00397ACB" w:rsidP="00397A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Containerized application</w:t>
      </w:r>
      <w:r>
        <w:rPr>
          <w:color w:val="1F1F1F"/>
        </w:rPr>
        <w:t>: An application packaged with its dependencies and configurations in a container format (e.g., Docker), allowing easy deployment across different environments.</w:t>
      </w:r>
    </w:p>
    <w:p w14:paraId="67994E61" w14:textId="77777777" w:rsidR="00397ACB" w:rsidRDefault="00397ACB" w:rsidP="00397A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GitHub Actions</w:t>
      </w:r>
      <w:r>
        <w:rPr>
          <w:color w:val="1F1F1F"/>
        </w:rPr>
        <w:t>: A CI/CD automation tool provided by GitHub, enabling users to create workflows for building, testing, and deploying applications using containers or other methods.</w:t>
      </w:r>
    </w:p>
    <w:p w14:paraId="7F60CA3B" w14:textId="77777777" w:rsidR="00397ACB" w:rsidRDefault="00397ACB" w:rsidP="00397A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Azure Container Registry (ACR)</w:t>
      </w:r>
      <w:r>
        <w:rPr>
          <w:color w:val="1F1F1F"/>
        </w:rPr>
        <w:t>: A cloud-based registry service in Azure that stores container images, allowing easy deployment of applications on the Azure platform.</w:t>
      </w:r>
    </w:p>
    <w:p w14:paraId="3F3B4852" w14:textId="77777777" w:rsidR="00397ACB" w:rsidRDefault="00397ACB" w:rsidP="00397A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Horizontal scaling:</w:t>
      </w:r>
      <w:r>
        <w:rPr>
          <w:color w:val="1F1F1F"/>
        </w:rPr>
        <w:t xml:space="preserve"> An architectural approach to scale resources by adding more instances (e.g., virtual machines or containers) based on demand, ensuring high availability and performance.</w:t>
      </w:r>
    </w:p>
    <w:p w14:paraId="60525A9D" w14:textId="77777777" w:rsidR="00397ACB" w:rsidRDefault="00397ACB" w:rsidP="00397A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Ingress:</w:t>
      </w:r>
      <w:r>
        <w:rPr>
          <w:color w:val="1F1F1F"/>
        </w:rPr>
        <w:t xml:space="preserve"> A configuration setting for routing external traffic into containerized applications in Kubernetes or Azure Container Apps, specifying the target port inside the container.</w:t>
      </w:r>
    </w:p>
    <w:p w14:paraId="526B174B" w14:textId="77777777" w:rsidR="00397ACB" w:rsidRDefault="00397ACB" w:rsidP="00397A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Log stream</w:t>
      </w:r>
      <w:r>
        <w:rPr>
          <w:color w:val="1F1F1F"/>
        </w:rPr>
        <w:t>: Real-time monitoring of application logs to diagnose issues and understand system behavior, often used during development and deployment phases.</w:t>
      </w:r>
    </w:p>
    <w:p w14:paraId="3184E3A2" w14:textId="77777777" w:rsidR="00204225" w:rsidRPr="00204225" w:rsidRDefault="00204225" w:rsidP="00204225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</w:p>
    <w:p w14:paraId="6D7AE93C" w14:textId="2FE55536" w:rsidR="009573F4" w:rsidRDefault="00ED1779">
      <w:r w:rsidRPr="00ED1779">
        <w:drawing>
          <wp:inline distT="0" distB="0" distL="0" distR="0" wp14:anchorId="0C02BDA1" wp14:editId="5FC552A3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6DC8" w14:textId="0BC10EFD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 xml:space="preserve">We have our </w:t>
      </w:r>
      <w:proofErr w:type="gramStart"/>
      <w:r w:rsidRPr="00B73E5A">
        <w:rPr>
          <w:rFonts w:ascii="Arial" w:eastAsia="Times New Roman" w:hAnsi="Arial" w:cs="Arial"/>
          <w:color w:val="333333"/>
          <w:sz w:val="20"/>
          <w:szCs w:val="20"/>
        </w:rPr>
        <w:t>application,</w:t>
      </w:r>
      <w:proofErr w:type="gramEnd"/>
      <w:r w:rsidRPr="00B73E5A">
        <w:rPr>
          <w:rFonts w:ascii="Arial" w:eastAsia="Times New Roman" w:hAnsi="Arial" w:cs="Arial"/>
          <w:color w:val="333333"/>
          <w:sz w:val="20"/>
          <w:szCs w:val="20"/>
        </w:rPr>
        <w:t xml:space="preserve"> it lives on GitHub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</w:p>
    <w:p w14:paraId="4A845FBB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We have an HTTP API. </w:t>
      </w:r>
    </w:p>
    <w:p w14:paraId="53596D1D" w14:textId="77777777" w:rsidR="00B73E5A" w:rsidRPr="00B73E5A" w:rsidRDefault="00B73E5A" w:rsidP="00B73E5A">
      <w:pPr>
        <w:shd w:val="clear" w:color="auto" w:fill="EEEEEE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 xml:space="preserve">It's going to receive some </w:t>
      </w:r>
      <w:proofErr w:type="gramStart"/>
      <w:r w:rsidRPr="00B73E5A">
        <w:rPr>
          <w:rFonts w:ascii="Arial" w:eastAsia="Times New Roman" w:hAnsi="Arial" w:cs="Arial"/>
          <w:color w:val="333333"/>
          <w:sz w:val="20"/>
          <w:szCs w:val="20"/>
        </w:rPr>
        <w:t>requests,</w:t>
      </w:r>
      <w:proofErr w:type="gramEnd"/>
      <w:r w:rsidRPr="00B73E5A">
        <w:rPr>
          <w:rFonts w:ascii="Arial" w:eastAsia="Times New Roman" w:hAnsi="Arial" w:cs="Arial"/>
          <w:color w:val="333333"/>
          <w:sz w:val="20"/>
          <w:szCs w:val="20"/>
        </w:rPr>
        <w:t xml:space="preserve"> it's going to interact with the model. </w:t>
      </w:r>
    </w:p>
    <w:p w14:paraId="28BBC5C2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But how is that going to actually get deployed? </w:t>
      </w:r>
    </w:p>
    <w:p w14:paraId="469E5D3F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Well, we're going to start with the code. </w:t>
      </w:r>
    </w:p>
    <w:p w14:paraId="446C1573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I'm going to use GitHub actions, which is going to be our second step right here. </w:t>
      </w:r>
    </w:p>
    <w:p w14:paraId="017FB546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And GitHub actions is going to help us with the automation. </w:t>
      </w:r>
    </w:p>
    <w:p w14:paraId="1B59DF67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lastRenderedPageBreak/>
        <w:t>It is going to be interacting with docker. </w:t>
      </w:r>
    </w:p>
    <w:p w14:paraId="61DC22E5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E5A">
        <w:rPr>
          <w:rFonts w:ascii="Arial" w:eastAsia="Times New Roman" w:hAnsi="Arial" w:cs="Arial"/>
          <w:color w:val="333333"/>
          <w:sz w:val="20"/>
          <w:szCs w:val="20"/>
        </w:rPr>
        <w:t>So</w:t>
      </w:r>
      <w:proofErr w:type="gramEnd"/>
      <w:r w:rsidRPr="00B73E5A">
        <w:rPr>
          <w:rFonts w:ascii="Arial" w:eastAsia="Times New Roman" w:hAnsi="Arial" w:cs="Arial"/>
          <w:color w:val="333333"/>
          <w:sz w:val="20"/>
          <w:szCs w:val="20"/>
        </w:rPr>
        <w:t xml:space="preserve"> it's going to set up a docker build system and some commands, and </w:t>
      </w:r>
    </w:p>
    <w:p w14:paraId="5533A489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with that we're going to be able to build our container application. </w:t>
      </w:r>
    </w:p>
    <w:p w14:paraId="393C0F29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Building a container application is an important step of what we're trying to do, </w:t>
      </w:r>
    </w:p>
    <w:p w14:paraId="501E673E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which is actually get these to be deployed on the cloud, on Azure. </w:t>
      </w:r>
    </w:p>
    <w:p w14:paraId="396B9D13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So that process will build the container and </w:t>
      </w:r>
    </w:p>
    <w:p w14:paraId="7075BCCA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then we'll move over to our step number 4 right here, </w:t>
      </w:r>
    </w:p>
    <w:p w14:paraId="6FD877E2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which is to push the resulting image, the resulting container to the registry. </w:t>
      </w:r>
    </w:p>
    <w:p w14:paraId="5E7C0585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 xml:space="preserve">And in this </w:t>
      </w:r>
      <w:proofErr w:type="gramStart"/>
      <w:r w:rsidRPr="00B73E5A">
        <w:rPr>
          <w:rFonts w:ascii="Arial" w:eastAsia="Times New Roman" w:hAnsi="Arial" w:cs="Arial"/>
          <w:color w:val="333333"/>
          <w:sz w:val="20"/>
          <w:szCs w:val="20"/>
        </w:rPr>
        <w:t>case</w:t>
      </w:r>
      <w:proofErr w:type="gramEnd"/>
      <w:r w:rsidRPr="00B73E5A">
        <w:rPr>
          <w:rFonts w:ascii="Arial" w:eastAsia="Times New Roman" w:hAnsi="Arial" w:cs="Arial"/>
          <w:color w:val="333333"/>
          <w:sz w:val="20"/>
          <w:szCs w:val="20"/>
        </w:rPr>
        <w:t xml:space="preserve"> we're using GitHub container registry, </w:t>
      </w:r>
    </w:p>
    <w:p w14:paraId="56ECB939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which does the GHCR.IO. </w:t>
      </w:r>
    </w:p>
    <w:p w14:paraId="528AADDA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You can actually use other registries as well. </w:t>
      </w:r>
    </w:p>
    <w:p w14:paraId="2D3C5E7C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 xml:space="preserve">But in this </w:t>
      </w:r>
      <w:proofErr w:type="gramStart"/>
      <w:r w:rsidRPr="00B73E5A">
        <w:rPr>
          <w:rFonts w:ascii="Arial" w:eastAsia="Times New Roman" w:hAnsi="Arial" w:cs="Arial"/>
          <w:color w:val="333333"/>
          <w:sz w:val="20"/>
          <w:szCs w:val="20"/>
        </w:rPr>
        <w:t>case</w:t>
      </w:r>
      <w:proofErr w:type="gramEnd"/>
      <w:r w:rsidRPr="00B73E5A">
        <w:rPr>
          <w:rFonts w:ascii="Arial" w:eastAsia="Times New Roman" w:hAnsi="Arial" w:cs="Arial"/>
          <w:color w:val="333333"/>
          <w:sz w:val="20"/>
          <w:szCs w:val="20"/>
        </w:rPr>
        <w:t xml:space="preserve"> we're going to simplify because the username and password, </w:t>
      </w:r>
    </w:p>
    <w:p w14:paraId="0001902B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everything's already set up for us and we'll see those in details later when </w:t>
      </w:r>
    </w:p>
    <w:p w14:paraId="57048248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we're looking where we're poking around the GitHub actions workflow. </w:t>
      </w:r>
    </w:p>
    <w:p w14:paraId="6306FAFE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Now, when the registry step is done, </w:t>
      </w:r>
    </w:p>
    <w:p w14:paraId="1DD7CD20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we're going to go back into GitHub actions. </w:t>
      </w:r>
    </w:p>
    <w:p w14:paraId="7AE4F8D9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And then GitHub actions is going to say, hey, Azure, by the way, </w:t>
      </w:r>
    </w:p>
    <w:p w14:paraId="3D2B8DD3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you are ready to go to pull the resulting image from our registry. </w:t>
      </w:r>
    </w:p>
    <w:p w14:paraId="4AECAE32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E5A">
        <w:rPr>
          <w:rFonts w:ascii="Arial" w:eastAsia="Times New Roman" w:hAnsi="Arial" w:cs="Arial"/>
          <w:color w:val="333333"/>
          <w:sz w:val="20"/>
          <w:szCs w:val="20"/>
        </w:rPr>
        <w:t>So</w:t>
      </w:r>
      <w:proofErr w:type="gramEnd"/>
      <w:r w:rsidRPr="00B73E5A">
        <w:rPr>
          <w:rFonts w:ascii="Arial" w:eastAsia="Times New Roman" w:hAnsi="Arial" w:cs="Arial"/>
          <w:color w:val="333333"/>
          <w:sz w:val="20"/>
          <w:szCs w:val="20"/>
        </w:rPr>
        <w:t xml:space="preserve"> it's a triggering effect. </w:t>
      </w:r>
    </w:p>
    <w:p w14:paraId="74E38622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We're saying, hey, Azure, in this case want to use Azure container service, </w:t>
      </w:r>
    </w:p>
    <w:p w14:paraId="579DBB9D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and it's going to pull that container from the registry. </w:t>
      </w:r>
    </w:p>
    <w:p w14:paraId="59335A37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And that's where this interaction is going to happen here, </w:t>
      </w:r>
    </w:p>
    <w:p w14:paraId="2218C434" w14:textId="77777777" w:rsidR="00B73E5A" w:rsidRPr="00B73E5A" w:rsidRDefault="00B73E5A" w:rsidP="00B73E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where things are going to go to the registry, from GitHub container registry, </w:t>
      </w:r>
    </w:p>
    <w:p w14:paraId="2B2BB8A9" w14:textId="77777777" w:rsidR="00B73E5A" w:rsidRPr="00B73E5A" w:rsidRDefault="00B73E5A" w:rsidP="00B73E5A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73E5A">
        <w:rPr>
          <w:rFonts w:ascii="Arial" w:eastAsia="Times New Roman" w:hAnsi="Arial" w:cs="Arial"/>
          <w:color w:val="333333"/>
          <w:sz w:val="20"/>
          <w:szCs w:val="20"/>
        </w:rPr>
        <w:t>the GHCR.IO, and going back to Azure, and then it's going to get published.</w:t>
      </w:r>
    </w:p>
    <w:p w14:paraId="35677754" w14:textId="77777777" w:rsidR="00B73E5A" w:rsidRDefault="00B73E5A"/>
    <w:p w14:paraId="7E46041D" w14:textId="77777777" w:rsidR="00973E2E" w:rsidRDefault="00973E2E"/>
    <w:p w14:paraId="55CC5C79" w14:textId="4E01134B" w:rsidR="00973E2E" w:rsidRDefault="00973E2E">
      <w:r w:rsidRPr="00973E2E">
        <w:drawing>
          <wp:inline distT="0" distB="0" distL="0" distR="0" wp14:anchorId="1A4E0B80" wp14:editId="7B722FB5">
            <wp:extent cx="5943600" cy="274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5414" w14:textId="77777777" w:rsidR="00B972FE" w:rsidRPr="00B972FE" w:rsidRDefault="00B972FE" w:rsidP="00B972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 we are going to have a user. </w:t>
      </w:r>
    </w:p>
    <w:p w14:paraId="09D27B87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When I start here, when I call this step 1, </w:t>
      </w:r>
    </w:p>
    <w:p w14:paraId="6AD9B20C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a user is going to interact with our application. </w:t>
      </w:r>
    </w:p>
    <w:p w14:paraId="3C90658E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It's going to send some prompts, it's going to send some queries, </w:t>
      </w:r>
    </w:p>
    <w:p w14:paraId="0A94C158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and those are going to be received by Azure, the Azure cloud, and </w:t>
      </w:r>
    </w:p>
    <w:p w14:paraId="07CA0EC2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in the cloud is where our application is going to live. </w:t>
      </w:r>
    </w:p>
    <w:p w14:paraId="6DA4EE62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So Azure is going to be able to scale our application. </w:t>
      </w:r>
    </w:p>
    <w:p w14:paraId="6B5A117F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This is called a horizontal scale because more requests and </w:t>
      </w:r>
    </w:p>
    <w:p w14:paraId="795E248D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lastRenderedPageBreak/>
        <w:t>more handling of requests will allow us to create these little </w:t>
      </w:r>
    </w:p>
    <w:p w14:paraId="2BAD3953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blobs here that represent containers. </w:t>
      </w:r>
    </w:p>
    <w:p w14:paraId="2F7CE19F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B972FE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B972FE">
        <w:rPr>
          <w:rFonts w:ascii="Arial" w:eastAsia="Times New Roman" w:hAnsi="Arial" w:cs="Arial"/>
          <w:color w:val="333333"/>
          <w:sz w:val="21"/>
          <w:szCs w:val="21"/>
        </w:rPr>
        <w:t xml:space="preserve"> the more we need, the more Azure can deploy and can expand. </w:t>
      </w:r>
    </w:p>
    <w:p w14:paraId="64E85AA4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So that expansion, that groove of containers is called </w:t>
      </w:r>
    </w:p>
    <w:p w14:paraId="40EA232A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a horizontal scaling system where we're going to be able to process </w:t>
      </w:r>
    </w:p>
    <w:p w14:paraId="7153D713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all of these requests that are coming in, into our containers. </w:t>
      </w:r>
    </w:p>
    <w:p w14:paraId="386EE56B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B972FE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B972FE">
        <w:rPr>
          <w:rFonts w:ascii="Arial" w:eastAsia="Times New Roman" w:hAnsi="Arial" w:cs="Arial"/>
          <w:color w:val="333333"/>
          <w:sz w:val="21"/>
          <w:szCs w:val="21"/>
        </w:rPr>
        <w:t xml:space="preserve"> once it gets to the container, as you know, </w:t>
      </w:r>
    </w:p>
    <w:p w14:paraId="11641AE8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the application is going to be able to talk to. </w:t>
      </w:r>
    </w:p>
    <w:p w14:paraId="4868F260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B972FE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B972FE">
        <w:rPr>
          <w:rFonts w:ascii="Arial" w:eastAsia="Times New Roman" w:hAnsi="Arial" w:cs="Arial"/>
          <w:color w:val="333333"/>
          <w:sz w:val="21"/>
          <w:szCs w:val="21"/>
        </w:rPr>
        <w:t xml:space="preserve"> this would be a step 3 or containers. </w:t>
      </w:r>
    </w:p>
    <w:p w14:paraId="7D271A46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It's going to be able to talk to Azure OpenAI service. </w:t>
      </w:r>
    </w:p>
    <w:p w14:paraId="6027E19E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B972FE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B972FE">
        <w:rPr>
          <w:rFonts w:ascii="Arial" w:eastAsia="Times New Roman" w:hAnsi="Arial" w:cs="Arial"/>
          <w:color w:val="333333"/>
          <w:sz w:val="21"/>
          <w:szCs w:val="21"/>
        </w:rPr>
        <w:t xml:space="preserve"> once we're able to talk to Azure OpenAI service, </w:t>
      </w:r>
    </w:p>
    <w:p w14:paraId="750763B4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that request is going to get processed. </w:t>
      </w:r>
    </w:p>
    <w:p w14:paraId="3788F384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It's going to go to the containers which is going to back through Azure and </w:t>
      </w:r>
    </w:p>
    <w:p w14:paraId="1BF2E400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B972FE">
        <w:rPr>
          <w:rFonts w:ascii="Arial" w:eastAsia="Times New Roman" w:hAnsi="Arial" w:cs="Arial"/>
          <w:color w:val="333333"/>
          <w:sz w:val="21"/>
          <w:szCs w:val="21"/>
        </w:rPr>
        <w:t>finally</w:t>
      </w:r>
      <w:proofErr w:type="gramEnd"/>
      <w:r w:rsidRPr="00B972FE">
        <w:rPr>
          <w:rFonts w:ascii="Arial" w:eastAsia="Times New Roman" w:hAnsi="Arial" w:cs="Arial"/>
          <w:color w:val="333333"/>
          <w:sz w:val="21"/>
          <w:szCs w:val="21"/>
        </w:rPr>
        <w:t xml:space="preserve"> back to the user with some sort of a response. </w:t>
      </w:r>
    </w:p>
    <w:p w14:paraId="50218DB2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B972FE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B972FE">
        <w:rPr>
          <w:rFonts w:ascii="Arial" w:eastAsia="Times New Roman" w:hAnsi="Arial" w:cs="Arial"/>
          <w:color w:val="333333"/>
          <w:sz w:val="21"/>
          <w:szCs w:val="21"/>
        </w:rPr>
        <w:t xml:space="preserve"> this should give you a new good solid idea on how this is going to </w:t>
      </w:r>
    </w:p>
    <w:p w14:paraId="3245BA42" w14:textId="77777777" w:rsidR="00B972FE" w:rsidRP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work beyond just looking at the application and the HTTP API and </w:t>
      </w:r>
    </w:p>
    <w:p w14:paraId="642EC3BC" w14:textId="178A03B8" w:rsidR="00B972FE" w:rsidRDefault="00B972FE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972FE">
        <w:rPr>
          <w:rFonts w:ascii="Arial" w:eastAsia="Times New Roman" w:hAnsi="Arial" w:cs="Arial"/>
          <w:color w:val="333333"/>
          <w:sz w:val="21"/>
          <w:szCs w:val="21"/>
        </w:rPr>
        <w:t>the code that is actually putting all of these together.</w:t>
      </w:r>
    </w:p>
    <w:p w14:paraId="0535F14F" w14:textId="77777777" w:rsidR="001F3B3A" w:rsidRDefault="001F3B3A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A87E5CE" w14:textId="79C65DA4" w:rsidR="00EF66F2" w:rsidRPr="00EF66F2" w:rsidRDefault="00EF66F2" w:rsidP="00B972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EF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Azure Container -&gt;</w:t>
      </w:r>
    </w:p>
    <w:p w14:paraId="536A2C5E" w14:textId="15EFEFE3" w:rsidR="001F3B3A" w:rsidRPr="00EF66F2" w:rsidRDefault="00A049F8" w:rsidP="00EF66F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66F2">
        <w:rPr>
          <w:rFonts w:ascii="Arial" w:eastAsia="Times New Roman" w:hAnsi="Arial" w:cs="Arial"/>
          <w:color w:val="333333"/>
          <w:sz w:val="21"/>
          <w:szCs w:val="21"/>
        </w:rPr>
        <w:t>Ingress</w:t>
      </w:r>
    </w:p>
    <w:p w14:paraId="17AA96EA" w14:textId="2CBC32E1" w:rsidR="00A049F8" w:rsidRPr="00EF66F2" w:rsidRDefault="00185D89" w:rsidP="00EF66F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66F2">
        <w:rPr>
          <w:rFonts w:ascii="Arial" w:eastAsia="Times New Roman" w:hAnsi="Arial" w:cs="Arial"/>
          <w:color w:val="333333"/>
          <w:sz w:val="21"/>
          <w:szCs w:val="21"/>
        </w:rPr>
        <w:t>Custom Domains</w:t>
      </w:r>
    </w:p>
    <w:p w14:paraId="42FBF18B" w14:textId="6FC30C20" w:rsidR="00185D89" w:rsidRPr="00EF66F2" w:rsidRDefault="00185D89" w:rsidP="00EF66F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66F2">
        <w:rPr>
          <w:rFonts w:ascii="Arial" w:eastAsia="Times New Roman" w:hAnsi="Arial" w:cs="Arial"/>
          <w:color w:val="333333"/>
          <w:sz w:val="21"/>
          <w:szCs w:val="21"/>
        </w:rPr>
        <w:t>Log Stream</w:t>
      </w:r>
    </w:p>
    <w:p w14:paraId="37FF3096" w14:textId="71506349" w:rsidR="00EF66F2" w:rsidRPr="00EF66F2" w:rsidRDefault="00EF66F2" w:rsidP="00EF66F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66F2">
        <w:rPr>
          <w:rFonts w:ascii="Arial" w:eastAsia="Times New Roman" w:hAnsi="Arial" w:cs="Arial"/>
          <w:color w:val="333333"/>
          <w:sz w:val="21"/>
          <w:szCs w:val="21"/>
        </w:rPr>
        <w:t>Scale Replicas</w:t>
      </w:r>
    </w:p>
    <w:sectPr w:rsidR="00EF66F2" w:rsidRPr="00EF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6235"/>
    <w:multiLevelType w:val="multilevel"/>
    <w:tmpl w:val="AE12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77057"/>
    <w:multiLevelType w:val="multilevel"/>
    <w:tmpl w:val="371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27D3B"/>
    <w:multiLevelType w:val="hybridMultilevel"/>
    <w:tmpl w:val="16CA8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BF3985"/>
    <w:multiLevelType w:val="multilevel"/>
    <w:tmpl w:val="CA6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9F"/>
    <w:rsid w:val="00185D89"/>
    <w:rsid w:val="001F3B3A"/>
    <w:rsid w:val="00204225"/>
    <w:rsid w:val="00397ACB"/>
    <w:rsid w:val="0052409F"/>
    <w:rsid w:val="009573F4"/>
    <w:rsid w:val="00973E2E"/>
    <w:rsid w:val="00A049F8"/>
    <w:rsid w:val="00B73E5A"/>
    <w:rsid w:val="00B972FE"/>
    <w:rsid w:val="00DC32F2"/>
    <w:rsid w:val="00ED1779"/>
    <w:rsid w:val="00E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9DB6"/>
  <w15:chartTrackingRefBased/>
  <w15:docId w15:val="{FCC1A39D-F958-4C5C-83D1-5531E8FC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2F2"/>
    <w:rPr>
      <w:b/>
      <w:bCs/>
    </w:rPr>
  </w:style>
  <w:style w:type="paragraph" w:styleId="ListParagraph">
    <w:name w:val="List Paragraph"/>
    <w:basedOn w:val="Normal"/>
    <w:uiPriority w:val="34"/>
    <w:qFormat/>
    <w:rsid w:val="00EF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Dash</dc:creator>
  <cp:keywords/>
  <dc:description/>
  <cp:lastModifiedBy>Sumit kumar Dash</cp:lastModifiedBy>
  <cp:revision>12</cp:revision>
  <dcterms:created xsi:type="dcterms:W3CDTF">2024-09-22T04:01:00Z</dcterms:created>
  <dcterms:modified xsi:type="dcterms:W3CDTF">2024-09-22T16:27:00Z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2024-09-22T04:02:01Z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3f0b24a2-a300-47cf-a607-dd0c0b919b6b</vt:lpwstr>
  </property>
  <property fmtid="{D5CDD505-2E9C-101B-9397-08002B2CF9AE}" pid="8" name="MSIP_Label_0cb49050-d2ca-4b82-83d8-3fed8b20fa0b_ContentBits">
    <vt:lpwstr>0</vt:lpwstr>
  </property>
</Properties>
</file>