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9BE" w:rsidRDefault="001229BE" w:rsidP="001229BE">
      <w:pPr>
        <w:spacing w:after="680" w:line="360" w:lineRule="auto"/>
        <w:rPr>
          <w:rFonts w:ascii="Times New Roman" w:hAnsi="Times New Roman"/>
          <w:b/>
          <w:bCs/>
          <w:sz w:val="36"/>
          <w:szCs w:val="36"/>
        </w:rPr>
      </w:pPr>
      <w:r w:rsidRPr="00911EDA">
        <w:rPr>
          <w:rFonts w:ascii="Times New Roman" w:hAnsi="Times New Roman"/>
          <w:b/>
          <w:bCs/>
          <w:sz w:val="36"/>
          <w:szCs w:val="36"/>
        </w:rPr>
        <w:t>Chapter 8</w:t>
      </w:r>
    </w:p>
    <w:p w:rsidR="001229BE" w:rsidRPr="00911EDA" w:rsidRDefault="001229BE" w:rsidP="001229BE">
      <w:pPr>
        <w:spacing w:after="100" w:afterAutospacing="1"/>
        <w:rPr>
          <w:rFonts w:ascii="Times New Roman" w:hAnsi="Times New Roman"/>
          <w:b/>
          <w:bCs/>
          <w:sz w:val="36"/>
          <w:szCs w:val="36"/>
        </w:rPr>
      </w:pPr>
      <w:r w:rsidRPr="00911EDA">
        <w:rPr>
          <w:rFonts w:ascii="Times New Roman" w:hAnsi="Times New Roman"/>
          <w:b/>
          <w:bCs/>
          <w:sz w:val="36"/>
          <w:szCs w:val="36"/>
        </w:rPr>
        <w:t>Conclusion</w:t>
      </w:r>
    </w:p>
    <w:p w:rsidR="001229BE" w:rsidRPr="00FE4990" w:rsidRDefault="001229BE" w:rsidP="001229BE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 achieve our aim of analyzing sentiment of text data by using Naïve Bayes (advanced) algorithms over the twitter data. In the part of </w:t>
      </w:r>
      <w:r w:rsidRPr="00A77415">
        <w:rPr>
          <w:rFonts w:ascii="Times New Roman" w:hAnsi="Times New Roman" w:cs="Times New Roman"/>
          <w:bCs/>
          <w:i/>
          <w:sz w:val="24"/>
          <w:szCs w:val="24"/>
        </w:rPr>
        <w:t>natural language processing</w:t>
      </w:r>
      <w:r>
        <w:rPr>
          <w:rFonts w:ascii="Times New Roman" w:hAnsi="Times New Roman" w:cs="Times New Roman"/>
          <w:bCs/>
          <w:sz w:val="24"/>
          <w:szCs w:val="24"/>
        </w:rPr>
        <w:t xml:space="preserve"> we use unigram approach, using which we get an accuracy of around 85%. This is really good considering the simplicity of the system. We have also included an extra class of </w:t>
      </w:r>
      <w:r w:rsidRPr="00A77415">
        <w:rPr>
          <w:rFonts w:ascii="Times New Roman" w:hAnsi="Times New Roman" w:cs="Times New Roman"/>
          <w:bCs/>
          <w:i/>
          <w:sz w:val="24"/>
          <w:szCs w:val="24"/>
        </w:rPr>
        <w:t>neutral</w:t>
      </w:r>
      <w:r>
        <w:rPr>
          <w:rFonts w:ascii="Times New Roman" w:hAnsi="Times New Roman" w:cs="Times New Roman"/>
          <w:bCs/>
          <w:sz w:val="24"/>
          <w:szCs w:val="24"/>
        </w:rPr>
        <w:t xml:space="preserve"> along with</w:t>
      </w:r>
      <w:r w:rsidRPr="00A77415">
        <w:rPr>
          <w:rFonts w:ascii="Times New Roman" w:hAnsi="Times New Roman" w:cs="Times New Roman"/>
          <w:bCs/>
          <w:i/>
          <w:sz w:val="24"/>
          <w:szCs w:val="24"/>
        </w:rPr>
        <w:t>positive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A77415">
        <w:rPr>
          <w:rFonts w:ascii="Times New Roman" w:hAnsi="Times New Roman" w:cs="Times New Roman"/>
          <w:bCs/>
          <w:i/>
          <w:sz w:val="24"/>
          <w:szCs w:val="24"/>
        </w:rPr>
        <w:t>negative</w:t>
      </w:r>
      <w:r>
        <w:rPr>
          <w:rFonts w:ascii="Times New Roman" w:hAnsi="Times New Roman" w:cs="Times New Roman"/>
          <w:bCs/>
          <w:sz w:val="24"/>
          <w:szCs w:val="24"/>
        </w:rPr>
        <w:t xml:space="preserve">; this is because the neutral class will classify the sentence which doesn’t have a particular opinion on the given subject, hence increasing accuracy of the system. </w:t>
      </w:r>
      <w:r w:rsidRPr="006654BC">
        <w:rPr>
          <w:rFonts w:ascii="Times New Roman" w:hAnsi="Times New Roman" w:cs="Times New Roman"/>
          <w:bCs/>
          <w:sz w:val="24"/>
          <w:szCs w:val="24"/>
        </w:rPr>
        <w:t>The regular classification of positive, negative a</w:t>
      </w:r>
      <w:r>
        <w:rPr>
          <w:rFonts w:ascii="Times New Roman" w:hAnsi="Times New Roman" w:cs="Times New Roman"/>
          <w:bCs/>
          <w:sz w:val="24"/>
          <w:szCs w:val="24"/>
        </w:rPr>
        <w:t>nd neutral can</w:t>
      </w:r>
      <w:r w:rsidRPr="006654BC">
        <w:rPr>
          <w:rFonts w:ascii="Times New Roman" w:hAnsi="Times New Roman" w:cs="Times New Roman"/>
          <w:bCs/>
          <w:sz w:val="24"/>
          <w:szCs w:val="24"/>
        </w:rPr>
        <w:t xml:space="preserve"> be extended to include more emotions like happy, sad, angry, surprised, etc. This will be more helpful in understanding the actual emotion of the person/sentence. Our project can be further used in the fields of Artificial Intelligence and Speech Recognition which will help in future development of these fields and improv</w:t>
      </w:r>
      <w:r w:rsidR="0033337C">
        <w:rPr>
          <w:rFonts w:ascii="Times New Roman" w:hAnsi="Times New Roman" w:cs="Times New Roman"/>
          <w:bCs/>
          <w:sz w:val="24"/>
          <w:szCs w:val="24"/>
        </w:rPr>
        <w:t>e the accuracy of these fields.</w:t>
      </w:r>
      <w:bookmarkStart w:id="0" w:name="_GoBack"/>
      <w:bookmarkEnd w:id="0"/>
    </w:p>
    <w:p w:rsidR="00A96B41" w:rsidRDefault="00A96B41"/>
    <w:sectPr w:rsidR="00A96B41" w:rsidSect="005E2F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4253" w:right="1134" w:bottom="1247" w:left="1701" w:header="709" w:footer="709" w:gutter="0"/>
      <w:pgNumType w:start="2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9BE" w:rsidRDefault="001229BE" w:rsidP="001229BE">
      <w:pPr>
        <w:spacing w:after="0" w:line="240" w:lineRule="auto"/>
      </w:pPr>
      <w:r>
        <w:separator/>
      </w:r>
    </w:p>
  </w:endnote>
  <w:endnote w:type="continuationSeparator" w:id="1">
    <w:p w:rsidR="001229BE" w:rsidRDefault="001229BE" w:rsidP="00122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44D" w:rsidRDefault="003D64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80569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2FDA" w:rsidRDefault="00424A69">
        <w:pPr>
          <w:pStyle w:val="Footer"/>
        </w:pPr>
        <w:r>
          <w:fldChar w:fldCharType="begin"/>
        </w:r>
        <w:r w:rsidR="005E2FDA">
          <w:instrText xml:space="preserve"> PAGE   \* MERGEFORMAT </w:instrText>
        </w:r>
        <w:r>
          <w:fldChar w:fldCharType="separate"/>
        </w:r>
        <w:r w:rsidR="003D644D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1229BE" w:rsidRDefault="001229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44D" w:rsidRDefault="003D64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9BE" w:rsidRDefault="001229BE" w:rsidP="001229BE">
      <w:pPr>
        <w:spacing w:after="0" w:line="240" w:lineRule="auto"/>
      </w:pPr>
      <w:r>
        <w:separator/>
      </w:r>
    </w:p>
  </w:footnote>
  <w:footnote w:type="continuationSeparator" w:id="1">
    <w:p w:rsidR="001229BE" w:rsidRDefault="001229BE" w:rsidP="00122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44D" w:rsidRDefault="003D64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3AD" w:rsidRDefault="001229BE">
    <w:pPr>
      <w:pStyle w:val="Header"/>
    </w:pPr>
    <w:r>
      <w:t>Vidy</w:t>
    </w:r>
    <w:r w:rsidR="003D644D">
      <w:t>a</w:t>
    </w:r>
    <w:r>
      <w:t>vardhini’s College Of Engineering And Technology</w:t>
    </w:r>
    <w:r>
      <w:ptab w:relativeTo="margin" w:alignment="right" w:leader="none"/>
    </w:r>
    <w:r>
      <w:t>Chapter 8: Conclusion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44D" w:rsidRDefault="003D644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169D"/>
    <w:rsid w:val="0007169D"/>
    <w:rsid w:val="001229BE"/>
    <w:rsid w:val="0033337C"/>
    <w:rsid w:val="003D644D"/>
    <w:rsid w:val="00424A69"/>
    <w:rsid w:val="005E2FDA"/>
    <w:rsid w:val="00A96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9BE"/>
    <w:pPr>
      <w:spacing w:after="200" w:line="276" w:lineRule="auto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229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2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9B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2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9BE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admin</cp:lastModifiedBy>
  <cp:revision>5</cp:revision>
  <dcterms:created xsi:type="dcterms:W3CDTF">2016-04-13T07:00:00Z</dcterms:created>
  <dcterms:modified xsi:type="dcterms:W3CDTF">2016-04-15T07:56:00Z</dcterms:modified>
</cp:coreProperties>
</file>