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954EBA" w14:textId="77777777" w:rsidR="002368F4" w:rsidRPr="00434360" w:rsidRDefault="002368F4" w:rsidP="00434360">
      <w:pPr>
        <w:pStyle w:val="NormalWeb"/>
        <w:shd w:val="clear" w:color="auto" w:fill="FFFFFF"/>
        <w:jc w:val="center"/>
        <w:rPr>
          <w:rFonts w:ascii="Arial" w:hAnsi="Arial" w:cs="Arial"/>
          <w:b/>
          <w:color w:val="000000"/>
          <w:sz w:val="20"/>
          <w:szCs w:val="20"/>
        </w:rPr>
      </w:pPr>
      <w:r w:rsidRPr="00434360">
        <w:rPr>
          <w:rFonts w:ascii="Arial" w:hAnsi="Arial" w:cs="Arial"/>
          <w:b/>
          <w:color w:val="000000"/>
          <w:sz w:val="20"/>
          <w:szCs w:val="20"/>
        </w:rPr>
        <w:t>Short Bio of Guest Speaker</w:t>
      </w:r>
    </w:p>
    <w:p w14:paraId="6DF9F4CF" w14:textId="77777777" w:rsidR="002368F4" w:rsidRPr="00434360" w:rsidRDefault="00D62571" w:rsidP="00434360">
      <w:pPr>
        <w:pStyle w:val="NormalWeb"/>
        <w:shd w:val="clear" w:color="auto" w:fill="FFFFFF"/>
        <w:jc w:val="center"/>
        <w:rPr>
          <w:rFonts w:ascii="Arial" w:hAnsi="Arial" w:cs="Arial"/>
          <w:b/>
          <w:color w:val="000000"/>
          <w:sz w:val="20"/>
          <w:szCs w:val="20"/>
        </w:rPr>
      </w:pPr>
      <w:r w:rsidRPr="00434360">
        <w:rPr>
          <w:rFonts w:ascii="Arial" w:hAnsi="Arial" w:cs="Arial"/>
          <w:b/>
          <w:color w:val="000000"/>
          <w:sz w:val="20"/>
          <w:szCs w:val="20"/>
        </w:rPr>
        <w:t>MS-FIN Investment Strategies</w:t>
      </w:r>
    </w:p>
    <w:p w14:paraId="6D3D5434" w14:textId="77777777" w:rsidR="002368F4" w:rsidRDefault="00434360" w:rsidP="002368F4">
      <w:pPr>
        <w:pStyle w:val="NormalWeb"/>
        <w:shd w:val="clear" w:color="auto" w:fill="FFFFFF"/>
        <w:rPr>
          <w:rFonts w:ascii="Arial" w:hAnsi="Arial" w:cs="Arial"/>
          <w:color w:val="000000"/>
          <w:sz w:val="20"/>
          <w:szCs w:val="20"/>
        </w:rPr>
      </w:pPr>
      <w:r>
        <w:rPr>
          <w:rFonts w:ascii="Arial" w:hAnsi="Arial" w:cs="Arial"/>
          <w:color w:val="000000"/>
          <w:sz w:val="20"/>
          <w:szCs w:val="20"/>
        </w:rPr>
        <w:pict w14:anchorId="6753D21F">
          <v:rect id="_x0000_i1025" style="width:0;height:1.5pt" o:hralign="center" o:hrstd="t" o:hr="t" fillcolor="#a0a0a0" stroked="f"/>
        </w:pict>
      </w:r>
    </w:p>
    <w:p w14:paraId="64D4388A" w14:textId="77777777" w:rsidR="002368F4" w:rsidRDefault="002368F4" w:rsidP="002368F4">
      <w:pPr>
        <w:pStyle w:val="NormalWeb"/>
        <w:shd w:val="clear" w:color="auto" w:fill="FFFFFF"/>
        <w:jc w:val="center"/>
        <w:rPr>
          <w:rFonts w:ascii="Arial" w:hAnsi="Arial" w:cs="Arial"/>
          <w:i/>
          <w:color w:val="000000"/>
          <w:sz w:val="28"/>
          <w:szCs w:val="28"/>
        </w:rPr>
      </w:pPr>
      <w:r w:rsidRPr="002368F4">
        <w:rPr>
          <w:rFonts w:ascii="Arial" w:hAnsi="Arial" w:cs="Arial"/>
          <w:i/>
          <w:color w:val="000000"/>
          <w:sz w:val="28"/>
          <w:szCs w:val="28"/>
        </w:rPr>
        <w:t xml:space="preserve">Thomas Barrett, CFA </w:t>
      </w:r>
      <w:r w:rsidRPr="002368F4">
        <w:rPr>
          <w:rFonts w:ascii="Arial" w:hAnsi="Arial" w:cs="Arial"/>
          <w:i/>
          <w:color w:val="000000"/>
          <w:sz w:val="28"/>
          <w:szCs w:val="28"/>
        </w:rPr>
        <w:br/>
        <w:t>Chief Investment Strategist</w:t>
      </w:r>
      <w:bookmarkStart w:id="0" w:name="_GoBack"/>
      <w:bookmarkEnd w:id="0"/>
    </w:p>
    <w:p w14:paraId="3C89E478" w14:textId="77777777" w:rsidR="002368F4" w:rsidRDefault="002368F4" w:rsidP="002368F4">
      <w:pPr>
        <w:pStyle w:val="NormalWeb"/>
        <w:shd w:val="clear" w:color="auto" w:fill="FFFFFF"/>
        <w:jc w:val="center"/>
        <w:rPr>
          <w:rFonts w:ascii="Arial" w:hAnsi="Arial" w:cs="Arial"/>
          <w:i/>
          <w:color w:val="000000"/>
          <w:sz w:val="28"/>
          <w:szCs w:val="28"/>
        </w:rPr>
      </w:pPr>
      <w:r>
        <w:rPr>
          <w:rFonts w:ascii="Arial" w:hAnsi="Arial" w:cs="Arial"/>
          <w:i/>
          <w:color w:val="000000"/>
          <w:sz w:val="28"/>
          <w:szCs w:val="28"/>
        </w:rPr>
        <w:t>Verus Analytics</w:t>
      </w:r>
    </w:p>
    <w:p w14:paraId="110E9D5F" w14:textId="77777777" w:rsidR="002368F4" w:rsidRPr="002368F4" w:rsidRDefault="002368F4" w:rsidP="002368F4">
      <w:pPr>
        <w:pStyle w:val="NormalWeb"/>
        <w:shd w:val="clear" w:color="auto" w:fill="FFFFFF"/>
        <w:jc w:val="center"/>
        <w:rPr>
          <w:rFonts w:ascii="Arial" w:hAnsi="Arial" w:cs="Arial"/>
          <w:i/>
          <w:color w:val="000000"/>
          <w:sz w:val="28"/>
          <w:szCs w:val="28"/>
        </w:rPr>
      </w:pPr>
    </w:p>
    <w:p w14:paraId="78B80DD0" w14:textId="77777777" w:rsidR="002368F4" w:rsidRDefault="002368F4" w:rsidP="002368F4">
      <w:pPr>
        <w:pStyle w:val="NormalWeb"/>
        <w:shd w:val="clear" w:color="auto" w:fill="FFFFFF"/>
        <w:jc w:val="both"/>
        <w:rPr>
          <w:rFonts w:ascii="Arial" w:hAnsi="Arial" w:cs="Arial"/>
          <w:color w:val="000000"/>
          <w:sz w:val="20"/>
          <w:szCs w:val="20"/>
        </w:rPr>
      </w:pPr>
      <w:r>
        <w:rPr>
          <w:rFonts w:ascii="Arial" w:hAnsi="Arial" w:cs="Arial"/>
          <w:color w:val="000000"/>
          <w:sz w:val="20"/>
          <w:szCs w:val="20"/>
        </w:rPr>
        <w:t xml:space="preserve">Mr. Barrett oversees the testing, development, and implementation of equity investment strategies for our clients and partners. He has over 20 years of investment management and analytical research experience, having served as a portfolio manager at MFS Investment Management and at </w:t>
      </w:r>
      <w:proofErr w:type="spellStart"/>
      <w:r>
        <w:rPr>
          <w:rFonts w:ascii="Arial" w:hAnsi="Arial" w:cs="Arial"/>
          <w:color w:val="000000"/>
          <w:sz w:val="20"/>
          <w:szCs w:val="20"/>
        </w:rPr>
        <w:t>Sirios</w:t>
      </w:r>
      <w:proofErr w:type="spellEnd"/>
      <w:r>
        <w:rPr>
          <w:rFonts w:ascii="Arial" w:hAnsi="Arial" w:cs="Arial"/>
          <w:color w:val="000000"/>
          <w:sz w:val="20"/>
          <w:szCs w:val="20"/>
        </w:rPr>
        <w:t xml:space="preserve"> Capital Management, where he was a principal and sector head. Prior to his portfolio management experience he was a research analyst at both The Boston Company and at MFS Investment Management. Most recently Mr. Barrett served as Managing Director of Turning Point Partners, a boutique M&amp;A advisory firm. Earlier in his career, Tom served as Director of Finance for Arthur Andersen's Southern California Tax Practice. Tom is a CFA Charter holder and received a Master's in Management from the Kellogg School of Management, Northwestern University (1994). He received a BA in Economics from UCLA (1988).</w:t>
      </w:r>
    </w:p>
    <w:p w14:paraId="47F6EFA1" w14:textId="77777777" w:rsidR="00D7060F" w:rsidRDefault="00D7060F"/>
    <w:sectPr w:rsidR="00D706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368F4"/>
    <w:rsid w:val="002368F4"/>
    <w:rsid w:val="002D254A"/>
    <w:rsid w:val="00434360"/>
    <w:rsid w:val="00D62571"/>
    <w:rsid w:val="00D706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7E40D4"/>
  <w15:docId w15:val="{64C38F3F-2BCE-4E95-A9D5-15085504C2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368F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6890230">
      <w:bodyDiv w:val="1"/>
      <w:marLeft w:val="210"/>
      <w:marRight w:val="210"/>
      <w:marTop w:val="0"/>
      <w:marBottom w:val="0"/>
      <w:divBdr>
        <w:top w:val="none" w:sz="0" w:space="0" w:color="auto"/>
        <w:left w:val="none" w:sz="0" w:space="0" w:color="auto"/>
        <w:bottom w:val="none" w:sz="0" w:space="0" w:color="auto"/>
        <w:right w:val="none" w:sz="0" w:space="0" w:color="auto"/>
      </w:divBdr>
      <w:divsChild>
        <w:div w:id="363290705">
          <w:marLeft w:val="0"/>
          <w:marRight w:val="0"/>
          <w:marTop w:val="120"/>
          <w:marBottom w:val="120"/>
          <w:divBdr>
            <w:top w:val="none" w:sz="0" w:space="0" w:color="auto"/>
            <w:left w:val="none" w:sz="0" w:space="0" w:color="auto"/>
            <w:bottom w:val="none" w:sz="0" w:space="0" w:color="auto"/>
            <w:right w:val="none" w:sz="0" w:space="0" w:color="auto"/>
          </w:divBdr>
          <w:divsChild>
            <w:div w:id="1094013908">
              <w:marLeft w:val="0"/>
              <w:marRight w:val="0"/>
              <w:marTop w:val="0"/>
              <w:marBottom w:val="0"/>
              <w:divBdr>
                <w:top w:val="none" w:sz="0" w:space="0" w:color="auto"/>
                <w:left w:val="none" w:sz="0" w:space="0" w:color="auto"/>
                <w:bottom w:val="none" w:sz="0" w:space="0" w:color="auto"/>
                <w:right w:val="none" w:sz="0" w:space="0" w:color="auto"/>
              </w:divBdr>
              <w:divsChild>
                <w:div w:id="1137647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151</Words>
  <Characters>867</Characters>
  <Application>Microsoft Office Word</Application>
  <DocSecurity>0</DocSecurity>
  <Lines>7</Lines>
  <Paragraphs>2</Paragraphs>
  <ScaleCrop>false</ScaleCrop>
  <Company>Microsoft</Company>
  <LinksUpToDate>false</LinksUpToDate>
  <CharactersWithSpaces>1016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Werner Bonadurer</cp:lastModifiedBy>
  <cp:revision>4</cp:revision>
  <dcterms:created xsi:type="dcterms:W3CDTF">2014-03-11T01:17:00Z</dcterms:created>
  <dcterms:modified xsi:type="dcterms:W3CDTF">2018-09-27T16:58:00Z</dcterms:modified>
</cp:coreProperties>
</file>