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lang w:val="en-IN"/>
        </w:rPr>
        <w:id w:val="-1154678065"/>
        <w:docPartObj>
          <w:docPartGallery w:val="Cover Pages"/>
          <w:docPartUnique/>
        </w:docPartObj>
      </w:sdtPr>
      <w:sdtContent>
        <w:p w14:paraId="610BED31" w14:textId="6A808104" w:rsidR="00105398" w:rsidRDefault="00105398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219767A4" wp14:editId="6BA6749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6B32218" w14:textId="696E27AC" w:rsidR="00105398" w:rsidRDefault="00105398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8/5/2022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19767A4" id="Group 2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e3b30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f0a22e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6B32218" w14:textId="696E27AC" w:rsidR="00105398" w:rsidRDefault="00105398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8/5/2022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e3b30 [3215]" strokecolor="#4e3b30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e3b30 [3215]" strokecolor="#4e3b30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e3b30 [3215]" strokecolor="#4e3b30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e3b30 [3215]" strokecolor="#4e3b30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e3b30 [3215]" strokecolor="#4e3b30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e3b30 [3215]" strokecolor="#4e3b30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e3b30 [3215]" strokecolor="#4e3b30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e3b30 [3215]" strokecolor="#4e3b30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e3b30 [3215]" strokecolor="#4e3b30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e3b30 [3215]" strokecolor="#4e3b30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e3b30 [3215]" strokecolor="#4e3b30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e3b30 [3215]" strokecolor="#4e3b30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e3b30 [3215]" strokecolor="#4e3b30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e3b30 [3215]" strokecolor="#4e3b30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e3b30 [3215]" strokecolor="#4e3b30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e3b30 [3215]" strokecolor="#4e3b30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e3b30 [3215]" strokecolor="#4e3b30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e3b30 [3215]" strokecolor="#4e3b30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e3b30 [3215]" strokecolor="#4e3b30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e3b30 [3215]" strokecolor="#4e3b30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e3b30 [3215]" strokecolor="#4e3b30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3F9C7A1" wp14:editId="6BD3366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3E8AB" w14:textId="023E1D67" w:rsidR="00105398" w:rsidRPr="00105398" w:rsidRDefault="00000000" w:rsidP="00105398">
                                <w:pPr>
                                  <w:pStyle w:val="NoSpacing"/>
                                  <w:jc w:val="right"/>
                                  <w:rPr>
                                    <w:color w:val="F0A22E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A22E" w:themeColor="accent1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105398" w:rsidRPr="00105398">
                                      <w:rPr>
                                        <w:color w:val="F0A22E" w:themeColor="accent1"/>
                                        <w:sz w:val="36"/>
                                        <w:szCs w:val="36"/>
                                      </w:rPr>
                                      <w:t>Sumit Mishra</w:t>
                                    </w:r>
                                  </w:sdtContent>
                                </w:sdt>
                              </w:p>
                              <w:p w14:paraId="3071B513" w14:textId="54C936C4" w:rsidR="00105398" w:rsidRPr="00105398" w:rsidRDefault="00000000" w:rsidP="0010539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0539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SIC: 190310286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F9C7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58240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2633E8AB" w14:textId="023E1D67" w:rsidR="00105398" w:rsidRPr="00105398" w:rsidRDefault="00000000" w:rsidP="00105398">
                          <w:pPr>
                            <w:pStyle w:val="NoSpacing"/>
                            <w:jc w:val="right"/>
                            <w:rPr>
                              <w:color w:val="F0A22E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A22E" w:themeColor="accent1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105398" w:rsidRPr="00105398">
                                <w:rPr>
                                  <w:color w:val="F0A22E" w:themeColor="accent1"/>
                                  <w:sz w:val="36"/>
                                  <w:szCs w:val="36"/>
                                </w:rPr>
                                <w:t>Sumit Mishra</w:t>
                              </w:r>
                            </w:sdtContent>
                          </w:sdt>
                        </w:p>
                        <w:p w14:paraId="3071B513" w14:textId="54C936C4" w:rsidR="00105398" w:rsidRPr="00105398" w:rsidRDefault="00000000" w:rsidP="0010539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0539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SIC: 190310286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B21076F" w14:textId="5EE26F03" w:rsidR="00105398" w:rsidRDefault="00105398"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10E5F04C" wp14:editId="20DA986F">
                <wp:simplePos x="0" y="0"/>
                <wp:positionH relativeFrom="column">
                  <wp:posOffset>4198620</wp:posOffset>
                </wp:positionH>
                <wp:positionV relativeFrom="paragraph">
                  <wp:posOffset>385445</wp:posOffset>
                </wp:positionV>
                <wp:extent cx="2171700" cy="129974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1700" cy="1299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6C09FCA3" wp14:editId="7D16A8C5">
                    <wp:simplePos x="0" y="0"/>
                    <wp:positionH relativeFrom="page">
                      <wp:posOffset>1546860</wp:posOffset>
                    </wp:positionH>
                    <wp:positionV relativeFrom="page">
                      <wp:posOffset>2849880</wp:posOffset>
                    </wp:positionV>
                    <wp:extent cx="5033010" cy="1069848"/>
                    <wp:effectExtent l="0" t="0" r="15240" b="571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301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C8BFA" w14:textId="7A29E976" w:rsidR="00105398" w:rsidRPr="00105398" w:rsidRDefault="00000000" w:rsidP="00DD56B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  <w14:glow w14:rad="101600">
                                      <w14:srgbClr w14:val="0070C0">
                                        <w14:alpha w14:val="40000"/>
                                      </w14:srgbClr>
                                    </w14:glow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144"/>
                                      <w:szCs w:val="144"/>
                                      <w14:glow w14:rad="101600">
                                        <w14:srgbClr w14:val="0070C0">
                                          <w14:alpha w14:val="40000"/>
                                        </w14:srgbClr>
                                      </w14:glow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05398" w:rsidRPr="0010539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144"/>
                                        <w:szCs w:val="144"/>
                                        <w14:glow w14:rad="101600">
                                          <w14:srgbClr w14:val="0070C0">
                                            <w14:alpha w14:val="40000"/>
                                          </w14:srgbClr>
                                        </w14:glow>
                                      </w:rPr>
                                      <w:t>Project-03</w:t>
                                    </w:r>
                                  </w:sdtContent>
                                </w:sdt>
                              </w:p>
                              <w:p w14:paraId="75A2D0BE" w14:textId="53570313" w:rsidR="00105398" w:rsidRPr="00105398" w:rsidRDefault="00000000">
                                <w:pPr>
                                  <w:spacing w:before="120"/>
                                  <w:rPr>
                                    <w:color w:val="F0A22E" w:themeColor="accent1"/>
                                    <w:sz w:val="36"/>
                                    <w:szCs w:val="3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F0A22E" w:themeColor="accent1"/>
                                      <w:sz w:val="36"/>
                                      <w:szCs w:val="3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05398" w:rsidRPr="00105398">
                                      <w:rPr>
                                        <w:color w:val="F0A22E" w:themeColor="accent1"/>
                                        <w:sz w:val="36"/>
                                        <w:szCs w:val="36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1.Configuring Site to Site Connectivity on AWS.                           2. Configuring Point to Site Connectivity on AWS.                           3. Configuring Transit Gateway.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09FCA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6" type="#_x0000_t202" style="position:absolute;margin-left:121.8pt;margin-top:224.4pt;width:396.3pt;height:84.2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" filled="f" stroked="f" strokeweight=".5pt">
                    <v:textbox style="mso-fit-shape-to-text:t" inset="0,0,0,0">
                      <w:txbxContent>
                        <w:p w14:paraId="4A4C8BFA" w14:textId="7A29E976" w:rsidR="00105398" w:rsidRPr="00105398" w:rsidRDefault="00000000" w:rsidP="00DD56B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  <w14:glow w14:rad="101600">
                                <w14:srgbClr w14:val="0070C0">
                                  <w14:alpha w14:val="40000"/>
                                </w14:srgbClr>
                              </w14:glow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144"/>
                                <w:szCs w:val="144"/>
                                <w14:glow w14:rad="101600">
                                  <w14:srgbClr w14:val="0070C0">
                                    <w14:alpha w14:val="40000"/>
                                  </w14:srgbClr>
                                </w14:glow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05398" w:rsidRPr="0010539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144"/>
                                  <w:szCs w:val="144"/>
                                  <w14:glow w14:rad="101600">
                                    <w14:srgbClr w14:val="0070C0">
                                      <w14:alpha w14:val="40000"/>
                                    </w14:srgbClr>
                                  </w14:glow>
                                </w:rPr>
                                <w:t>Project-03</w:t>
                              </w:r>
                            </w:sdtContent>
                          </w:sdt>
                        </w:p>
                        <w:p w14:paraId="75A2D0BE" w14:textId="53570313" w:rsidR="00105398" w:rsidRPr="00105398" w:rsidRDefault="00000000">
                          <w:pPr>
                            <w:spacing w:before="120"/>
                            <w:rPr>
                              <w:color w:val="F0A22E" w:themeColor="accent1"/>
                              <w:sz w:val="36"/>
                              <w:szCs w:val="3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F0A22E" w:themeColor="accent1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05398" w:rsidRPr="00105398">
                                <w:rPr>
                                  <w:color w:val="F0A22E" w:themeColor="accent1"/>
                                  <w:sz w:val="36"/>
                                  <w:szCs w:val="36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1.Configuring Site to Site Connectivity on AWS.                           2. Configuring Point to Site Connectivity on AWS.                           3. Configuring Transit Gateway.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0AE0F2DB" w14:textId="7D15973B" w:rsidR="00A70ED5" w:rsidRDefault="00E032ED" w:rsidP="00A70ED5">
      <w:pPr>
        <w:pStyle w:val="Heading1"/>
        <w:numPr>
          <w:ilvl w:val="0"/>
          <w:numId w:val="1"/>
        </w:numPr>
      </w:pPr>
      <w:r>
        <w:lastRenderedPageBreak/>
        <w:t>Configuring Site to Site connectivity on AWS. (AWS site only)</w:t>
      </w:r>
    </w:p>
    <w:p w14:paraId="40579DCE" w14:textId="70377D38" w:rsidR="00A70ED5" w:rsidRDefault="00A70ED5" w:rsidP="00A70ED5">
      <w:r>
        <w:rPr>
          <w:noProof/>
        </w:rPr>
        <w:drawing>
          <wp:inline distT="0" distB="0" distL="0" distR="0" wp14:anchorId="4FBB081F" wp14:editId="5533624E">
            <wp:extent cx="6560820" cy="41941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CB4D" w14:textId="7443097C" w:rsidR="00A70ED5" w:rsidRDefault="00A70ED5" w:rsidP="00A70ED5"/>
    <w:p w14:paraId="4ACFC2F2" w14:textId="3C84F5A0" w:rsidR="00A70ED5" w:rsidRDefault="00A70ED5" w:rsidP="00A70ED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Configured Virtual Private Gateway for a VPC which acts as site 1.</w:t>
      </w:r>
    </w:p>
    <w:p w14:paraId="53CFDCD5" w14:textId="1905E8AB" w:rsidR="00A70ED5" w:rsidRDefault="00A264A7" w:rsidP="00A264A7">
      <w:pPr>
        <w:rPr>
          <w:sz w:val="24"/>
          <w:szCs w:val="24"/>
        </w:rPr>
      </w:pPr>
      <w:r w:rsidRPr="00A264A7">
        <w:rPr>
          <w:noProof/>
          <w:sz w:val="24"/>
          <w:szCs w:val="24"/>
        </w:rPr>
        <w:drawing>
          <wp:inline distT="0" distB="0" distL="0" distR="0" wp14:anchorId="66E6F72A" wp14:editId="10E0BED7">
            <wp:extent cx="6661150" cy="1261110"/>
            <wp:effectExtent l="0" t="0" r="635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A232" w14:textId="02EDF12B" w:rsidR="00A264A7" w:rsidRDefault="00A264A7" w:rsidP="00A264A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Attached the vpg-1 to Mumbai-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>.</w:t>
      </w:r>
    </w:p>
    <w:p w14:paraId="7D49C0C8" w14:textId="5F71BD3C" w:rsidR="00A264A7" w:rsidRDefault="00A264A7" w:rsidP="00A264A7">
      <w:pPr>
        <w:rPr>
          <w:sz w:val="24"/>
          <w:szCs w:val="24"/>
        </w:rPr>
      </w:pPr>
      <w:r w:rsidRPr="00A264A7">
        <w:rPr>
          <w:noProof/>
          <w:sz w:val="24"/>
          <w:szCs w:val="24"/>
        </w:rPr>
        <w:drawing>
          <wp:inline distT="0" distB="0" distL="0" distR="0" wp14:anchorId="0843C4F8" wp14:editId="39FBC23C">
            <wp:extent cx="6661150" cy="1469390"/>
            <wp:effectExtent l="0" t="0" r="635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9E9C" w14:textId="20528B29" w:rsidR="002357AE" w:rsidRDefault="002357AE" w:rsidP="00A264A7">
      <w:pPr>
        <w:rPr>
          <w:sz w:val="24"/>
          <w:szCs w:val="24"/>
        </w:rPr>
      </w:pPr>
    </w:p>
    <w:p w14:paraId="19B1581F" w14:textId="438E67E4" w:rsidR="002357AE" w:rsidRDefault="002357AE" w:rsidP="00A264A7">
      <w:pPr>
        <w:rPr>
          <w:sz w:val="24"/>
          <w:szCs w:val="24"/>
        </w:rPr>
      </w:pPr>
    </w:p>
    <w:p w14:paraId="49346C5F" w14:textId="7B2E4A7B" w:rsidR="002357AE" w:rsidRDefault="002357AE" w:rsidP="00A264A7">
      <w:pPr>
        <w:rPr>
          <w:sz w:val="24"/>
          <w:szCs w:val="24"/>
        </w:rPr>
      </w:pPr>
    </w:p>
    <w:p w14:paraId="39EC45F2" w14:textId="77777777" w:rsidR="002357AE" w:rsidRDefault="002357AE" w:rsidP="00A264A7">
      <w:pPr>
        <w:rPr>
          <w:sz w:val="24"/>
          <w:szCs w:val="24"/>
        </w:rPr>
      </w:pPr>
    </w:p>
    <w:p w14:paraId="53F1DFBB" w14:textId="74D89082" w:rsidR="00A264A7" w:rsidRDefault="00A264A7" w:rsidP="00A264A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Created a Customer Gateway to attach to on-premises network acting as site 2. </w:t>
      </w:r>
    </w:p>
    <w:p w14:paraId="332CB57A" w14:textId="38443918" w:rsidR="002357AE" w:rsidRDefault="002357AE" w:rsidP="002357AE">
      <w:pPr>
        <w:rPr>
          <w:sz w:val="24"/>
          <w:szCs w:val="24"/>
        </w:rPr>
      </w:pPr>
      <w:r w:rsidRPr="002357AE">
        <w:rPr>
          <w:noProof/>
          <w:sz w:val="24"/>
          <w:szCs w:val="24"/>
        </w:rPr>
        <w:lastRenderedPageBreak/>
        <w:drawing>
          <wp:inline distT="0" distB="0" distL="0" distR="0" wp14:anchorId="4A39EA50" wp14:editId="1204DBD2">
            <wp:extent cx="6661150" cy="205867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21F1" w14:textId="77C7BFA2" w:rsidR="002357AE" w:rsidRDefault="002357AE" w:rsidP="002357A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Creating a </w:t>
      </w:r>
      <w:proofErr w:type="gramStart"/>
      <w:r>
        <w:rPr>
          <w:sz w:val="24"/>
          <w:szCs w:val="24"/>
        </w:rPr>
        <w:t>Site to site</w:t>
      </w:r>
      <w:proofErr w:type="gramEnd"/>
      <w:r>
        <w:rPr>
          <w:sz w:val="24"/>
          <w:szCs w:val="24"/>
        </w:rPr>
        <w:t xml:space="preserve"> connection using Site-to-Site VPN gateway.</w:t>
      </w:r>
    </w:p>
    <w:p w14:paraId="450FA1E3" w14:textId="645AB80A" w:rsidR="002357AE" w:rsidRDefault="002357AE" w:rsidP="002357AE">
      <w:pPr>
        <w:rPr>
          <w:sz w:val="24"/>
          <w:szCs w:val="24"/>
        </w:rPr>
      </w:pPr>
      <w:r w:rsidRPr="002357AE">
        <w:rPr>
          <w:noProof/>
          <w:sz w:val="24"/>
          <w:szCs w:val="24"/>
        </w:rPr>
        <w:drawing>
          <wp:inline distT="0" distB="0" distL="0" distR="0" wp14:anchorId="5776CB57" wp14:editId="33C53A56">
            <wp:extent cx="6661150" cy="2258695"/>
            <wp:effectExtent l="0" t="0" r="635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3D8A" w14:textId="47BD6040" w:rsidR="002357AE" w:rsidRDefault="00296D61" w:rsidP="00296D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Downloading the Configuration file to be shared with the client.</w:t>
      </w:r>
    </w:p>
    <w:p w14:paraId="472252F6" w14:textId="01A9F2AD" w:rsidR="00296D61" w:rsidRDefault="00296D61" w:rsidP="00296D61">
      <w:pPr>
        <w:rPr>
          <w:sz w:val="24"/>
          <w:szCs w:val="24"/>
        </w:rPr>
      </w:pPr>
      <w:r w:rsidRPr="00296D61">
        <w:rPr>
          <w:noProof/>
          <w:sz w:val="24"/>
          <w:szCs w:val="24"/>
        </w:rPr>
        <w:drawing>
          <wp:inline distT="0" distB="0" distL="0" distR="0" wp14:anchorId="61A30461" wp14:editId="4C85BE1B">
            <wp:extent cx="5882640" cy="422910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1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D82" w14:textId="184C29F7" w:rsidR="003330D4" w:rsidRDefault="003330D4" w:rsidP="003330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Also enabled the route propagation in the Mumbai-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 xml:space="preserve"> route table.</w:t>
      </w:r>
    </w:p>
    <w:p w14:paraId="3CF2A4E6" w14:textId="13EFCAAB" w:rsidR="003330D4" w:rsidRDefault="003330D4" w:rsidP="003330D4">
      <w:pPr>
        <w:rPr>
          <w:sz w:val="24"/>
          <w:szCs w:val="24"/>
        </w:rPr>
      </w:pPr>
      <w:r w:rsidRPr="003330D4">
        <w:rPr>
          <w:noProof/>
          <w:sz w:val="24"/>
          <w:szCs w:val="24"/>
        </w:rPr>
        <w:lastRenderedPageBreak/>
        <w:drawing>
          <wp:inline distT="0" distB="0" distL="0" distR="0" wp14:anchorId="78B37E4E" wp14:editId="480571E9">
            <wp:extent cx="6661150" cy="391160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BF7C" w14:textId="0F44EF30" w:rsidR="003330D4" w:rsidRDefault="003330D4" w:rsidP="003330D4">
      <w:pPr>
        <w:rPr>
          <w:sz w:val="24"/>
          <w:szCs w:val="24"/>
        </w:rPr>
      </w:pPr>
    </w:p>
    <w:p w14:paraId="6298B0B8" w14:textId="006DA4FC" w:rsidR="003330D4" w:rsidRDefault="003330D4" w:rsidP="003330D4">
      <w:pPr>
        <w:rPr>
          <w:sz w:val="24"/>
          <w:szCs w:val="24"/>
        </w:rPr>
      </w:pPr>
      <w:r>
        <w:rPr>
          <w:sz w:val="24"/>
          <w:szCs w:val="24"/>
        </w:rPr>
        <w:t>This completed the Site-to-site connectivity on AWS.</w:t>
      </w:r>
    </w:p>
    <w:p w14:paraId="095F02A2" w14:textId="4F5A270E" w:rsidR="00BE74EB" w:rsidRDefault="00BE74EB" w:rsidP="003330D4">
      <w:pPr>
        <w:rPr>
          <w:sz w:val="24"/>
          <w:szCs w:val="24"/>
        </w:rPr>
      </w:pPr>
    </w:p>
    <w:p w14:paraId="509927D1" w14:textId="39D4115B" w:rsidR="00CC4C28" w:rsidRDefault="00CC4C28" w:rsidP="003330D4">
      <w:pPr>
        <w:rPr>
          <w:sz w:val="24"/>
          <w:szCs w:val="24"/>
        </w:rPr>
      </w:pPr>
    </w:p>
    <w:p w14:paraId="17AAB344" w14:textId="77777777" w:rsidR="00BF2C0E" w:rsidRDefault="00BF2C0E" w:rsidP="003330D4">
      <w:pPr>
        <w:rPr>
          <w:sz w:val="24"/>
          <w:szCs w:val="24"/>
        </w:rPr>
      </w:pPr>
    </w:p>
    <w:p w14:paraId="75435A54" w14:textId="015A99A4" w:rsidR="00BE74EB" w:rsidRDefault="00BE74EB" w:rsidP="00BE74EB">
      <w:pPr>
        <w:pStyle w:val="Heading1"/>
        <w:numPr>
          <w:ilvl w:val="0"/>
          <w:numId w:val="1"/>
        </w:numPr>
      </w:pPr>
      <w:r>
        <w:lastRenderedPageBreak/>
        <w:t>Set up Point to site connectivity on AWS.</w:t>
      </w:r>
    </w:p>
    <w:p w14:paraId="0BC4E38D" w14:textId="587D78A0" w:rsidR="00BE74EB" w:rsidRDefault="00CC4C28" w:rsidP="00BE74EB">
      <w:r>
        <w:rPr>
          <w:noProof/>
        </w:rPr>
        <w:drawing>
          <wp:inline distT="0" distB="0" distL="0" distR="0" wp14:anchorId="0A95AE4F" wp14:editId="2AEF4FC5">
            <wp:extent cx="6613525" cy="4171950"/>
            <wp:effectExtent l="0" t="0" r="0" b="0"/>
            <wp:docPr id="35" name="Picture 35" descr="&#10;   Client VPN accessing the internet&#10;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#10;   Client VPN accessing the internet&#10; 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073" cy="418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9E1C" w14:textId="3DA5CB46" w:rsidR="00CC4C28" w:rsidRDefault="00FF6750" w:rsidP="00CC4C2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Downloaded and installed open VPN connect.</w:t>
      </w:r>
    </w:p>
    <w:p w14:paraId="1C741C1E" w14:textId="114054D2" w:rsidR="00FF6750" w:rsidRDefault="00FF6750" w:rsidP="00CC4C2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Downloaded an installed Easy-RSA.</w:t>
      </w:r>
    </w:p>
    <w:p w14:paraId="6C02A679" w14:textId="477E5ACC" w:rsidR="00141418" w:rsidRPr="00141418" w:rsidRDefault="00141418" w:rsidP="0014141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Renamed the extracted folder to EasyRSA</w:t>
      </w:r>
      <w:r w:rsidR="00817E80">
        <w:rPr>
          <w:sz w:val="24"/>
          <w:szCs w:val="24"/>
        </w:rPr>
        <w:t>3</w:t>
      </w:r>
      <w:r>
        <w:rPr>
          <w:sz w:val="24"/>
          <w:szCs w:val="24"/>
        </w:rPr>
        <w:t xml:space="preserve"> then cut and pasted it in the folder of OpenVPN in Local Disk C:/ Program Files.</w:t>
      </w:r>
    </w:p>
    <w:p w14:paraId="34846157" w14:textId="2E7A477C" w:rsidR="00FF6750" w:rsidRDefault="00FF6750" w:rsidP="00CC4C28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Opened</w:t>
      </w:r>
      <w:r w:rsidR="00817E80">
        <w:rPr>
          <w:sz w:val="24"/>
          <w:szCs w:val="24"/>
        </w:rPr>
        <w:t xml:space="preserve"> Windows Terminal as Administrator</w:t>
      </w:r>
      <w:r>
        <w:rPr>
          <w:sz w:val="24"/>
          <w:szCs w:val="24"/>
        </w:rPr>
        <w:t xml:space="preserve"> and did the following to set up mutual authentication (server and client certificate).</w:t>
      </w:r>
    </w:p>
    <w:p w14:paraId="33EE0235" w14:textId="67AACEEF" w:rsidR="00FF6750" w:rsidRDefault="00141418" w:rsidP="00FF675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Navigated to the location where Easy-RSA folder was pasted.</w:t>
      </w:r>
    </w:p>
    <w:p w14:paraId="1ED184A3" w14:textId="2A1584F5" w:rsidR="00692263" w:rsidRPr="00692263" w:rsidRDefault="00692263" w:rsidP="00692263">
      <w:pPr>
        <w:rPr>
          <w:sz w:val="24"/>
          <w:szCs w:val="24"/>
        </w:rPr>
      </w:pPr>
      <w:r w:rsidRPr="00692263">
        <w:rPr>
          <w:noProof/>
          <w:sz w:val="24"/>
          <w:szCs w:val="24"/>
        </w:rPr>
        <w:drawing>
          <wp:inline distT="0" distB="0" distL="0" distR="0" wp14:anchorId="169A7051" wp14:editId="3DD38794">
            <wp:extent cx="4983912" cy="42675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2BEE" w14:textId="400F6F9C" w:rsidR="00141418" w:rsidRDefault="00692263" w:rsidP="00FF675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Ran the following command on Command Prompt to activate the Easy-RSA Shell.</w:t>
      </w:r>
    </w:p>
    <w:p w14:paraId="0723E0AC" w14:textId="066EDF23" w:rsidR="00692263" w:rsidRPr="00692263" w:rsidRDefault="00692263" w:rsidP="00692263">
      <w:pPr>
        <w:rPr>
          <w:sz w:val="24"/>
          <w:szCs w:val="24"/>
        </w:rPr>
      </w:pPr>
      <w:r w:rsidRPr="00692263">
        <w:rPr>
          <w:noProof/>
          <w:sz w:val="24"/>
          <w:szCs w:val="24"/>
        </w:rPr>
        <w:drawing>
          <wp:inline distT="0" distB="0" distL="0" distR="0" wp14:anchorId="2B090D1F" wp14:editId="734D9578">
            <wp:extent cx="6661150" cy="1668780"/>
            <wp:effectExtent l="0" t="0" r="6350" b="762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3509" w14:textId="03B464DF" w:rsidR="00692263" w:rsidRDefault="00840F43" w:rsidP="00FF675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Initialized a new PKI environment.</w:t>
      </w:r>
    </w:p>
    <w:p w14:paraId="3A8E7795" w14:textId="67AC4482" w:rsidR="00840F43" w:rsidRDefault="00840F43" w:rsidP="00840F43">
      <w:pPr>
        <w:rPr>
          <w:sz w:val="24"/>
          <w:szCs w:val="24"/>
        </w:rPr>
      </w:pPr>
      <w:r w:rsidRPr="00840F43">
        <w:rPr>
          <w:noProof/>
          <w:sz w:val="24"/>
          <w:szCs w:val="24"/>
        </w:rPr>
        <w:lastRenderedPageBreak/>
        <w:drawing>
          <wp:inline distT="0" distB="0" distL="0" distR="0" wp14:anchorId="3E467560" wp14:editId="279058D2">
            <wp:extent cx="6661150" cy="2054225"/>
            <wp:effectExtent l="0" t="0" r="635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0F5C" w14:textId="00FCD7EB" w:rsidR="00840F43" w:rsidRDefault="00840F43" w:rsidP="00840F4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Ran the following commands to build a new certificate </w:t>
      </w:r>
      <w:r w:rsidR="00CD2CFE">
        <w:rPr>
          <w:sz w:val="24"/>
          <w:szCs w:val="24"/>
        </w:rPr>
        <w:t>authority (</w:t>
      </w:r>
      <w:r>
        <w:rPr>
          <w:sz w:val="24"/>
          <w:szCs w:val="24"/>
        </w:rPr>
        <w:t>CA).</w:t>
      </w:r>
    </w:p>
    <w:p w14:paraId="730B59D5" w14:textId="61BF1FFA" w:rsidR="00840F43" w:rsidRDefault="00CD2CFE" w:rsidP="00840F43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Ran the following command, specified common name as test.</w:t>
      </w:r>
    </w:p>
    <w:p w14:paraId="02E40D96" w14:textId="7C3AA809" w:rsidR="00CD2CFE" w:rsidRDefault="00CD2CFE" w:rsidP="00CD2CFE">
      <w:pPr>
        <w:rPr>
          <w:sz w:val="24"/>
          <w:szCs w:val="24"/>
        </w:rPr>
      </w:pPr>
      <w:r w:rsidRPr="00CD2CFE">
        <w:rPr>
          <w:noProof/>
          <w:sz w:val="24"/>
          <w:szCs w:val="24"/>
        </w:rPr>
        <w:drawing>
          <wp:inline distT="0" distB="0" distL="0" distR="0" wp14:anchorId="0716A68F" wp14:editId="0B006517">
            <wp:extent cx="6401355" cy="1508891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68E3" w14:textId="5B8123C2" w:rsidR="00CD2CFE" w:rsidRDefault="00CD2CFE" w:rsidP="00CD2CFE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Generated server certificate and key.</w:t>
      </w:r>
    </w:p>
    <w:p w14:paraId="04459EF9" w14:textId="25E7DD14" w:rsidR="00CD2CFE" w:rsidRDefault="00CD2CFE" w:rsidP="00CD2CFE">
      <w:pPr>
        <w:rPr>
          <w:sz w:val="24"/>
          <w:szCs w:val="24"/>
        </w:rPr>
      </w:pPr>
      <w:r w:rsidRPr="00CD2CFE">
        <w:rPr>
          <w:noProof/>
          <w:sz w:val="24"/>
          <w:szCs w:val="24"/>
        </w:rPr>
        <w:drawing>
          <wp:inline distT="0" distB="0" distL="0" distR="0" wp14:anchorId="5D4251E4" wp14:editId="13BF1DD3">
            <wp:extent cx="6661150" cy="1459865"/>
            <wp:effectExtent l="0" t="0" r="6350" b="698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0F4C" w14:textId="0CA7C2ED" w:rsidR="00CD2CFE" w:rsidRPr="00CD2CFE" w:rsidRDefault="00CD2CFE" w:rsidP="00CD2CFE">
      <w:pPr>
        <w:rPr>
          <w:sz w:val="24"/>
          <w:szCs w:val="24"/>
        </w:rPr>
      </w:pPr>
      <w:r w:rsidRPr="00CD2CFE">
        <w:rPr>
          <w:noProof/>
          <w:sz w:val="24"/>
          <w:szCs w:val="24"/>
        </w:rPr>
        <w:drawing>
          <wp:inline distT="0" distB="0" distL="0" distR="0" wp14:anchorId="1AEDB03A" wp14:editId="2B8E6867">
            <wp:extent cx="5791702" cy="1051651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E7D3" w14:textId="6D37AC98" w:rsidR="00CD2CFE" w:rsidRDefault="00CD2CFE" w:rsidP="00CD2CFE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Generated client certificate and key.</w:t>
      </w:r>
    </w:p>
    <w:p w14:paraId="0BE531AB" w14:textId="328BDE1E" w:rsidR="00CD2CFE" w:rsidRDefault="00CD2CFE" w:rsidP="00CD2CFE">
      <w:pPr>
        <w:rPr>
          <w:sz w:val="24"/>
          <w:szCs w:val="24"/>
        </w:rPr>
      </w:pPr>
      <w:r w:rsidRPr="00CD2CFE">
        <w:rPr>
          <w:noProof/>
          <w:sz w:val="24"/>
          <w:szCs w:val="24"/>
        </w:rPr>
        <w:drawing>
          <wp:inline distT="0" distB="0" distL="0" distR="0" wp14:anchorId="05665B80" wp14:editId="694C6357">
            <wp:extent cx="6661150" cy="1388110"/>
            <wp:effectExtent l="0" t="0" r="635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F2C0" w14:textId="0ADE2E66" w:rsidR="00CD2CFE" w:rsidRPr="00CD2CFE" w:rsidRDefault="00CD2CFE" w:rsidP="00CD2CFE">
      <w:pPr>
        <w:rPr>
          <w:sz w:val="24"/>
          <w:szCs w:val="24"/>
        </w:rPr>
      </w:pPr>
      <w:r w:rsidRPr="00CD2CFE">
        <w:rPr>
          <w:noProof/>
          <w:sz w:val="24"/>
          <w:szCs w:val="24"/>
        </w:rPr>
        <w:lastRenderedPageBreak/>
        <w:drawing>
          <wp:inline distT="0" distB="0" distL="0" distR="0" wp14:anchorId="08A6C87D" wp14:editId="2D57524F">
            <wp:extent cx="6661150" cy="1032510"/>
            <wp:effectExtent l="0" t="0" r="635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D742" w14:textId="64AF9A63" w:rsidR="00B17B17" w:rsidRDefault="00CD2CFE" w:rsidP="00B17B17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Exited the EasyRSA3 shell.</w:t>
      </w:r>
    </w:p>
    <w:p w14:paraId="3FC2A9F9" w14:textId="374EBA70" w:rsidR="00B17B17" w:rsidRDefault="00B17B17" w:rsidP="00B17B17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Copied the server certificate and key and the client certificate and key to a custom folder by running the following commands.</w:t>
      </w:r>
    </w:p>
    <w:p w14:paraId="625337AC" w14:textId="5702EDB3" w:rsidR="00B17B17" w:rsidRDefault="00B17B17" w:rsidP="00B17B17">
      <w:pPr>
        <w:rPr>
          <w:sz w:val="24"/>
          <w:szCs w:val="24"/>
        </w:rPr>
      </w:pPr>
      <w:r w:rsidRPr="00B17B17">
        <w:rPr>
          <w:noProof/>
          <w:sz w:val="24"/>
          <w:szCs w:val="24"/>
        </w:rPr>
        <w:drawing>
          <wp:inline distT="0" distB="0" distL="0" distR="0" wp14:anchorId="6A30E6F8" wp14:editId="3EEDF896">
            <wp:extent cx="6661150" cy="2437765"/>
            <wp:effectExtent l="0" t="0" r="635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C56B" w14:textId="29A0BE3C" w:rsidR="00FF613F" w:rsidRDefault="00FF613F" w:rsidP="00B17B17">
      <w:pPr>
        <w:rPr>
          <w:sz w:val="24"/>
          <w:szCs w:val="24"/>
        </w:rPr>
      </w:pPr>
      <w:r>
        <w:rPr>
          <w:sz w:val="24"/>
          <w:szCs w:val="24"/>
        </w:rPr>
        <w:t xml:space="preserve">We can see the generated certificates in the file explorer, inside the </w:t>
      </w:r>
      <w:proofErr w:type="spellStart"/>
      <w:r>
        <w:rPr>
          <w:sz w:val="24"/>
          <w:szCs w:val="24"/>
        </w:rPr>
        <w:t>custom_folder</w:t>
      </w:r>
      <w:proofErr w:type="spellEnd"/>
      <w:r>
        <w:rPr>
          <w:sz w:val="24"/>
          <w:szCs w:val="24"/>
        </w:rPr>
        <w:t>.</w:t>
      </w:r>
    </w:p>
    <w:p w14:paraId="582595BA" w14:textId="42EAAFC3" w:rsidR="00B17B17" w:rsidRDefault="00FF613F" w:rsidP="00B17B17">
      <w:pPr>
        <w:rPr>
          <w:sz w:val="24"/>
          <w:szCs w:val="24"/>
        </w:rPr>
      </w:pPr>
      <w:r w:rsidRPr="00FF613F">
        <w:rPr>
          <w:noProof/>
          <w:sz w:val="24"/>
          <w:szCs w:val="24"/>
        </w:rPr>
        <w:drawing>
          <wp:inline distT="0" distB="0" distL="0" distR="0" wp14:anchorId="5C8D9D8C" wp14:editId="3FE1DDB3">
            <wp:extent cx="6477561" cy="249957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0C5" w14:textId="7F526592" w:rsidR="00817E80" w:rsidRDefault="00817E80" w:rsidP="00817E8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Generated an IAM user for point-to-site connectivity and allowed it Administrator Access, then configured the user inside the custom folder.</w:t>
      </w:r>
    </w:p>
    <w:p w14:paraId="170F8834" w14:textId="50809033" w:rsidR="00817E80" w:rsidRDefault="00817E80" w:rsidP="00817E80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Uploaded the server certificate and key and client certificate and key to ACM using the following commands.</w:t>
      </w:r>
    </w:p>
    <w:p w14:paraId="6F28DB67" w14:textId="1F2CF9FD" w:rsidR="00817E80" w:rsidRDefault="00817E80" w:rsidP="00817E80">
      <w:pPr>
        <w:rPr>
          <w:sz w:val="24"/>
          <w:szCs w:val="24"/>
        </w:rPr>
      </w:pPr>
      <w:r w:rsidRPr="00817E80">
        <w:rPr>
          <w:noProof/>
          <w:sz w:val="24"/>
          <w:szCs w:val="24"/>
        </w:rPr>
        <w:drawing>
          <wp:inline distT="0" distB="0" distL="0" distR="0" wp14:anchorId="60EA0F5A" wp14:editId="52CD0B07">
            <wp:extent cx="6661150" cy="1463040"/>
            <wp:effectExtent l="0" t="0" r="6350" b="381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2EB6" w14:textId="747B848F" w:rsidR="00817E80" w:rsidRDefault="00817E80" w:rsidP="00817E80">
      <w:pPr>
        <w:rPr>
          <w:sz w:val="24"/>
          <w:szCs w:val="24"/>
        </w:rPr>
      </w:pPr>
      <w:r w:rsidRPr="00817E80">
        <w:rPr>
          <w:noProof/>
          <w:sz w:val="24"/>
          <w:szCs w:val="24"/>
        </w:rPr>
        <w:lastRenderedPageBreak/>
        <w:drawing>
          <wp:inline distT="0" distB="0" distL="0" distR="0" wp14:anchorId="1EDEE7B0" wp14:editId="47A254DA">
            <wp:extent cx="6661150" cy="1605915"/>
            <wp:effectExtent l="0" t="0" r="635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45D" w14:textId="27A9F836" w:rsidR="003A2E14" w:rsidRDefault="003A2E14" w:rsidP="00817E80">
      <w:pPr>
        <w:rPr>
          <w:sz w:val="24"/>
          <w:szCs w:val="24"/>
        </w:rPr>
      </w:pPr>
      <w:r>
        <w:rPr>
          <w:sz w:val="24"/>
          <w:szCs w:val="24"/>
        </w:rPr>
        <w:t>We can now see the certificates in the ACM section in AWS console.</w:t>
      </w:r>
    </w:p>
    <w:p w14:paraId="3EA3F0E1" w14:textId="1F53092D" w:rsidR="003A2E14" w:rsidRDefault="003A2E14" w:rsidP="00817E80">
      <w:pPr>
        <w:rPr>
          <w:sz w:val="24"/>
          <w:szCs w:val="24"/>
        </w:rPr>
      </w:pPr>
      <w:r w:rsidRPr="003A2E14">
        <w:rPr>
          <w:noProof/>
          <w:sz w:val="24"/>
          <w:szCs w:val="24"/>
        </w:rPr>
        <w:drawing>
          <wp:inline distT="0" distB="0" distL="0" distR="0" wp14:anchorId="499330F6" wp14:editId="3B8603F8">
            <wp:extent cx="6661150" cy="3214370"/>
            <wp:effectExtent l="0" t="0" r="635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D325" w14:textId="28B6E859" w:rsidR="003A2E14" w:rsidRDefault="003A2E14" w:rsidP="00B11F65">
      <w:pPr>
        <w:pStyle w:val="ListParagraph"/>
        <w:rPr>
          <w:sz w:val="24"/>
          <w:szCs w:val="24"/>
        </w:rPr>
      </w:pPr>
    </w:p>
    <w:p w14:paraId="0BFC61FF" w14:textId="70B00D1F" w:rsidR="00B11F65" w:rsidRDefault="00B11F65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Created a client VPN endpoint using AWS console</w:t>
      </w:r>
      <w:r w:rsidR="007700C2">
        <w:rPr>
          <w:sz w:val="24"/>
          <w:szCs w:val="24"/>
        </w:rPr>
        <w:t xml:space="preserve"> (while configuring make sure to enable split tunnelling)</w:t>
      </w:r>
      <w:r>
        <w:rPr>
          <w:sz w:val="24"/>
          <w:szCs w:val="24"/>
        </w:rPr>
        <w:t>.</w:t>
      </w:r>
    </w:p>
    <w:p w14:paraId="6230FB7B" w14:textId="709F757D" w:rsidR="00B11F65" w:rsidRDefault="00B11F65" w:rsidP="00B11F65">
      <w:pPr>
        <w:rPr>
          <w:sz w:val="24"/>
          <w:szCs w:val="24"/>
        </w:rPr>
      </w:pPr>
      <w:r w:rsidRPr="00B11F65">
        <w:rPr>
          <w:noProof/>
          <w:sz w:val="24"/>
          <w:szCs w:val="24"/>
        </w:rPr>
        <w:drawing>
          <wp:inline distT="0" distB="0" distL="0" distR="0" wp14:anchorId="79E207E8" wp14:editId="1C57D552">
            <wp:extent cx="6661150" cy="2854960"/>
            <wp:effectExtent l="0" t="0" r="635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4049" w14:textId="2A2B3DF8" w:rsidR="00B11F65" w:rsidRDefault="00B11F65" w:rsidP="00B11F65">
      <w:pPr>
        <w:pStyle w:val="ListParagraph"/>
        <w:rPr>
          <w:sz w:val="24"/>
          <w:szCs w:val="24"/>
        </w:rPr>
      </w:pPr>
    </w:p>
    <w:p w14:paraId="57F526CA" w14:textId="4186BB11" w:rsidR="00B11F65" w:rsidRDefault="00B11F65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Associated a target network to Mumbai-</w:t>
      </w:r>
      <w:r w:rsidR="008127B5">
        <w:rPr>
          <w:sz w:val="24"/>
          <w:szCs w:val="24"/>
        </w:rPr>
        <w:t>VPC.</w:t>
      </w:r>
    </w:p>
    <w:p w14:paraId="706275C2" w14:textId="316E821A" w:rsidR="008127B5" w:rsidRDefault="008127B5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Added an authorization rule to the Client VPN endpoint.</w:t>
      </w:r>
    </w:p>
    <w:p w14:paraId="7781F084" w14:textId="605489BF" w:rsidR="008127B5" w:rsidRDefault="008127B5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While the client VPN endpoint was configured, I launched an EC2 instance inside the Mumbai-VPC</w:t>
      </w:r>
      <w:r w:rsidR="003B765C">
        <w:rPr>
          <w:sz w:val="24"/>
          <w:szCs w:val="24"/>
        </w:rPr>
        <w:t>, I did not provide a public IP for connecting to the Instance</w:t>
      </w:r>
      <w:r>
        <w:rPr>
          <w:sz w:val="24"/>
          <w:szCs w:val="24"/>
        </w:rPr>
        <w:t>.</w:t>
      </w:r>
    </w:p>
    <w:p w14:paraId="606913A2" w14:textId="05EE4FFD" w:rsidR="008127B5" w:rsidRDefault="008127B5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When the client-VPN-endpoint became active, I downloaded the client configuration file</w:t>
      </w:r>
      <w:r w:rsidR="004A4776">
        <w:rPr>
          <w:sz w:val="24"/>
          <w:szCs w:val="24"/>
        </w:rPr>
        <w:t xml:space="preserve"> and performed the following steps</w:t>
      </w:r>
      <w:r>
        <w:rPr>
          <w:sz w:val="24"/>
          <w:szCs w:val="24"/>
        </w:rPr>
        <w:t>.</w:t>
      </w:r>
    </w:p>
    <w:p w14:paraId="227F40E1" w14:textId="5B80E2E1" w:rsidR="004A4776" w:rsidRDefault="004A4776" w:rsidP="004A477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Opened the configuration file using notepad and inserted the following at the end.</w:t>
      </w:r>
    </w:p>
    <w:p w14:paraId="34E6BB03" w14:textId="7A8CC919" w:rsidR="004A4776" w:rsidRDefault="004A4776" w:rsidP="004A477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Inserted the client certificate file’s path.</w:t>
      </w:r>
    </w:p>
    <w:p w14:paraId="060BAB7D" w14:textId="6DDCA0E1" w:rsidR="004A4776" w:rsidRDefault="004A4776" w:rsidP="004A477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Inserted the client key file’s path.</w:t>
      </w:r>
    </w:p>
    <w:p w14:paraId="413F3330" w14:textId="2CF44F8E" w:rsidR="00F75258" w:rsidRDefault="004A4776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Saved the file and moved the configuration file to config folder inside Open</w:t>
      </w:r>
      <w:r w:rsidR="007700C2">
        <w:rPr>
          <w:sz w:val="24"/>
          <w:szCs w:val="24"/>
        </w:rPr>
        <w:t>VPN folder.</w:t>
      </w:r>
    </w:p>
    <w:p w14:paraId="339CC6A4" w14:textId="0B5BAED3" w:rsidR="007700C2" w:rsidRDefault="007700C2" w:rsidP="00B11F6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Connected to the server using OpenVPN client GUI present in hidden icons in the taskbar.</w:t>
      </w:r>
    </w:p>
    <w:p w14:paraId="574E9145" w14:textId="382BA20C" w:rsidR="007555C1" w:rsidRPr="007555C1" w:rsidRDefault="007555C1" w:rsidP="007555C1">
      <w:pPr>
        <w:ind w:left="1134"/>
        <w:rPr>
          <w:sz w:val="24"/>
          <w:szCs w:val="24"/>
        </w:rPr>
      </w:pPr>
      <w:r w:rsidRPr="007555C1">
        <w:rPr>
          <w:noProof/>
          <w:sz w:val="24"/>
          <w:szCs w:val="24"/>
        </w:rPr>
        <w:drawing>
          <wp:inline distT="0" distB="0" distL="0" distR="0" wp14:anchorId="0C32830E" wp14:editId="08DA7A6B">
            <wp:extent cx="2987299" cy="3208298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555C1">
        <w:rPr>
          <w:noProof/>
          <w:sz w:val="24"/>
          <w:szCs w:val="24"/>
        </w:rPr>
        <w:drawing>
          <wp:inline distT="0" distB="0" distL="0" distR="0" wp14:anchorId="7CF46BD1" wp14:editId="47D91960">
            <wp:extent cx="1516511" cy="3238781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5511" w14:textId="3F683ADE" w:rsidR="00817E80" w:rsidRDefault="003B765C" w:rsidP="003B765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After connection was successful, I connected to the EC2 instance using its private IP from my computer using </w:t>
      </w:r>
      <w:proofErr w:type="spellStart"/>
      <w:r>
        <w:rPr>
          <w:sz w:val="24"/>
          <w:szCs w:val="24"/>
        </w:rPr>
        <w:t>xshell</w:t>
      </w:r>
      <w:proofErr w:type="spellEnd"/>
      <w:r>
        <w:rPr>
          <w:sz w:val="24"/>
          <w:szCs w:val="24"/>
        </w:rPr>
        <w:t xml:space="preserve"> and was successful.</w:t>
      </w:r>
    </w:p>
    <w:p w14:paraId="1CA71DAF" w14:textId="6F2A0383" w:rsidR="00BF2C0E" w:rsidRPr="00BF2C0E" w:rsidRDefault="00BF2C0E" w:rsidP="00CF22F8">
      <w:pPr>
        <w:ind w:left="360" w:hanging="360"/>
        <w:rPr>
          <w:sz w:val="24"/>
          <w:szCs w:val="24"/>
        </w:rPr>
      </w:pPr>
      <w:r w:rsidRPr="00BF2C0E">
        <w:rPr>
          <w:noProof/>
          <w:sz w:val="24"/>
          <w:szCs w:val="24"/>
        </w:rPr>
        <w:drawing>
          <wp:inline distT="0" distB="0" distL="0" distR="0" wp14:anchorId="39D5BDAA" wp14:editId="43B630B5">
            <wp:extent cx="6661150" cy="3695700"/>
            <wp:effectExtent l="0" t="0" r="635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FF7E" w14:textId="391A4224" w:rsidR="003B765C" w:rsidRPr="003B765C" w:rsidRDefault="00BF2C0E" w:rsidP="003B765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So, I can say that I successfully configured Point-to-Site connectivity using AWS.</w:t>
      </w:r>
    </w:p>
    <w:p w14:paraId="5CA62E0E" w14:textId="080D4EC6" w:rsidR="00CD2CFE" w:rsidRDefault="005C02E6" w:rsidP="005C02E6">
      <w:pPr>
        <w:pStyle w:val="Heading1"/>
        <w:numPr>
          <w:ilvl w:val="0"/>
          <w:numId w:val="1"/>
        </w:numPr>
      </w:pPr>
      <w:r>
        <w:lastRenderedPageBreak/>
        <w:t>Transit Gateway setup.</w:t>
      </w:r>
    </w:p>
    <w:p w14:paraId="0193B88E" w14:textId="377F4A84" w:rsidR="0070634B" w:rsidRDefault="0070634B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3 VPCs in the Mumbai region.</w:t>
      </w:r>
    </w:p>
    <w:p w14:paraId="295A8152" w14:textId="744C2D32" w:rsidR="00CF22F8" w:rsidRPr="00CF22F8" w:rsidRDefault="00CF22F8" w:rsidP="00CF22F8">
      <w:pPr>
        <w:rPr>
          <w:sz w:val="24"/>
          <w:szCs w:val="24"/>
        </w:rPr>
      </w:pPr>
      <w:r w:rsidRPr="00CF22F8">
        <w:rPr>
          <w:noProof/>
          <w:sz w:val="24"/>
          <w:szCs w:val="24"/>
        </w:rPr>
        <w:drawing>
          <wp:inline distT="0" distB="0" distL="0" distR="0" wp14:anchorId="296EC5E9" wp14:editId="756D8FDE">
            <wp:extent cx="6661150" cy="166243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A6FF" w14:textId="07352892" w:rsidR="00406477" w:rsidRDefault="00406477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subnets in the 3 VPCs.</w:t>
      </w:r>
    </w:p>
    <w:p w14:paraId="1D621254" w14:textId="0FC169DC" w:rsidR="00CF22F8" w:rsidRPr="00CF22F8" w:rsidRDefault="000C1C08" w:rsidP="00CF22F8">
      <w:pPr>
        <w:rPr>
          <w:sz w:val="24"/>
          <w:szCs w:val="24"/>
        </w:rPr>
      </w:pPr>
      <w:r w:rsidRPr="000C1C08">
        <w:rPr>
          <w:noProof/>
          <w:sz w:val="24"/>
          <w:szCs w:val="24"/>
        </w:rPr>
        <w:drawing>
          <wp:inline distT="0" distB="0" distL="0" distR="0" wp14:anchorId="0A06D86B" wp14:editId="22B78075">
            <wp:extent cx="6661150" cy="1853565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9CDF" w14:textId="7A45CA67" w:rsidR="00406477" w:rsidRDefault="00406477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route tables for the 3 VPCs and associated them with their respective subnets.</w:t>
      </w:r>
    </w:p>
    <w:p w14:paraId="6272C0E9" w14:textId="05783532" w:rsidR="000C1C08" w:rsidRPr="000C1C08" w:rsidRDefault="00BD2E40" w:rsidP="000C1C08">
      <w:pPr>
        <w:rPr>
          <w:sz w:val="24"/>
          <w:szCs w:val="24"/>
        </w:rPr>
      </w:pPr>
      <w:r w:rsidRPr="00BD2E40">
        <w:rPr>
          <w:noProof/>
          <w:sz w:val="24"/>
          <w:szCs w:val="24"/>
        </w:rPr>
        <w:drawing>
          <wp:inline distT="0" distB="0" distL="0" distR="0" wp14:anchorId="6F9D7F4D" wp14:editId="6DF379D6">
            <wp:extent cx="6661150" cy="1867535"/>
            <wp:effectExtent l="0" t="0" r="635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8C59" w14:textId="4F1120E6" w:rsidR="00406477" w:rsidRDefault="00406477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internet gateways for the 3 VPCs</w:t>
      </w:r>
      <w:r w:rsidR="003B67C3">
        <w:rPr>
          <w:sz w:val="24"/>
          <w:szCs w:val="24"/>
        </w:rPr>
        <w:t>, attached them to their respective VPCs</w:t>
      </w:r>
      <w:r>
        <w:rPr>
          <w:sz w:val="24"/>
          <w:szCs w:val="24"/>
        </w:rPr>
        <w:t xml:space="preserve"> and added the respective internet gateways to the respective route tables.</w:t>
      </w:r>
    </w:p>
    <w:p w14:paraId="05E02BBD" w14:textId="5F27F151" w:rsidR="00BD2E40" w:rsidRDefault="003B67C3" w:rsidP="00BD2E40">
      <w:pPr>
        <w:rPr>
          <w:sz w:val="24"/>
          <w:szCs w:val="24"/>
        </w:rPr>
      </w:pPr>
      <w:r w:rsidRPr="003B67C3">
        <w:rPr>
          <w:noProof/>
          <w:sz w:val="24"/>
          <w:szCs w:val="24"/>
        </w:rPr>
        <w:drawing>
          <wp:inline distT="0" distB="0" distL="0" distR="0" wp14:anchorId="59165663" wp14:editId="31D15314">
            <wp:extent cx="6661150" cy="1505585"/>
            <wp:effectExtent l="0" t="0" r="635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A17F" w14:textId="77777777" w:rsidR="003B67C3" w:rsidRPr="00BD2E40" w:rsidRDefault="003B67C3" w:rsidP="00BD2E40">
      <w:pPr>
        <w:rPr>
          <w:sz w:val="24"/>
          <w:szCs w:val="24"/>
        </w:rPr>
      </w:pPr>
    </w:p>
    <w:p w14:paraId="6F0B04EB" w14:textId="3F4B6EE6" w:rsidR="00406477" w:rsidRDefault="00406477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an instance inside each VPC, enabling public IP access to instance inside VPC-1 only.</w:t>
      </w:r>
    </w:p>
    <w:p w14:paraId="4BEA37F5" w14:textId="60E3B047" w:rsidR="005442DC" w:rsidRPr="005442DC" w:rsidRDefault="009327DF" w:rsidP="009327DF">
      <w:pPr>
        <w:rPr>
          <w:sz w:val="24"/>
          <w:szCs w:val="24"/>
        </w:rPr>
      </w:pPr>
      <w:r w:rsidRPr="009327DF">
        <w:rPr>
          <w:noProof/>
          <w:sz w:val="24"/>
          <w:szCs w:val="24"/>
        </w:rPr>
        <w:lastRenderedPageBreak/>
        <w:drawing>
          <wp:inline distT="0" distB="0" distL="0" distR="0" wp14:anchorId="19EE9054" wp14:editId="6C3D81CC">
            <wp:extent cx="6661150" cy="1165225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880F" w14:textId="0EA96DAB" w:rsidR="005D1CA7" w:rsidRDefault="005D1CA7" w:rsidP="005D1CA7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Now I connected to the instance inside Mumbai-vpc-1 and tried to ping the other two instances, but it failed.</w:t>
      </w:r>
    </w:p>
    <w:p w14:paraId="14E0E4A8" w14:textId="0600D164" w:rsidR="009327DF" w:rsidRPr="009327DF" w:rsidRDefault="006231D9" w:rsidP="009327DF">
      <w:pPr>
        <w:rPr>
          <w:sz w:val="24"/>
          <w:szCs w:val="24"/>
        </w:rPr>
      </w:pPr>
      <w:r w:rsidRPr="006231D9">
        <w:rPr>
          <w:noProof/>
          <w:sz w:val="24"/>
          <w:szCs w:val="24"/>
        </w:rPr>
        <w:drawing>
          <wp:inline distT="0" distB="0" distL="0" distR="0" wp14:anchorId="686D8D24" wp14:editId="635860C1">
            <wp:extent cx="6661150" cy="2303780"/>
            <wp:effectExtent l="0" t="0" r="635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EEA" w14:textId="4C306065" w:rsidR="005D1CA7" w:rsidRDefault="005D1CA7" w:rsidP="0070634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a transit gateway and used it to create routes in each route table of the VPCs in order to access the other VPCs.</w:t>
      </w:r>
    </w:p>
    <w:p w14:paraId="76EED928" w14:textId="077527EA" w:rsidR="00AD4972" w:rsidRDefault="00AD4972" w:rsidP="00AD4972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a transit gateway.</w:t>
      </w:r>
    </w:p>
    <w:p w14:paraId="3488E97E" w14:textId="0F908759" w:rsidR="00AD4972" w:rsidRPr="00AD4972" w:rsidRDefault="00AD4972" w:rsidP="00AD4972">
      <w:pPr>
        <w:rPr>
          <w:sz w:val="24"/>
          <w:szCs w:val="24"/>
        </w:rPr>
      </w:pPr>
      <w:r w:rsidRPr="00AD4972">
        <w:rPr>
          <w:noProof/>
          <w:sz w:val="24"/>
          <w:szCs w:val="24"/>
        </w:rPr>
        <w:drawing>
          <wp:inline distT="0" distB="0" distL="0" distR="0" wp14:anchorId="36A52106" wp14:editId="4A42B5D7">
            <wp:extent cx="6661150" cy="1487170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F7F" w14:textId="7C46D663" w:rsidR="00AD4972" w:rsidRDefault="00AD4972" w:rsidP="00AD4972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transit gateway attachments for each VPC.</w:t>
      </w:r>
    </w:p>
    <w:p w14:paraId="449B99A3" w14:textId="0E8C6255" w:rsidR="00AD4972" w:rsidRPr="00AD4972" w:rsidRDefault="00D57F8D" w:rsidP="00AD4972">
      <w:pPr>
        <w:rPr>
          <w:sz w:val="24"/>
          <w:szCs w:val="24"/>
        </w:rPr>
      </w:pPr>
      <w:r w:rsidRPr="00D57F8D">
        <w:rPr>
          <w:noProof/>
          <w:sz w:val="24"/>
          <w:szCs w:val="24"/>
        </w:rPr>
        <w:drawing>
          <wp:inline distT="0" distB="0" distL="0" distR="0" wp14:anchorId="3AA5148C" wp14:editId="6E8ECA2C">
            <wp:extent cx="6661150" cy="1229360"/>
            <wp:effectExtent l="0" t="0" r="6350" b="889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D816" w14:textId="2A596BB9" w:rsidR="006231D9" w:rsidRPr="00AA30BB" w:rsidRDefault="00AD4972" w:rsidP="006231D9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Attachments were attached to the individual route tables of the VPCs.</w:t>
      </w:r>
    </w:p>
    <w:p w14:paraId="566E25B1" w14:textId="43865FC3" w:rsidR="005D1CA7" w:rsidRDefault="005D1CA7" w:rsidP="005D1CA7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Now, I tried to ping the other two instances using their private IP, it successfully pinged the information.</w:t>
      </w:r>
    </w:p>
    <w:p w14:paraId="1514A797" w14:textId="6C40ADD9" w:rsidR="00AA30BB" w:rsidRDefault="00AA30BB" w:rsidP="00AA30BB">
      <w:pPr>
        <w:rPr>
          <w:sz w:val="24"/>
          <w:szCs w:val="24"/>
        </w:rPr>
      </w:pPr>
      <w:r w:rsidRPr="00AA30BB">
        <w:rPr>
          <w:noProof/>
          <w:sz w:val="24"/>
          <w:szCs w:val="24"/>
        </w:rPr>
        <w:lastRenderedPageBreak/>
        <w:drawing>
          <wp:inline distT="0" distB="0" distL="0" distR="0" wp14:anchorId="210518F3" wp14:editId="5119F7B5">
            <wp:extent cx="6661150" cy="3837940"/>
            <wp:effectExtent l="0" t="0" r="635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889" w14:textId="333F15C6" w:rsidR="00AA30BB" w:rsidRDefault="00AA30BB" w:rsidP="00AA30BB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Created a new VPN attachment for site-to-site connectivity purpose.</w:t>
      </w:r>
    </w:p>
    <w:p w14:paraId="16331F5B" w14:textId="2B8E1A20" w:rsidR="00B00F82" w:rsidRPr="00B00F82" w:rsidRDefault="00B00F82" w:rsidP="00B00F82">
      <w:pPr>
        <w:rPr>
          <w:sz w:val="24"/>
          <w:szCs w:val="24"/>
        </w:rPr>
      </w:pPr>
      <w:r w:rsidRPr="00B00F82">
        <w:rPr>
          <w:noProof/>
          <w:sz w:val="24"/>
          <w:szCs w:val="24"/>
        </w:rPr>
        <w:drawing>
          <wp:inline distT="0" distB="0" distL="0" distR="0" wp14:anchorId="058D1538" wp14:editId="787C1AC7">
            <wp:extent cx="6661150" cy="1061085"/>
            <wp:effectExtent l="0" t="0" r="6350" b="571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8B50" w14:textId="0E9B191E" w:rsidR="00AA30BB" w:rsidRDefault="00AA30BB" w:rsidP="00AA30BB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 the backend AWS will create a customer gateway and site-to-site gateway and enable routing.</w:t>
      </w:r>
    </w:p>
    <w:p w14:paraId="720F7E3B" w14:textId="2E0F007B" w:rsidR="00B00F82" w:rsidRDefault="00AC71ED" w:rsidP="00AC71ED">
      <w:pPr>
        <w:rPr>
          <w:sz w:val="24"/>
          <w:szCs w:val="24"/>
        </w:rPr>
      </w:pPr>
      <w:r w:rsidRPr="00AC71ED">
        <w:rPr>
          <w:noProof/>
          <w:sz w:val="24"/>
          <w:szCs w:val="24"/>
        </w:rPr>
        <w:drawing>
          <wp:inline distT="0" distB="0" distL="0" distR="0" wp14:anchorId="3DB53F70" wp14:editId="0B5FA0C0">
            <wp:extent cx="6661150" cy="1071880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3B43" w14:textId="2DE4F976" w:rsidR="00B00F82" w:rsidRDefault="00B00F82" w:rsidP="00AC71ED">
      <w:pPr>
        <w:rPr>
          <w:sz w:val="24"/>
          <w:szCs w:val="24"/>
        </w:rPr>
      </w:pPr>
      <w:r w:rsidRPr="00B00F82">
        <w:rPr>
          <w:noProof/>
          <w:sz w:val="24"/>
          <w:szCs w:val="24"/>
        </w:rPr>
        <w:drawing>
          <wp:inline distT="0" distB="0" distL="0" distR="0" wp14:anchorId="4442EDE5" wp14:editId="61A7BF9C">
            <wp:extent cx="6661150" cy="1036320"/>
            <wp:effectExtent l="0" t="0" r="6350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48D4" w14:textId="1FA81785" w:rsidR="00AA30BB" w:rsidRDefault="00AA30BB" w:rsidP="00AA30BB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We</w:t>
      </w:r>
      <w:r w:rsidR="00AC71ED">
        <w:rPr>
          <w:sz w:val="24"/>
          <w:szCs w:val="24"/>
        </w:rPr>
        <w:t xml:space="preserve"> </w:t>
      </w:r>
      <w:proofErr w:type="gramStart"/>
      <w:r w:rsidR="00AC71ED">
        <w:rPr>
          <w:sz w:val="24"/>
          <w:szCs w:val="24"/>
        </w:rPr>
        <w:t>have to</w:t>
      </w:r>
      <w:proofErr w:type="gramEnd"/>
      <w:r w:rsidR="00AC71ED">
        <w:rPr>
          <w:sz w:val="24"/>
          <w:szCs w:val="24"/>
        </w:rPr>
        <w:t xml:space="preserve"> </w:t>
      </w:r>
      <w:r>
        <w:rPr>
          <w:sz w:val="24"/>
          <w:szCs w:val="24"/>
        </w:rPr>
        <w:t>download the client configuration file and give it to the client side engineers to configure the connection.</w:t>
      </w:r>
    </w:p>
    <w:p w14:paraId="4E9FFC16" w14:textId="2F2ED9E6" w:rsidR="00AA30BB" w:rsidRPr="00AA30BB" w:rsidRDefault="00AA30BB" w:rsidP="00AA30BB">
      <w:pPr>
        <w:pStyle w:val="ListParagraph"/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We can do some CIDR changes in the transit gateway routing table </w:t>
      </w:r>
      <w:r w:rsidR="00AC71ED">
        <w:rPr>
          <w:sz w:val="24"/>
          <w:szCs w:val="24"/>
        </w:rPr>
        <w:t>for site-to-site connectivity.</w:t>
      </w:r>
    </w:p>
    <w:p w14:paraId="08974577" w14:textId="144BB584" w:rsidR="005D1CA7" w:rsidRPr="005D1CA7" w:rsidRDefault="005D1CA7" w:rsidP="005D1CA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Transit Gateway set up </w:t>
      </w:r>
      <w:r w:rsidR="00CF22F8">
        <w:rPr>
          <w:sz w:val="24"/>
          <w:szCs w:val="24"/>
        </w:rPr>
        <w:t>wa</w:t>
      </w:r>
      <w:r>
        <w:rPr>
          <w:sz w:val="24"/>
          <w:szCs w:val="24"/>
        </w:rPr>
        <w:t xml:space="preserve">s </w:t>
      </w:r>
      <w:r w:rsidR="00CF22F8">
        <w:rPr>
          <w:sz w:val="24"/>
          <w:szCs w:val="24"/>
        </w:rPr>
        <w:t>configured for the 3 VPCs successfully.</w:t>
      </w:r>
    </w:p>
    <w:sectPr w:rsidR="005D1CA7" w:rsidRPr="005D1CA7" w:rsidSect="00BF2C0E">
      <w:footerReference w:type="default" r:id="rId52"/>
      <w:pgSz w:w="11906" w:h="16838"/>
      <w:pgMar w:top="426" w:right="707" w:bottom="709" w:left="709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26463" w14:textId="77777777" w:rsidR="008254BD" w:rsidRDefault="008254BD" w:rsidP="00105398">
      <w:pPr>
        <w:spacing w:after="0" w:line="240" w:lineRule="auto"/>
      </w:pPr>
      <w:r>
        <w:separator/>
      </w:r>
    </w:p>
  </w:endnote>
  <w:endnote w:type="continuationSeparator" w:id="0">
    <w:p w14:paraId="5221671E" w14:textId="77777777" w:rsidR="008254BD" w:rsidRDefault="008254BD" w:rsidP="00105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20C65" w14:textId="4717B2A7" w:rsidR="00105398" w:rsidRDefault="00E032ED" w:rsidP="00E032ED">
    <w:pPr>
      <w:pStyle w:val="Footer"/>
      <w:jc w:val="right"/>
    </w:pPr>
    <w:r>
      <w:t>Name- Sumit Mishra</w:t>
    </w:r>
  </w:p>
  <w:p w14:paraId="732D8B67" w14:textId="34AA32C0" w:rsidR="00E032ED" w:rsidRDefault="00E032ED" w:rsidP="00E032ED">
    <w:pPr>
      <w:pStyle w:val="Footer"/>
      <w:jc w:val="right"/>
    </w:pPr>
    <w:r>
      <w:t>SIC: 190310286</w:t>
    </w:r>
  </w:p>
  <w:p w14:paraId="1F7C8BAC" w14:textId="77777777" w:rsidR="00105398" w:rsidRDefault="00105398" w:rsidP="00E032E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E0E80" w14:textId="77777777" w:rsidR="008254BD" w:rsidRDefault="008254BD" w:rsidP="00105398">
      <w:pPr>
        <w:spacing w:after="0" w:line="240" w:lineRule="auto"/>
      </w:pPr>
      <w:r>
        <w:separator/>
      </w:r>
    </w:p>
  </w:footnote>
  <w:footnote w:type="continuationSeparator" w:id="0">
    <w:p w14:paraId="1146EFE5" w14:textId="77777777" w:rsidR="008254BD" w:rsidRDefault="008254BD" w:rsidP="00105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1603F"/>
    <w:multiLevelType w:val="hybridMultilevel"/>
    <w:tmpl w:val="A0322732"/>
    <w:lvl w:ilvl="0" w:tplc="D94A85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86F47"/>
    <w:multiLevelType w:val="hybridMultilevel"/>
    <w:tmpl w:val="17A2060A"/>
    <w:lvl w:ilvl="0" w:tplc="F4726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973CF"/>
    <w:multiLevelType w:val="hybridMultilevel"/>
    <w:tmpl w:val="52E20096"/>
    <w:lvl w:ilvl="0" w:tplc="B31A6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4C2F43"/>
    <w:multiLevelType w:val="hybridMultilevel"/>
    <w:tmpl w:val="FBCC54AE"/>
    <w:lvl w:ilvl="0" w:tplc="B16C24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7020D"/>
    <w:multiLevelType w:val="hybridMultilevel"/>
    <w:tmpl w:val="DE64371C"/>
    <w:lvl w:ilvl="0" w:tplc="9030F1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EB0EAD"/>
    <w:multiLevelType w:val="hybridMultilevel"/>
    <w:tmpl w:val="1E2E3D10"/>
    <w:lvl w:ilvl="0" w:tplc="8EE6A6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8E49F9"/>
    <w:multiLevelType w:val="hybridMultilevel"/>
    <w:tmpl w:val="21D0B582"/>
    <w:lvl w:ilvl="0" w:tplc="F44CC8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AE788E"/>
    <w:multiLevelType w:val="hybridMultilevel"/>
    <w:tmpl w:val="B6708C56"/>
    <w:lvl w:ilvl="0" w:tplc="8B942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7648082">
    <w:abstractNumId w:val="3"/>
  </w:num>
  <w:num w:numId="2" w16cid:durableId="1482891314">
    <w:abstractNumId w:val="2"/>
  </w:num>
  <w:num w:numId="3" w16cid:durableId="1098254257">
    <w:abstractNumId w:val="5"/>
  </w:num>
  <w:num w:numId="4" w16cid:durableId="160246251">
    <w:abstractNumId w:val="4"/>
  </w:num>
  <w:num w:numId="5" w16cid:durableId="894320688">
    <w:abstractNumId w:val="7"/>
  </w:num>
  <w:num w:numId="6" w16cid:durableId="877397972">
    <w:abstractNumId w:val="1"/>
  </w:num>
  <w:num w:numId="7" w16cid:durableId="1348679065">
    <w:abstractNumId w:val="6"/>
  </w:num>
  <w:num w:numId="8" w16cid:durableId="841625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398"/>
    <w:rsid w:val="000C1C08"/>
    <w:rsid w:val="00105398"/>
    <w:rsid w:val="00137914"/>
    <w:rsid w:val="00141418"/>
    <w:rsid w:val="002357AE"/>
    <w:rsid w:val="00242DFA"/>
    <w:rsid w:val="00296D61"/>
    <w:rsid w:val="003330D4"/>
    <w:rsid w:val="003A2E14"/>
    <w:rsid w:val="003B67C3"/>
    <w:rsid w:val="003B765C"/>
    <w:rsid w:val="00406477"/>
    <w:rsid w:val="004A4776"/>
    <w:rsid w:val="005442DC"/>
    <w:rsid w:val="005C02E6"/>
    <w:rsid w:val="005C1398"/>
    <w:rsid w:val="005D1CA7"/>
    <w:rsid w:val="006231D9"/>
    <w:rsid w:val="00692263"/>
    <w:rsid w:val="0070634B"/>
    <w:rsid w:val="007555C1"/>
    <w:rsid w:val="007700C2"/>
    <w:rsid w:val="008127B5"/>
    <w:rsid w:val="00817E80"/>
    <w:rsid w:val="008254BD"/>
    <w:rsid w:val="00840F43"/>
    <w:rsid w:val="009327DF"/>
    <w:rsid w:val="00972B1C"/>
    <w:rsid w:val="00A24A74"/>
    <w:rsid w:val="00A264A7"/>
    <w:rsid w:val="00A70ED5"/>
    <w:rsid w:val="00AA30BB"/>
    <w:rsid w:val="00AC71ED"/>
    <w:rsid w:val="00AD4972"/>
    <w:rsid w:val="00B00F82"/>
    <w:rsid w:val="00B11F65"/>
    <w:rsid w:val="00B17B17"/>
    <w:rsid w:val="00BD2E40"/>
    <w:rsid w:val="00BE74EB"/>
    <w:rsid w:val="00BF2C0E"/>
    <w:rsid w:val="00CC4C28"/>
    <w:rsid w:val="00CD2CFE"/>
    <w:rsid w:val="00CF22F8"/>
    <w:rsid w:val="00D57F8D"/>
    <w:rsid w:val="00DD56B0"/>
    <w:rsid w:val="00DD5B24"/>
    <w:rsid w:val="00E032ED"/>
    <w:rsid w:val="00F75258"/>
    <w:rsid w:val="00FF613F"/>
    <w:rsid w:val="00FF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5A6C9"/>
  <w15:chartTrackingRefBased/>
  <w15:docId w15:val="{C900925E-621A-4EF3-989C-A4A449FF9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0539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05398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05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398"/>
  </w:style>
  <w:style w:type="paragraph" w:styleId="Footer">
    <w:name w:val="footer"/>
    <w:basedOn w:val="Normal"/>
    <w:link w:val="FooterChar"/>
    <w:uiPriority w:val="99"/>
    <w:unhideWhenUsed/>
    <w:rsid w:val="00105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398"/>
  </w:style>
  <w:style w:type="character" w:customStyle="1" w:styleId="Heading1Char">
    <w:name w:val="Heading 1 Char"/>
    <w:basedOn w:val="DefaultParagraphFont"/>
    <w:link w:val="Heading1"/>
    <w:uiPriority w:val="9"/>
    <w:rsid w:val="00E032ED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32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32ED"/>
    <w:rPr>
      <w:color w:val="AD1F1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bout.gitlab.com/solutions/aw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engineering.autotrader.co.uk/2017/10/03/supporting-building-a-data-lak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2022-08-05T00:00:00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0A28B69DBFC5478EC66F3609F10EA4" ma:contentTypeVersion="0" ma:contentTypeDescription="Create a new document." ma:contentTypeScope="" ma:versionID="6d8dbaf42a1106a74d249c83a970731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7c097bb2c5fc9456d7b0b28c68e7aa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4193AE-14DE-4B83-BE46-924EC37F507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BDD6A4D-6E49-43A7-A6D9-8DE242D448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357AA41-80DE-4BDF-B1A4-A6AD49355AD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07DD8CE-E833-4AE4-B85A-7719CF0F5D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12</Pages>
  <Words>641</Words>
  <Characters>3655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Project-03</vt:lpstr>
    </vt:vector>
  </TitlesOfParts>
  <Company>SIC: 190310286</Company>
  <LinksUpToDate>false</LinksUpToDate>
  <CharactersWithSpaces>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Project-03</dc:title>
  <dc:subject>1.Configuring Site to Site Connectivity on AWS.                           2. Configuring Point to Site Connectivity on AWS.                           3. Configuring Transit Gateway.</dc:subject>
  <dc:creator>Sumit Mishra</dc:creator>
  <cp:keywords/>
  <dc:description/>
  <cp:lastModifiedBy>Sumit Mishra</cp:lastModifiedBy>
  <cp:revision>7</cp:revision>
  <dcterms:created xsi:type="dcterms:W3CDTF">2022-08-05T16:12:00Z</dcterms:created>
  <dcterms:modified xsi:type="dcterms:W3CDTF">2022-08-07T07:35:00Z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2022-08-05T15:29:27Z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1368d9c0-6b12-472a-9cfe-69a528d45b23</vt:lpwstr>
  </property>
  <property fmtid="{D5CDD505-2E9C-101B-9397-08002B2CF9AE}" pid="7" name="MSIP_Label_defa4170-0d19-0005-0004-bc88714345d2_ActionId">
    <vt:lpwstr>2e7fada2-d3b7-47ad-b675-7c9e0be0a98f</vt:lpwstr>
  </property>
  <property fmtid="{D5CDD505-2E9C-101B-9397-08002B2CF9AE}" pid="8" name="MSIP_Label_defa4170-0d19-0005-0004-bc88714345d2_ContentBits">
    <vt:lpwstr>0</vt:lpwstr>
  </property>
  <property fmtid="{D5CDD505-2E9C-101B-9397-08002B2CF9AE}" pid="9" name="ContentTypeId">
    <vt:lpwstr>0x010100E10A28B69DBFC5478EC66F3609F10EA4</vt:lpwstr>
  </property>
</Properties>
</file>