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D9563" w14:textId="39217089" w:rsidR="009024F2" w:rsidRDefault="00EE1A78" w:rsidP="00500440">
      <w:pPr>
        <w:pStyle w:val="Heading1"/>
      </w:pPr>
      <w:bookmarkStart w:id="0" w:name="_Hlk145602207"/>
      <w:r>
        <w:t>Report</w:t>
      </w:r>
      <w:r w:rsidR="009024F2" w:rsidRPr="009024F2">
        <w:t xml:space="preserve"> </w:t>
      </w:r>
      <w:r w:rsidR="00500440">
        <w:t xml:space="preserve">- </w:t>
      </w:r>
      <w:r w:rsidR="00F31336">
        <w:t>8</w:t>
      </w:r>
      <w:r w:rsidR="00A93497">
        <w:t>5</w:t>
      </w:r>
      <w:r w:rsidR="009024F2" w:rsidRPr="009024F2">
        <w:t xml:space="preserve">% of </w:t>
      </w:r>
      <w:r w:rsidR="00500440">
        <w:t xml:space="preserve">module </w:t>
      </w:r>
      <w:r w:rsidR="009024F2" w:rsidRPr="009024F2">
        <w:t>grade</w:t>
      </w:r>
    </w:p>
    <w:p w14:paraId="02920DE4" w14:textId="77777777" w:rsidR="000319E5" w:rsidRDefault="000319E5" w:rsidP="00BA48DB">
      <w:pPr>
        <w:spacing w:before="0"/>
        <w:rPr>
          <w:rFonts w:ascii="Calibri" w:hAnsi="Calibri" w:cs="Calibri"/>
          <w:sz w:val="22"/>
          <w:szCs w:val="22"/>
        </w:rPr>
      </w:pPr>
    </w:p>
    <w:p w14:paraId="3279DB83" w14:textId="5D0DEA07" w:rsidR="00500440" w:rsidRDefault="00EE1A78" w:rsidP="00500440">
      <w:pPr>
        <w:pStyle w:val="Heading2"/>
      </w:pPr>
      <w:r>
        <w:t>Report brief</w:t>
      </w:r>
    </w:p>
    <w:p w14:paraId="0756F633" w14:textId="4A41D674" w:rsidR="00EE1A78" w:rsidRPr="00655B7D" w:rsidRDefault="00EE1A78" w:rsidP="00EE1A78">
      <w:pPr>
        <w:rPr>
          <w:rFonts w:asciiTheme="minorHAnsi" w:hAnsiTheme="minorHAnsi" w:cstheme="minorHAnsi"/>
        </w:rPr>
      </w:pPr>
      <w:r w:rsidRPr="00655B7D">
        <w:rPr>
          <w:rFonts w:asciiTheme="minorHAnsi" w:hAnsiTheme="minorHAnsi" w:cstheme="minorHAnsi"/>
        </w:rPr>
        <w:t xml:space="preserve">You are an expert member of the Government’s Data Science Advisory Board (any </w:t>
      </w:r>
      <w:r w:rsidR="00655B7D">
        <w:rPr>
          <w:rFonts w:asciiTheme="minorHAnsi" w:hAnsiTheme="minorHAnsi" w:cstheme="minorHAnsi"/>
        </w:rPr>
        <w:t>country you choose</w:t>
      </w:r>
      <w:r w:rsidRPr="00655B7D">
        <w:rPr>
          <w:rFonts w:asciiTheme="minorHAnsi" w:hAnsiTheme="minorHAnsi" w:cstheme="minorHAnsi"/>
        </w:rPr>
        <w:t>).</w:t>
      </w:r>
      <w:r w:rsidR="001C4075">
        <w:rPr>
          <w:rFonts w:asciiTheme="minorHAnsi" w:hAnsiTheme="minorHAnsi" w:cstheme="minorHAnsi"/>
        </w:rPr>
        <w:t xml:space="preserve"> </w:t>
      </w:r>
      <w:r w:rsidR="005B25CD">
        <w:rPr>
          <w:rFonts w:asciiTheme="minorHAnsi" w:hAnsiTheme="minorHAnsi" w:cstheme="minorHAnsi"/>
        </w:rPr>
        <w:t xml:space="preserve">There is a lot of hype about </w:t>
      </w:r>
      <w:r w:rsidR="00E234AA">
        <w:rPr>
          <w:rFonts w:asciiTheme="minorHAnsi" w:hAnsiTheme="minorHAnsi" w:cstheme="minorHAnsi"/>
        </w:rPr>
        <w:t>‘</w:t>
      </w:r>
      <w:r w:rsidR="00A33C31">
        <w:rPr>
          <w:rFonts w:asciiTheme="minorHAnsi" w:hAnsiTheme="minorHAnsi" w:cstheme="minorHAnsi"/>
        </w:rPr>
        <w:t>AI</w:t>
      </w:r>
      <w:r w:rsidR="00E234AA">
        <w:rPr>
          <w:rFonts w:asciiTheme="minorHAnsi" w:hAnsiTheme="minorHAnsi" w:cstheme="minorHAnsi"/>
        </w:rPr>
        <w:t>’</w:t>
      </w:r>
      <w:r w:rsidR="00A33C31">
        <w:rPr>
          <w:rFonts w:asciiTheme="minorHAnsi" w:hAnsiTheme="minorHAnsi" w:cstheme="minorHAnsi"/>
        </w:rPr>
        <w:t xml:space="preserve"> </w:t>
      </w:r>
      <w:r w:rsidR="005B25CD">
        <w:rPr>
          <w:rFonts w:asciiTheme="minorHAnsi" w:hAnsiTheme="minorHAnsi" w:cstheme="minorHAnsi"/>
        </w:rPr>
        <w:t xml:space="preserve">in the media, resulting in lots of requests for advice about using </w:t>
      </w:r>
      <w:r w:rsidR="00E234AA">
        <w:rPr>
          <w:rFonts w:asciiTheme="minorHAnsi" w:hAnsiTheme="minorHAnsi" w:cstheme="minorHAnsi"/>
        </w:rPr>
        <w:t>different types of AI e.g. Generative AI, predictive algorithms based on machine learning.</w:t>
      </w:r>
    </w:p>
    <w:p w14:paraId="04C5A706" w14:textId="0626BBBC" w:rsidR="00EE1A78" w:rsidRPr="00655B7D" w:rsidRDefault="00EE1A78" w:rsidP="00EE1A78">
      <w:pPr>
        <w:rPr>
          <w:rFonts w:asciiTheme="minorHAnsi" w:hAnsiTheme="minorHAnsi" w:cstheme="minorHAnsi"/>
        </w:rPr>
      </w:pPr>
      <w:r w:rsidRPr="00655B7D">
        <w:rPr>
          <w:rFonts w:asciiTheme="minorHAnsi" w:hAnsiTheme="minorHAnsi" w:cstheme="minorHAnsi"/>
        </w:rPr>
        <w:t>You need to write a 25</w:t>
      </w:r>
      <w:r w:rsidR="00AC21D5">
        <w:rPr>
          <w:rFonts w:asciiTheme="minorHAnsi" w:hAnsiTheme="minorHAnsi" w:cstheme="minorHAnsi"/>
        </w:rPr>
        <w:t>0</w:t>
      </w:r>
      <w:r w:rsidRPr="00655B7D">
        <w:rPr>
          <w:rFonts w:asciiTheme="minorHAnsi" w:hAnsiTheme="minorHAnsi" w:cstheme="minorHAnsi"/>
        </w:rPr>
        <w:t xml:space="preserve">0-word report advising ministers and policy makers about the strengths, weaknesses, opportunities and threats (SWOT analysis) </w:t>
      </w:r>
      <w:r w:rsidR="00A33C31">
        <w:rPr>
          <w:rFonts w:asciiTheme="minorHAnsi" w:hAnsiTheme="minorHAnsi" w:cstheme="minorHAnsi"/>
        </w:rPr>
        <w:t xml:space="preserve">of </w:t>
      </w:r>
      <w:r w:rsidR="00655B7D">
        <w:rPr>
          <w:rFonts w:asciiTheme="minorHAnsi" w:hAnsiTheme="minorHAnsi" w:cstheme="minorHAnsi"/>
        </w:rPr>
        <w:t xml:space="preserve">the </w:t>
      </w:r>
      <w:r w:rsidR="00E234AA">
        <w:rPr>
          <w:rFonts w:asciiTheme="minorHAnsi" w:hAnsiTheme="minorHAnsi" w:cstheme="minorHAnsi"/>
        </w:rPr>
        <w:t xml:space="preserve">a particular type of AI of your choosing. The type of AI you select </w:t>
      </w:r>
      <w:r w:rsidR="00E234AA" w:rsidRPr="00AC21D5">
        <w:rPr>
          <w:rFonts w:asciiTheme="minorHAnsi" w:hAnsiTheme="minorHAnsi" w:cstheme="minorHAnsi"/>
          <w:b/>
          <w:bCs/>
          <w:u w:val="single"/>
        </w:rPr>
        <w:t>must</w:t>
      </w:r>
      <w:r w:rsidR="00E234AA">
        <w:rPr>
          <w:rFonts w:asciiTheme="minorHAnsi" w:hAnsiTheme="minorHAnsi" w:cstheme="minorHAnsi"/>
        </w:rPr>
        <w:t xml:space="preserve"> be ‘narrow AI’ (i.e. a form of AI that performs specific tasks under limited constraints) such as a Generative AI tool or a predictive algorithm, that might reasonably be considered for adoption in government and/or public services. </w:t>
      </w:r>
    </w:p>
    <w:p w14:paraId="6DA3EBB6" w14:textId="77777777" w:rsidR="00EE1A78" w:rsidRPr="00655B7D" w:rsidRDefault="00EE1A78" w:rsidP="00EE1A78">
      <w:pPr>
        <w:rPr>
          <w:rFonts w:asciiTheme="minorHAnsi" w:hAnsiTheme="minorHAnsi" w:cstheme="minorHAnsi"/>
        </w:rPr>
      </w:pPr>
      <w:r w:rsidRPr="00655B7D">
        <w:rPr>
          <w:rFonts w:asciiTheme="minorHAnsi" w:hAnsiTheme="minorHAnsi" w:cstheme="minorHAnsi"/>
        </w:rPr>
        <w:t xml:space="preserve">Your report </w:t>
      </w:r>
      <w:r w:rsidRPr="00655B7D">
        <w:rPr>
          <w:rFonts w:asciiTheme="minorHAnsi" w:hAnsiTheme="minorHAnsi" w:cstheme="minorHAnsi"/>
          <w:b/>
          <w:bCs/>
          <w:u w:val="single"/>
        </w:rPr>
        <w:t>MUST</w:t>
      </w:r>
      <w:r w:rsidRPr="00655B7D">
        <w:rPr>
          <w:rFonts w:asciiTheme="minorHAnsi" w:hAnsiTheme="minorHAnsi" w:cstheme="minorHAnsi"/>
        </w:rPr>
        <w:t xml:space="preserve"> have an appendix which includes:</w:t>
      </w:r>
    </w:p>
    <w:p w14:paraId="0FC57EE3" w14:textId="5278DA52" w:rsidR="00655B7D" w:rsidRPr="00655B7D" w:rsidRDefault="00E234AA" w:rsidP="00655B7D">
      <w:pPr>
        <w:pStyle w:val="ListParagraph"/>
        <w:numPr>
          <w:ilvl w:val="0"/>
          <w:numId w:val="15"/>
        </w:numPr>
        <w:rPr>
          <w:rFonts w:asciiTheme="minorHAnsi" w:hAnsiTheme="minorHAnsi" w:cstheme="minorHAnsi"/>
        </w:rPr>
      </w:pPr>
      <w:r>
        <w:rPr>
          <w:rFonts w:asciiTheme="minorHAnsi" w:hAnsiTheme="minorHAnsi" w:cstheme="minorHAnsi"/>
        </w:rPr>
        <w:t>Google Gemini</w:t>
      </w:r>
      <w:r w:rsidRPr="00655B7D">
        <w:rPr>
          <w:rFonts w:asciiTheme="minorHAnsi" w:hAnsiTheme="minorHAnsi" w:cstheme="minorHAnsi"/>
        </w:rPr>
        <w:t xml:space="preserve">’s </w:t>
      </w:r>
      <w:r w:rsidR="00655B7D" w:rsidRPr="00655B7D">
        <w:rPr>
          <w:rFonts w:asciiTheme="minorHAnsi" w:hAnsiTheme="minorHAnsi" w:cstheme="minorHAnsi"/>
        </w:rPr>
        <w:t xml:space="preserve">response to the prompt “Provide a SWOT analysis of </w:t>
      </w:r>
      <w:r>
        <w:rPr>
          <w:rFonts w:asciiTheme="minorHAnsi" w:hAnsiTheme="minorHAnsi" w:cstheme="minorHAnsi"/>
        </w:rPr>
        <w:t>[the type of AI you selected]</w:t>
      </w:r>
      <w:r w:rsidR="001C4075">
        <w:rPr>
          <w:rFonts w:asciiTheme="minorHAnsi" w:hAnsiTheme="minorHAnsi" w:cstheme="minorHAnsi"/>
        </w:rPr>
        <w:t>”</w:t>
      </w:r>
      <w:r w:rsidR="00655B7D" w:rsidRPr="00655B7D">
        <w:rPr>
          <w:rFonts w:asciiTheme="minorHAnsi" w:hAnsiTheme="minorHAnsi" w:cstheme="minorHAnsi"/>
        </w:rPr>
        <w:t xml:space="preserve">. You can </w:t>
      </w:r>
      <w:r w:rsidR="00AC21D5">
        <w:rPr>
          <w:rFonts w:asciiTheme="minorHAnsi" w:hAnsiTheme="minorHAnsi" w:cstheme="minorHAnsi"/>
        </w:rPr>
        <w:t xml:space="preserve">optionally </w:t>
      </w:r>
      <w:r w:rsidR="00655B7D" w:rsidRPr="00655B7D">
        <w:rPr>
          <w:rFonts w:asciiTheme="minorHAnsi" w:hAnsiTheme="minorHAnsi" w:cstheme="minorHAnsi"/>
        </w:rPr>
        <w:t xml:space="preserve">cite this text for </w:t>
      </w:r>
      <w:r w:rsidR="00655B7D" w:rsidRPr="00655B7D">
        <w:rPr>
          <w:rFonts w:asciiTheme="minorHAnsi" w:hAnsiTheme="minorHAnsi" w:cstheme="minorHAnsi"/>
          <w:b/>
          <w:bCs/>
          <w:u w:val="single"/>
        </w:rPr>
        <w:t xml:space="preserve">critical analysis purposes only </w:t>
      </w:r>
      <w:r w:rsidR="00655B7D" w:rsidRPr="00655B7D">
        <w:rPr>
          <w:rFonts w:asciiTheme="minorHAnsi" w:hAnsiTheme="minorHAnsi" w:cstheme="minorHAnsi"/>
        </w:rPr>
        <w:t xml:space="preserve">in your report. This means you cannot just take what </w:t>
      </w:r>
      <w:r>
        <w:rPr>
          <w:rFonts w:asciiTheme="minorHAnsi" w:hAnsiTheme="minorHAnsi" w:cstheme="minorHAnsi"/>
        </w:rPr>
        <w:t xml:space="preserve">Gemini (or any similar system) </w:t>
      </w:r>
      <w:r w:rsidR="00655B7D" w:rsidRPr="00655B7D">
        <w:rPr>
          <w:rFonts w:asciiTheme="minorHAnsi" w:hAnsiTheme="minorHAnsi" w:cstheme="minorHAnsi"/>
        </w:rPr>
        <w:t xml:space="preserve">says as correct and paraphrase it. You </w:t>
      </w:r>
      <w:r w:rsidR="00AC21D5">
        <w:rPr>
          <w:rFonts w:asciiTheme="minorHAnsi" w:hAnsiTheme="minorHAnsi" w:cstheme="minorHAnsi"/>
        </w:rPr>
        <w:t>can</w:t>
      </w:r>
      <w:r w:rsidR="00655B7D" w:rsidRPr="00655B7D">
        <w:rPr>
          <w:rFonts w:asciiTheme="minorHAnsi" w:hAnsiTheme="minorHAnsi" w:cstheme="minorHAnsi"/>
        </w:rPr>
        <w:t xml:space="preserve"> only critically analyse the text </w:t>
      </w:r>
      <w:r>
        <w:rPr>
          <w:rFonts w:asciiTheme="minorHAnsi" w:hAnsiTheme="minorHAnsi" w:cstheme="minorHAnsi"/>
        </w:rPr>
        <w:t>Gemini</w:t>
      </w:r>
      <w:r w:rsidRPr="00655B7D">
        <w:rPr>
          <w:rFonts w:asciiTheme="minorHAnsi" w:hAnsiTheme="minorHAnsi" w:cstheme="minorHAnsi"/>
        </w:rPr>
        <w:t xml:space="preserve"> </w:t>
      </w:r>
      <w:r w:rsidR="00655B7D" w:rsidRPr="00655B7D">
        <w:rPr>
          <w:rFonts w:asciiTheme="minorHAnsi" w:hAnsiTheme="minorHAnsi" w:cstheme="minorHAnsi"/>
        </w:rPr>
        <w:t>provides</w:t>
      </w:r>
      <w:r w:rsidR="00AC21D5">
        <w:rPr>
          <w:rFonts w:asciiTheme="minorHAnsi" w:hAnsiTheme="minorHAnsi" w:cstheme="minorHAnsi"/>
        </w:rPr>
        <w:t xml:space="preserve"> (if you chose to engage with it)</w:t>
      </w:r>
      <w:r w:rsidR="00655B7D" w:rsidRPr="00655B7D">
        <w:rPr>
          <w:rFonts w:asciiTheme="minorHAnsi" w:hAnsiTheme="minorHAnsi" w:cstheme="minorHAnsi"/>
        </w:rPr>
        <w:t>.</w:t>
      </w:r>
      <w:r w:rsidR="00420B28">
        <w:rPr>
          <w:rFonts w:asciiTheme="minorHAnsi" w:hAnsiTheme="minorHAnsi" w:cstheme="minorHAnsi"/>
        </w:rPr>
        <w:t xml:space="preserve"> You can access </w:t>
      </w:r>
      <w:r>
        <w:rPr>
          <w:rFonts w:asciiTheme="minorHAnsi" w:hAnsiTheme="minorHAnsi" w:cstheme="minorHAnsi"/>
        </w:rPr>
        <w:t>Google Gemini via MUSE.</w:t>
      </w:r>
    </w:p>
    <w:p w14:paraId="0FDF70DF" w14:textId="77777777" w:rsidR="00EE1A78" w:rsidRPr="00655B7D" w:rsidRDefault="00EE1A78" w:rsidP="00EE1A78">
      <w:pPr>
        <w:rPr>
          <w:rFonts w:asciiTheme="minorHAnsi" w:hAnsiTheme="minorHAnsi" w:cstheme="minorHAnsi"/>
        </w:rPr>
      </w:pPr>
    </w:p>
    <w:p w14:paraId="170C8008" w14:textId="73F5E3F5" w:rsidR="00EE1A78" w:rsidRPr="00655B7D" w:rsidRDefault="00EE1A78" w:rsidP="00EE1A78">
      <w:pPr>
        <w:rPr>
          <w:rFonts w:asciiTheme="minorHAnsi" w:hAnsiTheme="minorHAnsi" w:cstheme="minorHAnsi"/>
        </w:rPr>
      </w:pPr>
      <w:r w:rsidRPr="00655B7D">
        <w:rPr>
          <w:rFonts w:asciiTheme="minorHAnsi" w:hAnsiTheme="minorHAnsi" w:cstheme="minorHAnsi"/>
        </w:rPr>
        <w:t xml:space="preserve"> The report should be structured as follows:</w:t>
      </w:r>
    </w:p>
    <w:p w14:paraId="19F34D9B" w14:textId="542638A9" w:rsidR="00EE1A78" w:rsidRPr="00655B7D" w:rsidRDefault="00EE1A78" w:rsidP="00EE1A78">
      <w:pPr>
        <w:pStyle w:val="ListParagraph"/>
        <w:numPr>
          <w:ilvl w:val="0"/>
          <w:numId w:val="17"/>
        </w:numPr>
        <w:rPr>
          <w:rFonts w:asciiTheme="minorHAnsi" w:hAnsiTheme="minorHAnsi" w:cstheme="minorHAnsi"/>
        </w:rPr>
      </w:pPr>
      <w:r w:rsidRPr="00655B7D">
        <w:rPr>
          <w:rFonts w:asciiTheme="minorHAnsi" w:hAnsiTheme="minorHAnsi" w:cstheme="minorHAnsi"/>
        </w:rPr>
        <w:t>Title (not included in word count)</w:t>
      </w:r>
    </w:p>
    <w:p w14:paraId="74F0E80B" w14:textId="4C580562" w:rsidR="00EE1A78" w:rsidRDefault="00EE1A78" w:rsidP="00EE1A78">
      <w:pPr>
        <w:pStyle w:val="ListParagraph"/>
        <w:numPr>
          <w:ilvl w:val="0"/>
          <w:numId w:val="17"/>
        </w:numPr>
        <w:rPr>
          <w:rFonts w:asciiTheme="minorHAnsi" w:hAnsiTheme="minorHAnsi" w:cstheme="minorHAnsi"/>
        </w:rPr>
      </w:pPr>
      <w:r w:rsidRPr="00655B7D">
        <w:rPr>
          <w:rFonts w:asciiTheme="minorHAnsi" w:hAnsiTheme="minorHAnsi" w:cstheme="minorHAnsi"/>
        </w:rPr>
        <w:t>Word count (not included in word count)</w:t>
      </w:r>
    </w:p>
    <w:p w14:paraId="67D34E9A" w14:textId="5A032AEB" w:rsidR="001E0113" w:rsidRPr="00655B7D" w:rsidRDefault="001E0113" w:rsidP="00EE1A78">
      <w:pPr>
        <w:pStyle w:val="ListParagraph"/>
        <w:numPr>
          <w:ilvl w:val="0"/>
          <w:numId w:val="17"/>
        </w:numPr>
        <w:rPr>
          <w:rFonts w:asciiTheme="minorHAnsi" w:hAnsiTheme="minorHAnsi" w:cstheme="minorHAnsi"/>
        </w:rPr>
      </w:pPr>
      <w:r>
        <w:rPr>
          <w:rFonts w:asciiTheme="minorHAnsi" w:hAnsiTheme="minorHAnsi" w:cstheme="minorHAnsi"/>
        </w:rPr>
        <w:t>Bullet pointed summary of key points (~150 words)</w:t>
      </w:r>
    </w:p>
    <w:p w14:paraId="0BF90AE4" w14:textId="2DC43B94" w:rsidR="00EE1A78" w:rsidRDefault="00EE1A78" w:rsidP="00EE1A78">
      <w:pPr>
        <w:pStyle w:val="ListParagraph"/>
        <w:numPr>
          <w:ilvl w:val="0"/>
          <w:numId w:val="17"/>
        </w:numPr>
        <w:rPr>
          <w:rFonts w:asciiTheme="minorHAnsi" w:hAnsiTheme="minorHAnsi" w:cstheme="minorHAnsi"/>
        </w:rPr>
      </w:pPr>
      <w:r w:rsidRPr="00655B7D">
        <w:rPr>
          <w:rFonts w:asciiTheme="minorHAnsi" w:hAnsiTheme="minorHAnsi" w:cstheme="minorHAnsi"/>
        </w:rPr>
        <w:t>Overview of the selected technology (~</w:t>
      </w:r>
      <w:r w:rsidR="00A33C31">
        <w:rPr>
          <w:rFonts w:asciiTheme="minorHAnsi" w:hAnsiTheme="minorHAnsi" w:cstheme="minorHAnsi"/>
        </w:rPr>
        <w:t>1</w:t>
      </w:r>
      <w:r w:rsidRPr="00655B7D">
        <w:rPr>
          <w:rFonts w:asciiTheme="minorHAnsi" w:hAnsiTheme="minorHAnsi" w:cstheme="minorHAnsi"/>
        </w:rPr>
        <w:t>50 words)</w:t>
      </w:r>
    </w:p>
    <w:p w14:paraId="0546948A" w14:textId="2CFE927C" w:rsidR="005B25CD" w:rsidRDefault="005B25CD" w:rsidP="00EE1A78">
      <w:pPr>
        <w:pStyle w:val="ListParagraph"/>
        <w:numPr>
          <w:ilvl w:val="0"/>
          <w:numId w:val="17"/>
        </w:numPr>
        <w:rPr>
          <w:rFonts w:asciiTheme="minorHAnsi" w:hAnsiTheme="minorHAnsi" w:cstheme="minorHAnsi"/>
        </w:rPr>
      </w:pPr>
      <w:r>
        <w:rPr>
          <w:rFonts w:asciiTheme="minorHAnsi" w:hAnsiTheme="minorHAnsi" w:cstheme="minorHAnsi"/>
        </w:rPr>
        <w:t>SWOT analysis</w:t>
      </w:r>
    </w:p>
    <w:p w14:paraId="1F0EB8FB" w14:textId="305CA2ED" w:rsidR="005B25CD" w:rsidRDefault="005B25CD" w:rsidP="005B25CD">
      <w:pPr>
        <w:pStyle w:val="ListParagraph"/>
        <w:numPr>
          <w:ilvl w:val="1"/>
          <w:numId w:val="17"/>
        </w:numPr>
        <w:rPr>
          <w:rFonts w:asciiTheme="minorHAnsi" w:hAnsiTheme="minorHAnsi" w:cstheme="minorHAnsi"/>
        </w:rPr>
      </w:pPr>
      <w:r>
        <w:rPr>
          <w:rFonts w:asciiTheme="minorHAnsi" w:hAnsiTheme="minorHAnsi" w:cstheme="minorHAnsi"/>
        </w:rPr>
        <w:t xml:space="preserve">Overview of the claimed </w:t>
      </w:r>
      <w:r w:rsidRPr="00A33C31">
        <w:rPr>
          <w:rFonts w:asciiTheme="minorHAnsi" w:hAnsiTheme="minorHAnsi" w:cstheme="minorHAnsi"/>
          <w:b/>
          <w:bCs/>
          <w:u w:val="single"/>
        </w:rPr>
        <w:t>s</w:t>
      </w:r>
      <w:r w:rsidRPr="00A33C31">
        <w:rPr>
          <w:rFonts w:asciiTheme="minorHAnsi" w:hAnsiTheme="minorHAnsi" w:cstheme="minorHAnsi"/>
          <w:u w:val="single"/>
        </w:rPr>
        <w:t>trengths</w:t>
      </w:r>
      <w:r>
        <w:rPr>
          <w:rFonts w:asciiTheme="minorHAnsi" w:hAnsiTheme="minorHAnsi" w:cstheme="minorHAnsi"/>
        </w:rPr>
        <w:t xml:space="preserve"> and </w:t>
      </w:r>
      <w:r w:rsidRPr="00A33C31">
        <w:rPr>
          <w:rFonts w:asciiTheme="minorHAnsi" w:hAnsiTheme="minorHAnsi" w:cstheme="minorHAnsi"/>
          <w:b/>
          <w:bCs/>
          <w:u w:val="single"/>
        </w:rPr>
        <w:t>o</w:t>
      </w:r>
      <w:r w:rsidRPr="00A33C31">
        <w:rPr>
          <w:rFonts w:asciiTheme="minorHAnsi" w:hAnsiTheme="minorHAnsi" w:cstheme="minorHAnsi"/>
          <w:u w:val="single"/>
        </w:rPr>
        <w:t xml:space="preserve">pportunities </w:t>
      </w:r>
      <w:r>
        <w:rPr>
          <w:rFonts w:asciiTheme="minorHAnsi" w:hAnsiTheme="minorHAnsi" w:cstheme="minorHAnsi"/>
        </w:rPr>
        <w:t xml:space="preserve">of </w:t>
      </w:r>
      <w:r w:rsidR="00E234AA">
        <w:rPr>
          <w:rFonts w:asciiTheme="minorHAnsi" w:hAnsiTheme="minorHAnsi" w:cstheme="minorHAnsi"/>
        </w:rPr>
        <w:t>your selected AI</w:t>
      </w:r>
      <w:r w:rsidR="00A33C31">
        <w:rPr>
          <w:rFonts w:asciiTheme="minorHAnsi" w:hAnsiTheme="minorHAnsi" w:cstheme="minorHAnsi"/>
        </w:rPr>
        <w:t xml:space="preserve">. </w:t>
      </w:r>
      <w:r>
        <w:rPr>
          <w:rFonts w:asciiTheme="minorHAnsi" w:hAnsiTheme="minorHAnsi" w:cstheme="minorHAnsi"/>
        </w:rPr>
        <w:t>(~</w:t>
      </w:r>
      <w:r w:rsidR="00E234AA">
        <w:rPr>
          <w:rFonts w:asciiTheme="minorHAnsi" w:hAnsiTheme="minorHAnsi" w:cstheme="minorHAnsi"/>
        </w:rPr>
        <w:t>4</w:t>
      </w:r>
      <w:r w:rsidR="00AC21D5">
        <w:rPr>
          <w:rFonts w:asciiTheme="minorHAnsi" w:hAnsiTheme="minorHAnsi" w:cstheme="minorHAnsi"/>
        </w:rPr>
        <w:t>0</w:t>
      </w:r>
      <w:r w:rsidR="00E234AA">
        <w:rPr>
          <w:rFonts w:asciiTheme="minorHAnsi" w:hAnsiTheme="minorHAnsi" w:cstheme="minorHAnsi"/>
        </w:rPr>
        <w:t xml:space="preserve">0 </w:t>
      </w:r>
      <w:r>
        <w:rPr>
          <w:rFonts w:asciiTheme="minorHAnsi" w:hAnsiTheme="minorHAnsi" w:cstheme="minorHAnsi"/>
        </w:rPr>
        <w:t>words)</w:t>
      </w:r>
    </w:p>
    <w:p w14:paraId="2336B4B8" w14:textId="2FF44B94" w:rsidR="005B25CD" w:rsidRPr="00655B7D" w:rsidRDefault="005B25CD" w:rsidP="005B25CD">
      <w:pPr>
        <w:pStyle w:val="ListParagraph"/>
        <w:numPr>
          <w:ilvl w:val="1"/>
          <w:numId w:val="17"/>
        </w:numPr>
        <w:rPr>
          <w:rFonts w:asciiTheme="minorHAnsi" w:hAnsiTheme="minorHAnsi" w:cstheme="minorHAnsi"/>
        </w:rPr>
      </w:pPr>
      <w:r>
        <w:rPr>
          <w:rFonts w:asciiTheme="minorHAnsi" w:hAnsiTheme="minorHAnsi" w:cstheme="minorHAnsi"/>
        </w:rPr>
        <w:t xml:space="preserve">Critical discussion about the </w:t>
      </w:r>
      <w:r w:rsidRPr="00A33C31">
        <w:rPr>
          <w:rFonts w:asciiTheme="minorHAnsi" w:hAnsiTheme="minorHAnsi" w:cstheme="minorHAnsi"/>
          <w:b/>
          <w:bCs/>
          <w:u w:val="single"/>
        </w:rPr>
        <w:t>w</w:t>
      </w:r>
      <w:r w:rsidRPr="00A33C31">
        <w:rPr>
          <w:rFonts w:asciiTheme="minorHAnsi" w:hAnsiTheme="minorHAnsi" w:cstheme="minorHAnsi"/>
          <w:u w:val="single"/>
        </w:rPr>
        <w:t>eaknesses</w:t>
      </w:r>
      <w:r>
        <w:rPr>
          <w:rFonts w:asciiTheme="minorHAnsi" w:hAnsiTheme="minorHAnsi" w:cstheme="minorHAnsi"/>
        </w:rPr>
        <w:t xml:space="preserve"> of </w:t>
      </w:r>
      <w:r w:rsidR="00AC21D5">
        <w:rPr>
          <w:rFonts w:asciiTheme="minorHAnsi" w:hAnsiTheme="minorHAnsi" w:cstheme="minorHAnsi"/>
        </w:rPr>
        <w:t>the selected AI</w:t>
      </w:r>
      <w:r w:rsidR="00AC21D5">
        <w:rPr>
          <w:rFonts w:asciiTheme="minorHAnsi" w:hAnsiTheme="minorHAnsi" w:cstheme="minorHAnsi"/>
        </w:rPr>
        <w:t xml:space="preserve"> </w:t>
      </w:r>
      <w:r>
        <w:rPr>
          <w:rFonts w:asciiTheme="minorHAnsi" w:hAnsiTheme="minorHAnsi" w:cstheme="minorHAnsi"/>
        </w:rPr>
        <w:t xml:space="preserve">and </w:t>
      </w:r>
      <w:r w:rsidRPr="00A33C31">
        <w:rPr>
          <w:rFonts w:asciiTheme="minorHAnsi" w:hAnsiTheme="minorHAnsi" w:cstheme="minorHAnsi"/>
          <w:b/>
          <w:bCs/>
          <w:u w:val="single"/>
        </w:rPr>
        <w:t>t</w:t>
      </w:r>
      <w:r w:rsidRPr="00A33C31">
        <w:rPr>
          <w:rFonts w:asciiTheme="minorHAnsi" w:hAnsiTheme="minorHAnsi" w:cstheme="minorHAnsi"/>
          <w:u w:val="single"/>
        </w:rPr>
        <w:t xml:space="preserve">hreats </w:t>
      </w:r>
      <w:r>
        <w:rPr>
          <w:rFonts w:asciiTheme="minorHAnsi" w:hAnsiTheme="minorHAnsi" w:cstheme="minorHAnsi"/>
        </w:rPr>
        <w:t>it may pose to societ</w:t>
      </w:r>
      <w:r w:rsidR="00AC21D5">
        <w:rPr>
          <w:rFonts w:asciiTheme="minorHAnsi" w:hAnsiTheme="minorHAnsi" w:cstheme="minorHAnsi"/>
        </w:rPr>
        <w:t>y</w:t>
      </w:r>
      <w:r w:rsidR="00A33C31">
        <w:rPr>
          <w:rFonts w:asciiTheme="minorHAnsi" w:hAnsiTheme="minorHAnsi" w:cstheme="minorHAnsi"/>
        </w:rPr>
        <w:t xml:space="preserve"> based on module materials and your independent research</w:t>
      </w:r>
      <w:r>
        <w:rPr>
          <w:rFonts w:asciiTheme="minorHAnsi" w:hAnsiTheme="minorHAnsi" w:cstheme="minorHAnsi"/>
        </w:rPr>
        <w:t xml:space="preserve"> (~</w:t>
      </w:r>
      <w:r w:rsidR="00E234AA">
        <w:rPr>
          <w:rFonts w:asciiTheme="minorHAnsi" w:hAnsiTheme="minorHAnsi" w:cstheme="minorHAnsi"/>
        </w:rPr>
        <w:t xml:space="preserve">1500 </w:t>
      </w:r>
      <w:r>
        <w:rPr>
          <w:rFonts w:asciiTheme="minorHAnsi" w:hAnsiTheme="minorHAnsi" w:cstheme="minorHAnsi"/>
        </w:rPr>
        <w:t>words)</w:t>
      </w:r>
    </w:p>
    <w:p w14:paraId="60D62267" w14:textId="21ADFA83" w:rsidR="00EE1A78" w:rsidRPr="00655B7D" w:rsidRDefault="00EE1A78" w:rsidP="00EE1A78">
      <w:pPr>
        <w:pStyle w:val="ListParagraph"/>
        <w:numPr>
          <w:ilvl w:val="0"/>
          <w:numId w:val="17"/>
        </w:numPr>
        <w:rPr>
          <w:rFonts w:asciiTheme="minorHAnsi" w:hAnsiTheme="minorHAnsi" w:cstheme="minorHAnsi"/>
        </w:rPr>
      </w:pPr>
      <w:r w:rsidRPr="00655B7D">
        <w:rPr>
          <w:rFonts w:asciiTheme="minorHAnsi" w:hAnsiTheme="minorHAnsi" w:cstheme="minorHAnsi"/>
        </w:rPr>
        <w:t>Recommendations for government policy</w:t>
      </w:r>
      <w:r w:rsidR="00E234AA">
        <w:rPr>
          <w:rFonts w:asciiTheme="minorHAnsi" w:hAnsiTheme="minorHAnsi" w:cstheme="minorHAnsi"/>
        </w:rPr>
        <w:t xml:space="preserve"> regarding use of this AI technology</w:t>
      </w:r>
      <w:r w:rsidRPr="00655B7D">
        <w:rPr>
          <w:rFonts w:asciiTheme="minorHAnsi" w:hAnsiTheme="minorHAnsi" w:cstheme="minorHAnsi"/>
        </w:rPr>
        <w:t xml:space="preserve"> (~300 words). </w:t>
      </w:r>
    </w:p>
    <w:p w14:paraId="7DA49386" w14:textId="556E73AE" w:rsidR="00EE1A78" w:rsidRPr="00655B7D" w:rsidRDefault="00EE1A78" w:rsidP="00EE1A78">
      <w:pPr>
        <w:pStyle w:val="ListParagraph"/>
        <w:numPr>
          <w:ilvl w:val="1"/>
          <w:numId w:val="17"/>
        </w:numPr>
        <w:rPr>
          <w:rFonts w:asciiTheme="minorHAnsi" w:hAnsiTheme="minorHAnsi" w:cstheme="minorHAnsi"/>
        </w:rPr>
      </w:pPr>
      <w:r w:rsidRPr="00655B7D">
        <w:rPr>
          <w:rFonts w:asciiTheme="minorHAnsi" w:hAnsiTheme="minorHAnsi" w:cstheme="minorHAnsi"/>
        </w:rPr>
        <w:t xml:space="preserve">Bullet pointed list of recommendations that are clearly connected to the findings of your SWOT analysis. </w:t>
      </w:r>
    </w:p>
    <w:p w14:paraId="51F868FA" w14:textId="7D8002CB" w:rsidR="00EE1A78" w:rsidRDefault="00EE1A78" w:rsidP="00EE1A78">
      <w:pPr>
        <w:pStyle w:val="ListParagraph"/>
        <w:numPr>
          <w:ilvl w:val="0"/>
          <w:numId w:val="17"/>
        </w:numPr>
        <w:rPr>
          <w:rFonts w:asciiTheme="minorHAnsi" w:hAnsiTheme="minorHAnsi" w:cstheme="minorHAnsi"/>
        </w:rPr>
      </w:pPr>
      <w:r w:rsidRPr="00655B7D">
        <w:rPr>
          <w:rFonts w:asciiTheme="minorHAnsi" w:hAnsiTheme="minorHAnsi" w:cstheme="minorHAnsi"/>
        </w:rPr>
        <w:t>References (not included in word count)</w:t>
      </w:r>
    </w:p>
    <w:p w14:paraId="32F81DC8" w14:textId="3D09992E" w:rsidR="005B25CD" w:rsidRPr="005B25CD" w:rsidRDefault="005B25CD" w:rsidP="005B25CD">
      <w:pPr>
        <w:pStyle w:val="ListParagraph"/>
        <w:numPr>
          <w:ilvl w:val="1"/>
          <w:numId w:val="15"/>
        </w:numPr>
        <w:rPr>
          <w:rFonts w:asciiTheme="minorHAnsi" w:hAnsiTheme="minorHAnsi" w:cstheme="minorHAnsi"/>
        </w:rPr>
      </w:pPr>
      <w:r>
        <w:rPr>
          <w:rFonts w:asciiTheme="minorHAnsi" w:hAnsiTheme="minorHAnsi" w:cstheme="minorHAnsi"/>
        </w:rPr>
        <w:t xml:space="preserve">Including a link to the </w:t>
      </w:r>
      <w:r w:rsidRPr="00655B7D">
        <w:rPr>
          <w:rFonts w:asciiTheme="minorHAnsi" w:hAnsiTheme="minorHAnsi" w:cstheme="minorHAnsi"/>
        </w:rPr>
        <w:t xml:space="preserve">INF6033 lecture slides </w:t>
      </w:r>
      <w:r>
        <w:rPr>
          <w:rFonts w:asciiTheme="minorHAnsi" w:hAnsiTheme="minorHAnsi" w:cstheme="minorHAnsi"/>
        </w:rPr>
        <w:t xml:space="preserve">Google Drive PDFs </w:t>
      </w:r>
      <w:r w:rsidRPr="00655B7D">
        <w:rPr>
          <w:rFonts w:asciiTheme="minorHAnsi" w:hAnsiTheme="minorHAnsi" w:cstheme="minorHAnsi"/>
        </w:rPr>
        <w:t>that you should reference (using citations) in the SWOT analysis</w:t>
      </w:r>
      <w:r>
        <w:rPr>
          <w:rFonts w:asciiTheme="minorHAnsi" w:hAnsiTheme="minorHAnsi" w:cstheme="minorHAnsi"/>
        </w:rPr>
        <w:t>.</w:t>
      </w:r>
    </w:p>
    <w:p w14:paraId="1BC2AE47" w14:textId="07AAE088" w:rsidR="00EE1A78" w:rsidRPr="00655B7D" w:rsidRDefault="00EE1A78" w:rsidP="00EE1A78">
      <w:pPr>
        <w:pStyle w:val="ListParagraph"/>
        <w:numPr>
          <w:ilvl w:val="0"/>
          <w:numId w:val="17"/>
        </w:numPr>
        <w:rPr>
          <w:rFonts w:asciiTheme="minorHAnsi" w:hAnsiTheme="minorHAnsi" w:cstheme="minorHAnsi"/>
        </w:rPr>
      </w:pPr>
      <w:r w:rsidRPr="00655B7D">
        <w:rPr>
          <w:rFonts w:asciiTheme="minorHAnsi" w:hAnsiTheme="minorHAnsi" w:cstheme="minorHAnsi"/>
        </w:rPr>
        <w:t>Appendix (not included in word count)</w:t>
      </w:r>
    </w:p>
    <w:p w14:paraId="498985A5" w14:textId="03127BCF" w:rsidR="00EE1A78" w:rsidRDefault="00E234AA" w:rsidP="00EE1A78">
      <w:pPr>
        <w:pStyle w:val="ListParagraph"/>
        <w:numPr>
          <w:ilvl w:val="0"/>
          <w:numId w:val="16"/>
        </w:numPr>
        <w:rPr>
          <w:rFonts w:asciiTheme="minorHAnsi" w:hAnsiTheme="minorHAnsi" w:cstheme="minorHAnsi"/>
        </w:rPr>
      </w:pPr>
      <w:r>
        <w:rPr>
          <w:rFonts w:asciiTheme="minorHAnsi" w:hAnsiTheme="minorHAnsi" w:cstheme="minorHAnsi"/>
        </w:rPr>
        <w:t>Google Gemini</w:t>
      </w:r>
      <w:r w:rsidRPr="00655B7D">
        <w:rPr>
          <w:rFonts w:asciiTheme="minorHAnsi" w:hAnsiTheme="minorHAnsi" w:cstheme="minorHAnsi"/>
        </w:rPr>
        <w:t xml:space="preserve"> </w:t>
      </w:r>
      <w:r w:rsidR="00EE1A78" w:rsidRPr="00655B7D">
        <w:rPr>
          <w:rFonts w:asciiTheme="minorHAnsi" w:hAnsiTheme="minorHAnsi" w:cstheme="minorHAnsi"/>
        </w:rPr>
        <w:t>response to “Provide a SWOT analysis of…” prompt.</w:t>
      </w:r>
      <w:r w:rsidR="005B25CD">
        <w:rPr>
          <w:rFonts w:asciiTheme="minorHAnsi" w:hAnsiTheme="minorHAnsi" w:cstheme="minorHAnsi"/>
        </w:rPr>
        <w:t xml:space="preserve"> Your own SWOT analysis must be significantly different from this text.</w:t>
      </w:r>
      <w:r w:rsidR="001E0113">
        <w:rPr>
          <w:rFonts w:asciiTheme="minorHAnsi" w:hAnsiTheme="minorHAnsi" w:cstheme="minorHAnsi"/>
        </w:rPr>
        <w:t xml:space="preserve"> You can access </w:t>
      </w:r>
      <w:r>
        <w:rPr>
          <w:rFonts w:asciiTheme="minorHAnsi" w:hAnsiTheme="minorHAnsi" w:cstheme="minorHAnsi"/>
        </w:rPr>
        <w:t>Google Gemini via MUSE</w:t>
      </w:r>
    </w:p>
    <w:p w14:paraId="6DEBF250" w14:textId="6AE44B6F" w:rsidR="00420B28" w:rsidRPr="00420B28" w:rsidRDefault="00420B28" w:rsidP="00420B28">
      <w:pPr>
        <w:rPr>
          <w:rFonts w:asciiTheme="minorHAnsi" w:hAnsiTheme="minorHAnsi" w:cstheme="minorHAnsi"/>
        </w:rPr>
      </w:pPr>
      <w:r>
        <w:rPr>
          <w:rFonts w:asciiTheme="minorHAnsi" w:hAnsiTheme="minorHAnsi" w:cstheme="minorHAnsi"/>
        </w:rPr>
        <w:lastRenderedPageBreak/>
        <w:t xml:space="preserve">Examples of policy advice reports can be found on the UK Parliament’s </w:t>
      </w:r>
      <w:proofErr w:type="spellStart"/>
      <w:r>
        <w:rPr>
          <w:rFonts w:asciiTheme="minorHAnsi" w:hAnsiTheme="minorHAnsi" w:cstheme="minorHAnsi"/>
        </w:rPr>
        <w:t>POSTnote</w:t>
      </w:r>
      <w:proofErr w:type="spellEnd"/>
      <w:r>
        <w:rPr>
          <w:rFonts w:asciiTheme="minorHAnsi" w:hAnsiTheme="minorHAnsi" w:cstheme="minorHAnsi"/>
        </w:rPr>
        <w:t xml:space="preserve"> website (</w:t>
      </w:r>
      <w:hyperlink r:id="rId5" w:history="1">
        <w:r w:rsidRPr="00247F95">
          <w:rPr>
            <w:rStyle w:val="Hyperlink"/>
            <w:rFonts w:asciiTheme="minorHAnsi" w:hAnsiTheme="minorHAnsi" w:cstheme="minorHAnsi"/>
          </w:rPr>
          <w:t>https://post.parliament.uk/type/postnote/</w:t>
        </w:r>
      </w:hyperlink>
      <w:r>
        <w:rPr>
          <w:rFonts w:asciiTheme="minorHAnsi" w:hAnsiTheme="minorHAnsi" w:cstheme="minorHAnsi"/>
        </w:rPr>
        <w:t>). While you can use these as an example of appropriate writing style and formatting, please note that we still expect to see the structure outline in the instructions above.</w:t>
      </w:r>
      <w:r w:rsidR="001E0113">
        <w:rPr>
          <w:rFonts w:asciiTheme="minorHAnsi" w:hAnsiTheme="minorHAnsi" w:cstheme="minorHAnsi"/>
        </w:rPr>
        <w:t xml:space="preserve"> See the full PDF reports, not the summary presented on the web page.</w:t>
      </w:r>
    </w:p>
    <w:p w14:paraId="5654D740" w14:textId="0FD28A4B" w:rsidR="00EE1A78" w:rsidRDefault="00EE1A78" w:rsidP="00EE1A78"/>
    <w:p w14:paraId="1B102322" w14:textId="49D4CA46" w:rsidR="00EE1A78" w:rsidRDefault="00655B7D" w:rsidP="00655B7D">
      <w:pPr>
        <w:pStyle w:val="Heading2"/>
      </w:pPr>
      <w:r>
        <w:t>What is a SWOT analysis</w:t>
      </w:r>
    </w:p>
    <w:p w14:paraId="0360C317" w14:textId="772469B2" w:rsidR="00B96143" w:rsidRPr="00142C73" w:rsidRDefault="00B96143" w:rsidP="00B96143">
      <w:pPr>
        <w:rPr>
          <w:rFonts w:asciiTheme="minorHAnsi" w:hAnsiTheme="minorHAnsi" w:cstheme="minorHAnsi"/>
        </w:rPr>
      </w:pPr>
      <w:r w:rsidRPr="00142C73">
        <w:rPr>
          <w:rFonts w:asciiTheme="minorHAnsi" w:hAnsiTheme="minorHAnsi" w:cstheme="minorHAnsi"/>
        </w:rPr>
        <w:t xml:space="preserve">A SWOT analysis presents an analysis of the strengths, weaknesses, opportunities and threats (SWOTs) of the thing being analysed (in our case </w:t>
      </w:r>
      <w:r w:rsidR="00E234AA">
        <w:rPr>
          <w:rFonts w:asciiTheme="minorHAnsi" w:hAnsiTheme="minorHAnsi" w:cstheme="minorHAnsi"/>
        </w:rPr>
        <w:t xml:space="preserve"> a particular type of AI</w:t>
      </w:r>
      <w:r w:rsidRPr="00142C73">
        <w:rPr>
          <w:rFonts w:asciiTheme="minorHAnsi" w:hAnsiTheme="minorHAnsi" w:cstheme="minorHAnsi"/>
        </w:rPr>
        <w:t>). Often SWOT analyses are used by organisations to better understand the firm’s SWOTs, but it can also be used to analyse the SWOTs of an emerging technology such as generative AI among other things.</w:t>
      </w:r>
    </w:p>
    <w:p w14:paraId="551D56BC" w14:textId="4AF7C608" w:rsidR="00B96143" w:rsidRPr="00142C73" w:rsidRDefault="00B96143" w:rsidP="00B96143">
      <w:pPr>
        <w:rPr>
          <w:rFonts w:asciiTheme="minorHAnsi" w:hAnsiTheme="minorHAnsi" w:cstheme="minorHAnsi"/>
        </w:rPr>
      </w:pPr>
      <w:r w:rsidRPr="00142C73">
        <w:rPr>
          <w:rFonts w:asciiTheme="minorHAnsi" w:hAnsiTheme="minorHAnsi" w:cstheme="minorHAnsi"/>
        </w:rPr>
        <w:t xml:space="preserve">You need to conduct research drawing on module materials, reading list items and your own independent reading to identify a range of SWOTs for </w:t>
      </w:r>
      <w:r w:rsidR="00E234AA">
        <w:rPr>
          <w:rFonts w:asciiTheme="minorHAnsi" w:hAnsiTheme="minorHAnsi" w:cstheme="minorHAnsi"/>
        </w:rPr>
        <w:t>your selected AI</w:t>
      </w:r>
      <w:r w:rsidRPr="00142C73">
        <w:rPr>
          <w:rFonts w:asciiTheme="minorHAnsi" w:hAnsiTheme="minorHAnsi" w:cstheme="minorHAnsi"/>
        </w:rPr>
        <w:t>. For opportunities and threats you need to keep your analysis focused on the societal level</w:t>
      </w:r>
      <w:r w:rsidR="00A33C31" w:rsidRPr="00142C73">
        <w:rPr>
          <w:rFonts w:asciiTheme="minorHAnsi" w:hAnsiTheme="minorHAnsi" w:cstheme="minorHAnsi"/>
        </w:rPr>
        <w:t>.</w:t>
      </w:r>
    </w:p>
    <w:p w14:paraId="2E25BBDC" w14:textId="3F65835B" w:rsidR="00B96143" w:rsidRPr="00142C73" w:rsidRDefault="00B96143" w:rsidP="00B96143">
      <w:pPr>
        <w:rPr>
          <w:rFonts w:asciiTheme="minorHAnsi" w:hAnsiTheme="minorHAnsi" w:cstheme="minorHAnsi"/>
        </w:rPr>
      </w:pPr>
      <w:r w:rsidRPr="00142C73">
        <w:rPr>
          <w:rFonts w:asciiTheme="minorHAnsi" w:hAnsiTheme="minorHAnsi" w:cstheme="minorHAnsi"/>
        </w:rPr>
        <w:t xml:space="preserve">You then need to present your analysis as </w:t>
      </w:r>
      <w:r w:rsidR="00A33C31" w:rsidRPr="00142C73">
        <w:rPr>
          <w:rFonts w:asciiTheme="minorHAnsi" w:hAnsiTheme="minorHAnsi" w:cstheme="minorHAnsi"/>
        </w:rPr>
        <w:t>three</w:t>
      </w:r>
      <w:r w:rsidRPr="00142C73">
        <w:rPr>
          <w:rFonts w:asciiTheme="minorHAnsi" w:hAnsiTheme="minorHAnsi" w:cstheme="minorHAnsi"/>
        </w:rPr>
        <w:t xml:space="preserve"> sub-headed sections: </w:t>
      </w:r>
      <w:r w:rsidR="00A33C31" w:rsidRPr="00142C73">
        <w:rPr>
          <w:rFonts w:asciiTheme="minorHAnsi" w:hAnsiTheme="minorHAnsi" w:cstheme="minorHAnsi"/>
        </w:rPr>
        <w:t xml:space="preserve">(1) </w:t>
      </w:r>
      <w:r w:rsidRPr="00142C73">
        <w:rPr>
          <w:rFonts w:asciiTheme="minorHAnsi" w:hAnsiTheme="minorHAnsi" w:cstheme="minorHAnsi"/>
        </w:rPr>
        <w:t>Strengths</w:t>
      </w:r>
      <w:r w:rsidR="00A33C31" w:rsidRPr="00142C73">
        <w:rPr>
          <w:rFonts w:asciiTheme="minorHAnsi" w:hAnsiTheme="minorHAnsi" w:cstheme="minorHAnsi"/>
        </w:rPr>
        <w:t xml:space="preserve"> &amp; opportunities (~</w:t>
      </w:r>
      <w:r w:rsidR="00E234AA">
        <w:rPr>
          <w:rFonts w:asciiTheme="minorHAnsi" w:hAnsiTheme="minorHAnsi" w:cstheme="minorHAnsi"/>
        </w:rPr>
        <w:t>4</w:t>
      </w:r>
      <w:r w:rsidR="00E234AA" w:rsidRPr="00142C73">
        <w:rPr>
          <w:rFonts w:asciiTheme="minorHAnsi" w:hAnsiTheme="minorHAnsi" w:cstheme="minorHAnsi"/>
        </w:rPr>
        <w:t xml:space="preserve">50 </w:t>
      </w:r>
      <w:r w:rsidR="00A33C31" w:rsidRPr="00142C73">
        <w:rPr>
          <w:rFonts w:asciiTheme="minorHAnsi" w:hAnsiTheme="minorHAnsi" w:cstheme="minorHAnsi"/>
        </w:rPr>
        <w:t>words</w:t>
      </w:r>
      <w:r w:rsidR="00420B28" w:rsidRPr="00142C73">
        <w:rPr>
          <w:rFonts w:asciiTheme="minorHAnsi" w:hAnsiTheme="minorHAnsi" w:cstheme="minorHAnsi"/>
        </w:rPr>
        <w:t xml:space="preserve"> in total</w:t>
      </w:r>
      <w:r w:rsidR="00A33C31" w:rsidRPr="00142C73">
        <w:rPr>
          <w:rFonts w:asciiTheme="minorHAnsi" w:hAnsiTheme="minorHAnsi" w:cstheme="minorHAnsi"/>
        </w:rPr>
        <w:t>)</w:t>
      </w:r>
      <w:r w:rsidRPr="00142C73">
        <w:rPr>
          <w:rFonts w:asciiTheme="minorHAnsi" w:hAnsiTheme="minorHAnsi" w:cstheme="minorHAnsi"/>
        </w:rPr>
        <w:t xml:space="preserve">, </w:t>
      </w:r>
      <w:r w:rsidR="00420B28" w:rsidRPr="00142C73">
        <w:rPr>
          <w:rFonts w:asciiTheme="minorHAnsi" w:hAnsiTheme="minorHAnsi" w:cstheme="minorHAnsi"/>
        </w:rPr>
        <w:t xml:space="preserve">(2) </w:t>
      </w:r>
      <w:r w:rsidRPr="00142C73">
        <w:rPr>
          <w:rFonts w:asciiTheme="minorHAnsi" w:hAnsiTheme="minorHAnsi" w:cstheme="minorHAnsi"/>
        </w:rPr>
        <w:t>Weaknesses</w:t>
      </w:r>
      <w:r w:rsidR="00A33C31" w:rsidRPr="00142C73">
        <w:rPr>
          <w:rFonts w:asciiTheme="minorHAnsi" w:hAnsiTheme="minorHAnsi" w:cstheme="minorHAnsi"/>
        </w:rPr>
        <w:t xml:space="preserve"> (~</w:t>
      </w:r>
      <w:r w:rsidR="00E234AA">
        <w:rPr>
          <w:rFonts w:asciiTheme="minorHAnsi" w:hAnsiTheme="minorHAnsi" w:cstheme="minorHAnsi"/>
        </w:rPr>
        <w:t>750</w:t>
      </w:r>
      <w:r w:rsidR="00E234AA" w:rsidRPr="00142C73">
        <w:rPr>
          <w:rFonts w:asciiTheme="minorHAnsi" w:hAnsiTheme="minorHAnsi" w:cstheme="minorHAnsi"/>
        </w:rPr>
        <w:t xml:space="preserve"> </w:t>
      </w:r>
      <w:r w:rsidR="00A33C31" w:rsidRPr="00142C73">
        <w:rPr>
          <w:rFonts w:asciiTheme="minorHAnsi" w:hAnsiTheme="minorHAnsi" w:cstheme="minorHAnsi"/>
        </w:rPr>
        <w:t>words)</w:t>
      </w:r>
      <w:r w:rsidRPr="00142C73">
        <w:rPr>
          <w:rFonts w:asciiTheme="minorHAnsi" w:hAnsiTheme="minorHAnsi" w:cstheme="minorHAnsi"/>
        </w:rPr>
        <w:t xml:space="preserve">, </w:t>
      </w:r>
      <w:r w:rsidR="00420B28" w:rsidRPr="00142C73">
        <w:rPr>
          <w:rFonts w:asciiTheme="minorHAnsi" w:hAnsiTheme="minorHAnsi" w:cstheme="minorHAnsi"/>
        </w:rPr>
        <w:t xml:space="preserve">(3) </w:t>
      </w:r>
      <w:r w:rsidRPr="00142C73">
        <w:rPr>
          <w:rFonts w:asciiTheme="minorHAnsi" w:hAnsiTheme="minorHAnsi" w:cstheme="minorHAnsi"/>
        </w:rPr>
        <w:t>Threats</w:t>
      </w:r>
      <w:r w:rsidR="00A33C31" w:rsidRPr="00142C73">
        <w:rPr>
          <w:rFonts w:asciiTheme="minorHAnsi" w:hAnsiTheme="minorHAnsi" w:cstheme="minorHAnsi"/>
        </w:rPr>
        <w:t xml:space="preserve"> (~</w:t>
      </w:r>
      <w:r w:rsidR="00E234AA">
        <w:rPr>
          <w:rFonts w:asciiTheme="minorHAnsi" w:hAnsiTheme="minorHAnsi" w:cstheme="minorHAnsi"/>
        </w:rPr>
        <w:t>750</w:t>
      </w:r>
      <w:r w:rsidR="00E234AA" w:rsidRPr="00142C73">
        <w:rPr>
          <w:rFonts w:asciiTheme="minorHAnsi" w:hAnsiTheme="minorHAnsi" w:cstheme="minorHAnsi"/>
        </w:rPr>
        <w:t xml:space="preserve"> </w:t>
      </w:r>
      <w:r w:rsidR="00A33C31" w:rsidRPr="00142C73">
        <w:rPr>
          <w:rFonts w:asciiTheme="minorHAnsi" w:hAnsiTheme="minorHAnsi" w:cstheme="minorHAnsi"/>
        </w:rPr>
        <w:t>words)</w:t>
      </w:r>
      <w:r w:rsidRPr="00142C73">
        <w:rPr>
          <w:rFonts w:asciiTheme="minorHAnsi" w:hAnsiTheme="minorHAnsi" w:cstheme="minorHAnsi"/>
        </w:rPr>
        <w:t>. You need to include plenty of citations to your underlying research, which can include lecture slides, academic articles</w:t>
      </w:r>
      <w:r w:rsidR="00A33C31" w:rsidRPr="00142C73">
        <w:rPr>
          <w:rFonts w:asciiTheme="minorHAnsi" w:hAnsiTheme="minorHAnsi" w:cstheme="minorHAnsi"/>
        </w:rPr>
        <w:t xml:space="preserve"> and</w:t>
      </w:r>
      <w:r w:rsidRPr="00142C73">
        <w:rPr>
          <w:rFonts w:asciiTheme="minorHAnsi" w:hAnsiTheme="minorHAnsi" w:cstheme="minorHAnsi"/>
        </w:rPr>
        <w:t xml:space="preserve"> </w:t>
      </w:r>
      <w:r w:rsidR="00E234AA">
        <w:rPr>
          <w:rFonts w:asciiTheme="minorHAnsi" w:hAnsiTheme="minorHAnsi" w:cstheme="minorHAnsi"/>
        </w:rPr>
        <w:t>Google Gemini</w:t>
      </w:r>
      <w:r w:rsidR="00E234AA" w:rsidRPr="00142C73">
        <w:rPr>
          <w:rFonts w:asciiTheme="minorHAnsi" w:hAnsiTheme="minorHAnsi" w:cstheme="minorHAnsi"/>
        </w:rPr>
        <w:t xml:space="preserve">’s </w:t>
      </w:r>
      <w:r w:rsidR="005B25CD" w:rsidRPr="00142C73">
        <w:rPr>
          <w:rFonts w:asciiTheme="minorHAnsi" w:hAnsiTheme="minorHAnsi" w:cstheme="minorHAnsi"/>
        </w:rPr>
        <w:t>response to the prompt.</w:t>
      </w:r>
    </w:p>
    <w:p w14:paraId="165F36F1" w14:textId="77777777" w:rsidR="00B96143" w:rsidRPr="005B25CD" w:rsidRDefault="00B96143" w:rsidP="00B96143">
      <w:pPr>
        <w:rPr>
          <w:rFonts w:asciiTheme="majorHAnsi" w:hAnsiTheme="majorHAnsi" w:cstheme="majorHAnsi"/>
        </w:rPr>
      </w:pPr>
    </w:p>
    <w:tbl>
      <w:tblPr>
        <w:tblStyle w:val="TableGrid"/>
        <w:tblW w:w="0" w:type="auto"/>
        <w:tblLook w:val="04A0" w:firstRow="1" w:lastRow="0" w:firstColumn="1" w:lastColumn="0" w:noHBand="0" w:noVBand="1"/>
      </w:tblPr>
      <w:tblGrid>
        <w:gridCol w:w="3005"/>
        <w:gridCol w:w="3005"/>
        <w:gridCol w:w="3006"/>
      </w:tblGrid>
      <w:tr w:rsidR="001C4075" w:rsidRPr="005B25CD" w14:paraId="71BC106F" w14:textId="77777777" w:rsidTr="001C4075">
        <w:tc>
          <w:tcPr>
            <w:tcW w:w="3005" w:type="dxa"/>
          </w:tcPr>
          <w:p w14:paraId="2E132034" w14:textId="77777777" w:rsidR="001C4075" w:rsidRPr="00142C73" w:rsidRDefault="001C4075" w:rsidP="00EE1A78">
            <w:pPr>
              <w:rPr>
                <w:rFonts w:asciiTheme="minorHAnsi" w:hAnsiTheme="minorHAnsi" w:cstheme="minorHAnsi"/>
              </w:rPr>
            </w:pPr>
          </w:p>
        </w:tc>
        <w:tc>
          <w:tcPr>
            <w:tcW w:w="3005" w:type="dxa"/>
          </w:tcPr>
          <w:p w14:paraId="2EC7305A" w14:textId="6C0DC2CA" w:rsidR="001C4075" w:rsidRPr="00142C73" w:rsidRDefault="001C4075" w:rsidP="00EE1A78">
            <w:pPr>
              <w:rPr>
                <w:rFonts w:asciiTheme="minorHAnsi" w:hAnsiTheme="minorHAnsi" w:cstheme="minorHAnsi"/>
              </w:rPr>
            </w:pPr>
            <w:r w:rsidRPr="00142C73">
              <w:rPr>
                <w:rFonts w:asciiTheme="minorHAnsi" w:hAnsiTheme="minorHAnsi" w:cstheme="minorHAnsi"/>
              </w:rPr>
              <w:t>Positives</w:t>
            </w:r>
          </w:p>
        </w:tc>
        <w:tc>
          <w:tcPr>
            <w:tcW w:w="3006" w:type="dxa"/>
          </w:tcPr>
          <w:p w14:paraId="2A96AEC9" w14:textId="0235ABA4" w:rsidR="001C4075" w:rsidRPr="00142C73" w:rsidRDefault="001C4075" w:rsidP="00EE1A78">
            <w:pPr>
              <w:rPr>
                <w:rFonts w:asciiTheme="minorHAnsi" w:hAnsiTheme="minorHAnsi" w:cstheme="minorHAnsi"/>
              </w:rPr>
            </w:pPr>
            <w:r w:rsidRPr="00142C73">
              <w:rPr>
                <w:rFonts w:asciiTheme="minorHAnsi" w:hAnsiTheme="minorHAnsi" w:cstheme="minorHAnsi"/>
              </w:rPr>
              <w:t>Negatives</w:t>
            </w:r>
          </w:p>
        </w:tc>
      </w:tr>
      <w:tr w:rsidR="001C4075" w:rsidRPr="005B25CD" w14:paraId="183B84A6" w14:textId="77777777" w:rsidTr="001C4075">
        <w:tc>
          <w:tcPr>
            <w:tcW w:w="3005" w:type="dxa"/>
          </w:tcPr>
          <w:p w14:paraId="56CF7419" w14:textId="3DABB4C0" w:rsidR="001C4075" w:rsidRPr="00142C73" w:rsidRDefault="001C4075" w:rsidP="00EE1A78">
            <w:pPr>
              <w:rPr>
                <w:rFonts w:asciiTheme="minorHAnsi" w:hAnsiTheme="minorHAnsi" w:cstheme="minorHAnsi"/>
              </w:rPr>
            </w:pPr>
            <w:r w:rsidRPr="00142C73">
              <w:rPr>
                <w:rFonts w:asciiTheme="minorHAnsi" w:hAnsiTheme="minorHAnsi" w:cstheme="minorHAnsi"/>
              </w:rPr>
              <w:t>Internal to the generative AI</w:t>
            </w:r>
          </w:p>
        </w:tc>
        <w:tc>
          <w:tcPr>
            <w:tcW w:w="3005" w:type="dxa"/>
          </w:tcPr>
          <w:p w14:paraId="6FA5D3FF" w14:textId="346D0763" w:rsidR="001C4075" w:rsidRPr="00142C73" w:rsidRDefault="001C4075" w:rsidP="00EE1A78">
            <w:pPr>
              <w:rPr>
                <w:rFonts w:asciiTheme="minorHAnsi" w:hAnsiTheme="minorHAnsi" w:cstheme="minorHAnsi"/>
              </w:rPr>
            </w:pPr>
            <w:r w:rsidRPr="00142C73">
              <w:rPr>
                <w:rFonts w:asciiTheme="minorHAnsi" w:hAnsiTheme="minorHAnsi" w:cstheme="minorHAnsi"/>
                <w:b/>
                <w:bCs/>
                <w:color w:val="FF0000"/>
              </w:rPr>
              <w:t>S</w:t>
            </w:r>
            <w:r w:rsidRPr="00142C73">
              <w:rPr>
                <w:rFonts w:asciiTheme="minorHAnsi" w:hAnsiTheme="minorHAnsi" w:cstheme="minorHAnsi"/>
                <w:b/>
                <w:bCs/>
              </w:rPr>
              <w:t xml:space="preserve">trengths </w:t>
            </w:r>
            <w:r w:rsidRPr="00142C73">
              <w:rPr>
                <w:rFonts w:asciiTheme="minorHAnsi" w:hAnsiTheme="minorHAnsi" w:cstheme="minorHAnsi"/>
              </w:rPr>
              <w:t xml:space="preserve">of </w:t>
            </w:r>
            <w:r w:rsidR="00E234AA">
              <w:rPr>
                <w:rFonts w:asciiTheme="minorHAnsi" w:hAnsiTheme="minorHAnsi" w:cstheme="minorHAnsi"/>
              </w:rPr>
              <w:t>your selected AI</w:t>
            </w:r>
          </w:p>
        </w:tc>
        <w:tc>
          <w:tcPr>
            <w:tcW w:w="3006" w:type="dxa"/>
          </w:tcPr>
          <w:p w14:paraId="47C2D393" w14:textId="55C125D3" w:rsidR="001C4075" w:rsidRPr="00142C73" w:rsidRDefault="001C4075" w:rsidP="00EE1A78">
            <w:pPr>
              <w:rPr>
                <w:rFonts w:asciiTheme="minorHAnsi" w:hAnsiTheme="minorHAnsi" w:cstheme="minorHAnsi"/>
              </w:rPr>
            </w:pPr>
            <w:r w:rsidRPr="00142C73">
              <w:rPr>
                <w:rFonts w:asciiTheme="minorHAnsi" w:hAnsiTheme="minorHAnsi" w:cstheme="minorHAnsi"/>
                <w:b/>
                <w:bCs/>
                <w:color w:val="FF0000"/>
              </w:rPr>
              <w:t>W</w:t>
            </w:r>
            <w:r w:rsidRPr="00142C73">
              <w:rPr>
                <w:rFonts w:asciiTheme="minorHAnsi" w:hAnsiTheme="minorHAnsi" w:cstheme="minorHAnsi"/>
                <w:b/>
                <w:bCs/>
              </w:rPr>
              <w:t xml:space="preserve">eaknesses </w:t>
            </w:r>
            <w:r w:rsidRPr="00142C73">
              <w:rPr>
                <w:rFonts w:asciiTheme="minorHAnsi" w:hAnsiTheme="minorHAnsi" w:cstheme="minorHAnsi"/>
              </w:rPr>
              <w:t xml:space="preserve">of </w:t>
            </w:r>
            <w:r w:rsidR="00E234AA">
              <w:rPr>
                <w:rFonts w:asciiTheme="minorHAnsi" w:hAnsiTheme="minorHAnsi" w:cstheme="minorHAnsi"/>
              </w:rPr>
              <w:t>your selected AI</w:t>
            </w:r>
          </w:p>
        </w:tc>
      </w:tr>
      <w:tr w:rsidR="001C4075" w:rsidRPr="005B25CD" w14:paraId="1557199B" w14:textId="77777777" w:rsidTr="001C4075">
        <w:tc>
          <w:tcPr>
            <w:tcW w:w="3005" w:type="dxa"/>
          </w:tcPr>
          <w:p w14:paraId="3E5C8A67" w14:textId="7B58DA88" w:rsidR="001C4075" w:rsidRPr="00142C73" w:rsidRDefault="001C4075" w:rsidP="00EE1A78">
            <w:pPr>
              <w:rPr>
                <w:rFonts w:asciiTheme="minorHAnsi" w:hAnsiTheme="minorHAnsi" w:cstheme="minorHAnsi"/>
              </w:rPr>
            </w:pPr>
            <w:r w:rsidRPr="00142C73">
              <w:rPr>
                <w:rFonts w:asciiTheme="minorHAnsi" w:hAnsiTheme="minorHAnsi" w:cstheme="minorHAnsi"/>
              </w:rPr>
              <w:t>External to the generative AI</w:t>
            </w:r>
          </w:p>
        </w:tc>
        <w:tc>
          <w:tcPr>
            <w:tcW w:w="3005" w:type="dxa"/>
          </w:tcPr>
          <w:p w14:paraId="7F3670CC" w14:textId="6DD4E6B7" w:rsidR="001C4075" w:rsidRPr="00142C73" w:rsidRDefault="001C4075" w:rsidP="00EE1A78">
            <w:pPr>
              <w:rPr>
                <w:rFonts w:asciiTheme="minorHAnsi" w:hAnsiTheme="minorHAnsi" w:cstheme="minorHAnsi"/>
              </w:rPr>
            </w:pPr>
            <w:r w:rsidRPr="00142C73">
              <w:rPr>
                <w:rFonts w:asciiTheme="minorHAnsi" w:hAnsiTheme="minorHAnsi" w:cstheme="minorHAnsi"/>
                <w:b/>
                <w:bCs/>
                <w:color w:val="FF0000"/>
              </w:rPr>
              <w:t>O</w:t>
            </w:r>
            <w:r w:rsidRPr="00142C73">
              <w:rPr>
                <w:rFonts w:asciiTheme="minorHAnsi" w:hAnsiTheme="minorHAnsi" w:cstheme="minorHAnsi"/>
                <w:b/>
                <w:bCs/>
              </w:rPr>
              <w:t xml:space="preserve">pportunities for society </w:t>
            </w:r>
            <w:r w:rsidRPr="00142C73">
              <w:rPr>
                <w:rFonts w:asciiTheme="minorHAnsi" w:hAnsiTheme="minorHAnsi" w:cstheme="minorHAnsi"/>
              </w:rPr>
              <w:t xml:space="preserve">from use of </w:t>
            </w:r>
            <w:r w:rsidR="00E234AA">
              <w:rPr>
                <w:rFonts w:asciiTheme="minorHAnsi" w:hAnsiTheme="minorHAnsi" w:cstheme="minorHAnsi"/>
              </w:rPr>
              <w:t>your selected AI</w:t>
            </w:r>
          </w:p>
        </w:tc>
        <w:tc>
          <w:tcPr>
            <w:tcW w:w="3006" w:type="dxa"/>
          </w:tcPr>
          <w:p w14:paraId="66924B14" w14:textId="1BA3FD3C" w:rsidR="001C4075" w:rsidRPr="00142C73" w:rsidRDefault="001C4075" w:rsidP="00EE1A78">
            <w:pPr>
              <w:rPr>
                <w:rFonts w:asciiTheme="minorHAnsi" w:hAnsiTheme="minorHAnsi" w:cstheme="minorHAnsi"/>
              </w:rPr>
            </w:pPr>
            <w:r w:rsidRPr="00142C73">
              <w:rPr>
                <w:rFonts w:asciiTheme="minorHAnsi" w:hAnsiTheme="minorHAnsi" w:cstheme="minorHAnsi"/>
                <w:b/>
                <w:bCs/>
                <w:color w:val="FF0000"/>
              </w:rPr>
              <w:t>T</w:t>
            </w:r>
            <w:r w:rsidRPr="00142C73">
              <w:rPr>
                <w:rFonts w:asciiTheme="minorHAnsi" w:hAnsiTheme="minorHAnsi" w:cstheme="minorHAnsi"/>
                <w:b/>
                <w:bCs/>
              </w:rPr>
              <w:t>hreats</w:t>
            </w:r>
            <w:r w:rsidRPr="00142C73">
              <w:rPr>
                <w:rFonts w:asciiTheme="minorHAnsi" w:hAnsiTheme="minorHAnsi" w:cstheme="minorHAnsi"/>
              </w:rPr>
              <w:t xml:space="preserve"> to society from use of </w:t>
            </w:r>
            <w:r w:rsidR="00E234AA">
              <w:rPr>
                <w:rFonts w:asciiTheme="minorHAnsi" w:hAnsiTheme="minorHAnsi" w:cstheme="minorHAnsi"/>
              </w:rPr>
              <w:t>your selected AI</w:t>
            </w:r>
          </w:p>
        </w:tc>
      </w:tr>
    </w:tbl>
    <w:p w14:paraId="5B49B434" w14:textId="5AF52B8A" w:rsidR="001C4075" w:rsidRPr="005B25CD" w:rsidRDefault="001C4075" w:rsidP="00EE1A78">
      <w:pPr>
        <w:rPr>
          <w:rFonts w:asciiTheme="majorHAnsi" w:hAnsiTheme="majorHAnsi" w:cstheme="majorHAnsi"/>
        </w:rPr>
      </w:pPr>
    </w:p>
    <w:p w14:paraId="6F15A327" w14:textId="6286D6B4" w:rsidR="00655B7D" w:rsidRPr="005B25CD" w:rsidRDefault="001C4075" w:rsidP="00EE1A78">
      <w:pPr>
        <w:rPr>
          <w:rFonts w:asciiTheme="majorHAnsi" w:hAnsiTheme="majorHAnsi" w:cstheme="majorHAnsi"/>
        </w:rPr>
      </w:pPr>
      <w:r w:rsidRPr="005B25CD">
        <w:rPr>
          <w:rFonts w:asciiTheme="majorHAnsi" w:hAnsiTheme="majorHAnsi" w:cstheme="majorHAnsi"/>
        </w:rPr>
        <w:t>Here is an example of a SWOT analysis conducted about C</w:t>
      </w:r>
      <w:r w:rsidR="00A33C31">
        <w:rPr>
          <w:rFonts w:asciiTheme="majorHAnsi" w:hAnsiTheme="majorHAnsi" w:cstheme="majorHAnsi"/>
        </w:rPr>
        <w:t>hat</w:t>
      </w:r>
      <w:r w:rsidRPr="005B25CD">
        <w:rPr>
          <w:rFonts w:asciiTheme="majorHAnsi" w:hAnsiTheme="majorHAnsi" w:cstheme="majorHAnsi"/>
        </w:rPr>
        <w:t xml:space="preserve">GPT in Education: </w:t>
      </w:r>
      <w:hyperlink r:id="rId6" w:history="1">
        <w:r w:rsidRPr="005B25CD">
          <w:rPr>
            <w:rStyle w:val="Hyperlink"/>
            <w:rFonts w:asciiTheme="majorHAnsi" w:hAnsiTheme="majorHAnsi" w:cstheme="majorHAnsi"/>
          </w:rPr>
          <w:t>https://www.tandfonline.com/doi/full/10.1080/14703297.2023.2195846</w:t>
        </w:r>
      </w:hyperlink>
    </w:p>
    <w:p w14:paraId="3A0BE73F" w14:textId="36147358" w:rsidR="001C4075" w:rsidRDefault="001C4075" w:rsidP="00EE1A78"/>
    <w:p w14:paraId="4999BF20" w14:textId="77777777" w:rsidR="001C4075" w:rsidRPr="00EE1A78" w:rsidRDefault="001C4075" w:rsidP="00EE1A78"/>
    <w:p w14:paraId="620DFD9B" w14:textId="38BB3DB1" w:rsidR="00500440" w:rsidRDefault="00500440" w:rsidP="00500440">
      <w:pPr>
        <w:pStyle w:val="Heading2"/>
      </w:pPr>
      <w:r>
        <w:t>Word count</w:t>
      </w:r>
    </w:p>
    <w:p w14:paraId="78D59D20" w14:textId="7E636926" w:rsidR="00A93497" w:rsidRDefault="00A93497" w:rsidP="000319E5">
      <w:pPr>
        <w:spacing w:before="0"/>
        <w:rPr>
          <w:rFonts w:ascii="Calibri" w:hAnsi="Calibri" w:cs="Calibri"/>
          <w:b/>
          <w:bCs/>
          <w:sz w:val="22"/>
          <w:szCs w:val="22"/>
        </w:rPr>
      </w:pPr>
      <w:r w:rsidRPr="00A93497">
        <w:rPr>
          <w:rFonts w:ascii="Calibri" w:hAnsi="Calibri" w:cs="Calibri"/>
          <w:bCs/>
          <w:sz w:val="22"/>
          <w:szCs w:val="22"/>
        </w:rPr>
        <w:t>25</w:t>
      </w:r>
      <w:r w:rsidR="00AC21D5">
        <w:rPr>
          <w:rFonts w:ascii="Calibri" w:hAnsi="Calibri" w:cs="Calibri"/>
          <w:bCs/>
          <w:sz w:val="22"/>
          <w:szCs w:val="22"/>
        </w:rPr>
        <w:t>0</w:t>
      </w:r>
      <w:r w:rsidR="00EE1A78">
        <w:rPr>
          <w:rFonts w:ascii="Calibri" w:hAnsi="Calibri" w:cs="Calibri"/>
          <w:bCs/>
          <w:sz w:val="22"/>
          <w:szCs w:val="22"/>
        </w:rPr>
        <w:t>0</w:t>
      </w:r>
      <w:r w:rsidRPr="00A93497">
        <w:rPr>
          <w:rFonts w:ascii="Calibri" w:hAnsi="Calibri" w:cs="Calibri"/>
          <w:bCs/>
          <w:sz w:val="22"/>
          <w:szCs w:val="22"/>
        </w:rPr>
        <w:t xml:space="preserve"> words (+/- 10%)</w:t>
      </w:r>
      <w:r w:rsidR="000319E5" w:rsidRPr="000319E5">
        <w:rPr>
          <w:rFonts w:ascii="Calibri" w:hAnsi="Calibri" w:cs="Calibri"/>
          <w:bCs/>
          <w:sz w:val="22"/>
          <w:szCs w:val="22"/>
        </w:rPr>
        <w:t xml:space="preserve">. </w:t>
      </w:r>
    </w:p>
    <w:p w14:paraId="781213BC" w14:textId="151B5A76" w:rsidR="0018557D" w:rsidRDefault="0018557D" w:rsidP="00EA65BD">
      <w:pPr>
        <w:spacing w:before="0"/>
        <w:rPr>
          <w:rFonts w:ascii="Calibri" w:hAnsi="Calibri" w:cs="Calibri"/>
          <w:sz w:val="22"/>
          <w:szCs w:val="22"/>
        </w:rPr>
      </w:pPr>
    </w:p>
    <w:p w14:paraId="37692F45" w14:textId="44D2A663" w:rsidR="000319E5" w:rsidRDefault="000319E5" w:rsidP="00500440">
      <w:pPr>
        <w:spacing w:before="0"/>
        <w:rPr>
          <w:rFonts w:ascii="Calibri" w:hAnsi="Calibri" w:cs="Calibri"/>
          <w:bCs/>
          <w:sz w:val="22"/>
          <w:szCs w:val="22"/>
        </w:rPr>
      </w:pPr>
      <w:r w:rsidRPr="00500440">
        <w:rPr>
          <w:rFonts w:ascii="Calibri" w:hAnsi="Calibri" w:cs="Calibri"/>
          <w:bCs/>
          <w:sz w:val="22"/>
          <w:szCs w:val="22"/>
        </w:rPr>
        <w:t xml:space="preserve">You must </w:t>
      </w:r>
      <w:r w:rsidRPr="00500440">
        <w:rPr>
          <w:rFonts w:ascii="Calibri" w:hAnsi="Calibri" w:cs="Calibri"/>
          <w:b/>
          <w:sz w:val="22"/>
          <w:szCs w:val="22"/>
        </w:rPr>
        <w:t>add your word count</w:t>
      </w:r>
      <w:r w:rsidRPr="00500440">
        <w:rPr>
          <w:rFonts w:ascii="Calibri" w:hAnsi="Calibri" w:cs="Calibri"/>
          <w:bCs/>
          <w:sz w:val="22"/>
          <w:szCs w:val="22"/>
        </w:rPr>
        <w:t xml:space="preserve"> at the start of your </w:t>
      </w:r>
      <w:r w:rsidR="00EE1A78">
        <w:rPr>
          <w:rFonts w:ascii="Calibri" w:hAnsi="Calibri" w:cs="Calibri"/>
          <w:bCs/>
          <w:sz w:val="22"/>
          <w:szCs w:val="22"/>
        </w:rPr>
        <w:t>report</w:t>
      </w:r>
      <w:r w:rsidRPr="00500440">
        <w:rPr>
          <w:rFonts w:ascii="Calibri" w:hAnsi="Calibri" w:cs="Calibri"/>
          <w:bCs/>
          <w:sz w:val="22"/>
          <w:szCs w:val="22"/>
        </w:rPr>
        <w:t>, otherwise the School’s word count penalty of 3 marks deduction will be applied.</w:t>
      </w:r>
    </w:p>
    <w:p w14:paraId="2B7B28F7" w14:textId="2EDF608D" w:rsidR="00500440" w:rsidRDefault="00500440" w:rsidP="00500440">
      <w:pPr>
        <w:spacing w:before="0"/>
        <w:rPr>
          <w:rFonts w:ascii="Calibri" w:hAnsi="Calibri" w:cs="Calibri"/>
          <w:bCs/>
          <w:sz w:val="22"/>
          <w:szCs w:val="22"/>
        </w:rPr>
      </w:pPr>
    </w:p>
    <w:p w14:paraId="35BB9B2C" w14:textId="793CB26F" w:rsidR="00500440" w:rsidRDefault="00500440" w:rsidP="00500440">
      <w:pPr>
        <w:pStyle w:val="Heading2"/>
      </w:pPr>
      <w:r w:rsidRPr="009024F2">
        <w:t>Submission</w:t>
      </w:r>
      <w:r w:rsidRPr="000B1652">
        <w:t xml:space="preserve"> </w:t>
      </w:r>
    </w:p>
    <w:p w14:paraId="56B85FD5" w14:textId="6C977B7E" w:rsidR="00500440" w:rsidRPr="00AF799D" w:rsidRDefault="0036718D" w:rsidP="00CA10C6">
      <w:pPr>
        <w:spacing w:before="0"/>
        <w:rPr>
          <w:rFonts w:ascii="Calibri" w:hAnsi="Calibri" w:cs="Calibri"/>
          <w:b/>
          <w:sz w:val="22"/>
          <w:szCs w:val="22"/>
        </w:rPr>
      </w:pPr>
      <w:r>
        <w:rPr>
          <w:rFonts w:ascii="Calibri" w:hAnsi="Calibri" w:cs="Calibri"/>
          <w:sz w:val="22"/>
          <w:szCs w:val="22"/>
        </w:rPr>
        <w:t>2pm</w:t>
      </w:r>
      <w:r w:rsidR="00500440" w:rsidRPr="000B1652">
        <w:rPr>
          <w:rFonts w:ascii="Calibri" w:hAnsi="Calibri" w:cs="Calibri"/>
          <w:sz w:val="22"/>
          <w:szCs w:val="22"/>
        </w:rPr>
        <w:t xml:space="preserve"> </w:t>
      </w:r>
      <w:r w:rsidR="00500440" w:rsidRPr="00500C00">
        <w:rPr>
          <w:rFonts w:ascii="Calibri" w:hAnsi="Calibri" w:cs="Calibri"/>
          <w:sz w:val="22"/>
          <w:szCs w:val="22"/>
        </w:rPr>
        <w:t xml:space="preserve">Monday </w:t>
      </w:r>
      <w:r>
        <w:rPr>
          <w:rFonts w:ascii="Calibri" w:hAnsi="Calibri" w:cs="Calibri"/>
          <w:sz w:val="22"/>
          <w:szCs w:val="22"/>
        </w:rPr>
        <w:t>23</w:t>
      </w:r>
      <w:r w:rsidRPr="00AC21D5">
        <w:rPr>
          <w:rFonts w:ascii="Calibri" w:hAnsi="Calibri" w:cs="Calibri"/>
          <w:sz w:val="22"/>
          <w:szCs w:val="22"/>
          <w:vertAlign w:val="superscript"/>
        </w:rPr>
        <w:t>rd</w:t>
      </w:r>
      <w:r w:rsidRPr="00500C00">
        <w:rPr>
          <w:rFonts w:ascii="Calibri" w:hAnsi="Calibri" w:cs="Calibri"/>
          <w:sz w:val="22"/>
          <w:szCs w:val="22"/>
        </w:rPr>
        <w:t xml:space="preserve"> </w:t>
      </w:r>
      <w:r w:rsidR="00500440" w:rsidRPr="00500C00">
        <w:rPr>
          <w:rFonts w:ascii="Calibri" w:hAnsi="Calibri" w:cs="Calibri"/>
          <w:sz w:val="22"/>
          <w:szCs w:val="22"/>
        </w:rPr>
        <w:t xml:space="preserve">January </w:t>
      </w:r>
      <w:r w:rsidRPr="00500C00">
        <w:rPr>
          <w:rFonts w:ascii="Calibri" w:hAnsi="Calibri" w:cs="Calibri"/>
          <w:sz w:val="22"/>
          <w:szCs w:val="22"/>
        </w:rPr>
        <w:t>202</w:t>
      </w:r>
      <w:r>
        <w:rPr>
          <w:rFonts w:ascii="Calibri" w:hAnsi="Calibri" w:cs="Calibri"/>
          <w:sz w:val="22"/>
          <w:szCs w:val="22"/>
        </w:rPr>
        <w:t>5</w:t>
      </w:r>
      <w:r w:rsidR="00500440" w:rsidRPr="000B1652">
        <w:rPr>
          <w:rFonts w:ascii="Calibri" w:hAnsi="Calibri" w:cs="Calibri"/>
          <w:sz w:val="22"/>
          <w:szCs w:val="22"/>
        </w:rPr>
        <w:t>.  Please submit to the Turnitin link in Blackboard.</w:t>
      </w:r>
    </w:p>
    <w:p w14:paraId="4A87CC60" w14:textId="77777777" w:rsidR="00500440" w:rsidRDefault="00500440" w:rsidP="00500440">
      <w:pPr>
        <w:spacing w:before="0"/>
        <w:rPr>
          <w:rFonts w:ascii="Calibri" w:hAnsi="Calibri" w:cs="Calibri"/>
          <w:bCs/>
          <w:sz w:val="22"/>
          <w:szCs w:val="22"/>
        </w:rPr>
      </w:pPr>
    </w:p>
    <w:p w14:paraId="7C777C26" w14:textId="3A69F545" w:rsidR="00500440" w:rsidRPr="00500440" w:rsidRDefault="00500440" w:rsidP="00500440">
      <w:pPr>
        <w:pStyle w:val="Heading2"/>
      </w:pPr>
      <w:r>
        <w:t>Guidance</w:t>
      </w:r>
    </w:p>
    <w:p w14:paraId="7913F02B" w14:textId="76BEEB44" w:rsidR="00420B28" w:rsidRPr="00420B28" w:rsidRDefault="0036718D" w:rsidP="000319E5">
      <w:pPr>
        <w:pStyle w:val="ListParagraph"/>
        <w:numPr>
          <w:ilvl w:val="0"/>
          <w:numId w:val="7"/>
        </w:numPr>
        <w:spacing w:before="0"/>
        <w:rPr>
          <w:rFonts w:ascii="Calibri" w:hAnsi="Calibri" w:cs="Calibri"/>
          <w:sz w:val="22"/>
          <w:szCs w:val="22"/>
        </w:rPr>
      </w:pPr>
      <w:r>
        <w:rPr>
          <w:rFonts w:ascii="Calibri" w:hAnsi="Calibri" w:cs="Calibri"/>
          <w:sz w:val="22"/>
          <w:szCs w:val="22"/>
        </w:rPr>
        <w:t>It is unlike</w:t>
      </w:r>
      <w:r w:rsidR="00AC21D5">
        <w:rPr>
          <w:rFonts w:ascii="Calibri" w:hAnsi="Calibri" w:cs="Calibri"/>
          <w:sz w:val="22"/>
          <w:szCs w:val="22"/>
        </w:rPr>
        <w:t>ly</w:t>
      </w:r>
      <w:r>
        <w:rPr>
          <w:rFonts w:ascii="Calibri" w:hAnsi="Calibri" w:cs="Calibri"/>
          <w:sz w:val="22"/>
          <w:szCs w:val="22"/>
        </w:rPr>
        <w:t xml:space="preserve"> that we will examine the type of AI you have selected in depth in the module</w:t>
      </w:r>
      <w:r w:rsidR="00AC21D5">
        <w:rPr>
          <w:rFonts w:ascii="Calibri" w:hAnsi="Calibri" w:cs="Calibri"/>
          <w:sz w:val="22"/>
          <w:szCs w:val="22"/>
        </w:rPr>
        <w:t xml:space="preserve">. </w:t>
      </w:r>
      <w:r w:rsidR="00420B28" w:rsidRPr="00420B28">
        <w:rPr>
          <w:rFonts w:ascii="Calibri" w:hAnsi="Calibri" w:cs="Calibri"/>
          <w:sz w:val="22"/>
          <w:szCs w:val="22"/>
        </w:rPr>
        <w:t xml:space="preserve">You will need to take what you have learned from the different topics </w:t>
      </w:r>
      <w:r w:rsidR="00420B28">
        <w:rPr>
          <w:rFonts w:ascii="Calibri" w:hAnsi="Calibri" w:cs="Calibri"/>
          <w:sz w:val="22"/>
          <w:szCs w:val="22"/>
        </w:rPr>
        <w:t xml:space="preserve">explored </w:t>
      </w:r>
      <w:r w:rsidR="00420B28" w:rsidRPr="00420B28">
        <w:rPr>
          <w:rFonts w:ascii="Calibri" w:hAnsi="Calibri" w:cs="Calibri"/>
          <w:sz w:val="22"/>
          <w:szCs w:val="22"/>
        </w:rPr>
        <w:t xml:space="preserve">on </w:t>
      </w:r>
      <w:r w:rsidR="001E0113">
        <w:rPr>
          <w:rFonts w:ascii="Calibri" w:hAnsi="Calibri" w:cs="Calibri"/>
          <w:sz w:val="22"/>
          <w:szCs w:val="22"/>
        </w:rPr>
        <w:t>INF6033 Data and Society</w:t>
      </w:r>
      <w:r w:rsidR="00420B28" w:rsidRPr="00420B28">
        <w:rPr>
          <w:rFonts w:ascii="Calibri" w:hAnsi="Calibri" w:cs="Calibri"/>
          <w:sz w:val="22"/>
          <w:szCs w:val="22"/>
        </w:rPr>
        <w:t xml:space="preserve"> and apply it to </w:t>
      </w:r>
      <w:r>
        <w:rPr>
          <w:rFonts w:ascii="Calibri" w:hAnsi="Calibri" w:cs="Calibri"/>
          <w:sz w:val="22"/>
          <w:szCs w:val="22"/>
        </w:rPr>
        <w:t xml:space="preserve">your </w:t>
      </w:r>
      <w:r w:rsidR="00420B28" w:rsidRPr="00420B28">
        <w:rPr>
          <w:rFonts w:ascii="Calibri" w:hAnsi="Calibri" w:cs="Calibri"/>
          <w:sz w:val="22"/>
          <w:szCs w:val="22"/>
        </w:rPr>
        <w:t>specific case</w:t>
      </w:r>
      <w:r w:rsidR="00420B28">
        <w:rPr>
          <w:rFonts w:ascii="Calibri" w:hAnsi="Calibri" w:cs="Calibri"/>
          <w:sz w:val="22"/>
          <w:szCs w:val="22"/>
        </w:rPr>
        <w:t>– this will involve a lot of your own independent research.</w:t>
      </w:r>
    </w:p>
    <w:p w14:paraId="4909632F" w14:textId="6ADB45DC" w:rsidR="00BA48DB" w:rsidRPr="00BA48DB" w:rsidRDefault="00BA48DB" w:rsidP="000319E5">
      <w:pPr>
        <w:pStyle w:val="ListParagraph"/>
        <w:numPr>
          <w:ilvl w:val="0"/>
          <w:numId w:val="7"/>
        </w:numPr>
        <w:spacing w:before="0"/>
        <w:rPr>
          <w:rFonts w:ascii="Calibri" w:hAnsi="Calibri" w:cs="Calibri"/>
          <w:b/>
          <w:bCs/>
          <w:sz w:val="22"/>
          <w:szCs w:val="22"/>
        </w:rPr>
      </w:pPr>
      <w:r>
        <w:rPr>
          <w:rFonts w:ascii="Calibri" w:hAnsi="Calibri" w:cs="Calibri"/>
          <w:sz w:val="22"/>
          <w:szCs w:val="22"/>
        </w:rPr>
        <w:lastRenderedPageBreak/>
        <w:t>You should use key social science concepts introduced in class and/or in the readings</w:t>
      </w:r>
      <w:r w:rsidRPr="000319E5">
        <w:rPr>
          <w:rFonts w:ascii="Calibri" w:hAnsi="Calibri" w:cs="Calibri"/>
          <w:sz w:val="22"/>
          <w:szCs w:val="22"/>
        </w:rPr>
        <w:t>, for example,</w:t>
      </w:r>
      <w:r>
        <w:rPr>
          <w:rFonts w:ascii="Calibri" w:hAnsi="Calibri" w:cs="Calibri"/>
          <w:sz w:val="22"/>
          <w:szCs w:val="22"/>
        </w:rPr>
        <w:t xml:space="preserve"> power, </w:t>
      </w:r>
      <w:r w:rsidR="000319E5">
        <w:rPr>
          <w:rFonts w:ascii="Calibri" w:hAnsi="Calibri" w:cs="Calibri"/>
          <w:sz w:val="22"/>
          <w:szCs w:val="22"/>
        </w:rPr>
        <w:t>discrimination</w:t>
      </w:r>
      <w:r>
        <w:rPr>
          <w:rFonts w:ascii="Calibri" w:hAnsi="Calibri" w:cs="Calibri"/>
          <w:sz w:val="22"/>
          <w:szCs w:val="22"/>
        </w:rPr>
        <w:t xml:space="preserve"> etc, </w:t>
      </w:r>
      <w:r w:rsidRPr="00BA48DB">
        <w:rPr>
          <w:rFonts w:ascii="Calibri" w:hAnsi="Calibri" w:cs="Calibri"/>
          <w:b/>
          <w:bCs/>
          <w:sz w:val="22"/>
          <w:szCs w:val="22"/>
        </w:rPr>
        <w:t xml:space="preserve">as relevant to your </w:t>
      </w:r>
      <w:r w:rsidR="00EE1A78">
        <w:rPr>
          <w:rFonts w:ascii="Calibri" w:hAnsi="Calibri" w:cs="Calibri"/>
          <w:b/>
          <w:bCs/>
          <w:sz w:val="22"/>
          <w:szCs w:val="22"/>
        </w:rPr>
        <w:t>analysis.</w:t>
      </w:r>
    </w:p>
    <w:p w14:paraId="4AEE3DE1" w14:textId="77777777" w:rsidR="00BE4D37" w:rsidRDefault="007C26ED" w:rsidP="001C73FD">
      <w:pPr>
        <w:pStyle w:val="ListParagraph"/>
        <w:numPr>
          <w:ilvl w:val="0"/>
          <w:numId w:val="7"/>
        </w:numPr>
        <w:spacing w:before="0"/>
        <w:rPr>
          <w:rFonts w:ascii="Calibri" w:hAnsi="Calibri" w:cs="Calibri"/>
          <w:sz w:val="22"/>
          <w:szCs w:val="22"/>
        </w:rPr>
      </w:pPr>
      <w:r w:rsidRPr="00962F23">
        <w:rPr>
          <w:rFonts w:ascii="Calibri" w:hAnsi="Calibri" w:cs="Calibri"/>
          <w:sz w:val="22"/>
          <w:szCs w:val="22"/>
        </w:rPr>
        <w:t xml:space="preserve">The </w:t>
      </w:r>
      <w:r w:rsidR="00BE4D37">
        <w:rPr>
          <w:rFonts w:ascii="Calibri" w:hAnsi="Calibri" w:cs="Calibri"/>
          <w:sz w:val="22"/>
          <w:szCs w:val="22"/>
        </w:rPr>
        <w:t>report should</w:t>
      </w:r>
      <w:r w:rsidRPr="00962F23">
        <w:rPr>
          <w:rFonts w:ascii="Calibri" w:hAnsi="Calibri" w:cs="Calibri"/>
          <w:sz w:val="22"/>
          <w:szCs w:val="22"/>
        </w:rPr>
        <w:t xml:space="preserve"> be properly reference</w:t>
      </w:r>
      <w:r w:rsidR="00962F23">
        <w:rPr>
          <w:rFonts w:ascii="Calibri" w:hAnsi="Calibri" w:cs="Calibri"/>
          <w:sz w:val="22"/>
          <w:szCs w:val="22"/>
        </w:rPr>
        <w:t>d</w:t>
      </w:r>
      <w:r w:rsidRPr="00962F23">
        <w:rPr>
          <w:rFonts w:ascii="Calibri" w:hAnsi="Calibri" w:cs="Calibri"/>
          <w:sz w:val="22"/>
          <w:szCs w:val="22"/>
        </w:rPr>
        <w:t xml:space="preserve"> to APA standards. </w:t>
      </w:r>
    </w:p>
    <w:p w14:paraId="1CCDF44B" w14:textId="22DB1EC3" w:rsidR="00962F23" w:rsidRDefault="00962F23" w:rsidP="00500C00">
      <w:pPr>
        <w:pStyle w:val="ListParagraph"/>
        <w:numPr>
          <w:ilvl w:val="0"/>
          <w:numId w:val="7"/>
        </w:numPr>
        <w:spacing w:before="0"/>
        <w:rPr>
          <w:rFonts w:ascii="Calibri" w:hAnsi="Calibri" w:cs="Calibri"/>
          <w:sz w:val="22"/>
          <w:szCs w:val="22"/>
        </w:rPr>
      </w:pPr>
      <w:r>
        <w:rPr>
          <w:rFonts w:ascii="Calibri" w:hAnsi="Calibri" w:cs="Calibri"/>
          <w:sz w:val="22"/>
          <w:szCs w:val="22"/>
        </w:rPr>
        <w:t xml:space="preserve">Your </w:t>
      </w:r>
      <w:r w:rsidR="00BE4D37">
        <w:rPr>
          <w:rFonts w:ascii="Calibri" w:hAnsi="Calibri" w:cs="Calibri"/>
          <w:sz w:val="22"/>
          <w:szCs w:val="22"/>
        </w:rPr>
        <w:t>report</w:t>
      </w:r>
      <w:r>
        <w:rPr>
          <w:rFonts w:ascii="Calibri" w:hAnsi="Calibri" w:cs="Calibri"/>
          <w:sz w:val="22"/>
          <w:szCs w:val="22"/>
        </w:rPr>
        <w:t xml:space="preserve"> should </w:t>
      </w:r>
      <w:r w:rsidR="00500C00">
        <w:rPr>
          <w:rFonts w:ascii="Calibri" w:hAnsi="Calibri" w:cs="Calibri"/>
          <w:sz w:val="22"/>
          <w:szCs w:val="22"/>
        </w:rPr>
        <w:t>be analytical</w:t>
      </w:r>
      <w:r>
        <w:rPr>
          <w:rFonts w:ascii="Calibri" w:hAnsi="Calibri" w:cs="Calibri"/>
          <w:sz w:val="22"/>
          <w:szCs w:val="22"/>
        </w:rPr>
        <w:t xml:space="preserve">, rather than descriptive. </w:t>
      </w:r>
    </w:p>
    <w:p w14:paraId="24219DCB" w14:textId="21883C1C" w:rsidR="00F365DC" w:rsidRDefault="00F365DC" w:rsidP="00962F23">
      <w:pPr>
        <w:pStyle w:val="ListParagraph"/>
        <w:numPr>
          <w:ilvl w:val="0"/>
          <w:numId w:val="7"/>
        </w:numPr>
        <w:spacing w:before="0"/>
        <w:rPr>
          <w:rFonts w:ascii="Calibri" w:hAnsi="Calibri" w:cs="Calibri"/>
          <w:sz w:val="22"/>
          <w:szCs w:val="22"/>
        </w:rPr>
      </w:pPr>
      <w:r>
        <w:rPr>
          <w:rFonts w:ascii="Calibri" w:hAnsi="Calibri" w:cs="Calibri"/>
          <w:sz w:val="22"/>
          <w:szCs w:val="22"/>
        </w:rPr>
        <w:t xml:space="preserve">The </w:t>
      </w:r>
      <w:r w:rsidR="00EE1A78">
        <w:rPr>
          <w:rFonts w:ascii="Calibri" w:hAnsi="Calibri" w:cs="Calibri"/>
          <w:sz w:val="22"/>
          <w:szCs w:val="22"/>
        </w:rPr>
        <w:t>report</w:t>
      </w:r>
      <w:r>
        <w:rPr>
          <w:rFonts w:ascii="Calibri" w:hAnsi="Calibri" w:cs="Calibri"/>
          <w:sz w:val="22"/>
          <w:szCs w:val="22"/>
        </w:rPr>
        <w:t xml:space="preserve"> should draw on</w:t>
      </w:r>
      <w:r w:rsidRPr="00332C8D">
        <w:rPr>
          <w:rFonts w:ascii="Calibri" w:hAnsi="Calibri" w:cs="Calibri"/>
          <w:b/>
          <w:bCs/>
          <w:sz w:val="22"/>
          <w:szCs w:val="22"/>
        </w:rPr>
        <w:t xml:space="preserve"> both</w:t>
      </w:r>
      <w:r>
        <w:rPr>
          <w:rFonts w:ascii="Calibri" w:hAnsi="Calibri" w:cs="Calibri"/>
          <w:sz w:val="22"/>
          <w:szCs w:val="22"/>
        </w:rPr>
        <w:t xml:space="preserve"> the module reading</w:t>
      </w:r>
      <w:r w:rsidR="005345AA">
        <w:rPr>
          <w:rFonts w:ascii="Calibri" w:hAnsi="Calibri" w:cs="Calibri"/>
          <w:sz w:val="22"/>
          <w:szCs w:val="22"/>
        </w:rPr>
        <w:t xml:space="preserve"> list</w:t>
      </w:r>
      <w:r>
        <w:rPr>
          <w:rFonts w:ascii="Calibri" w:hAnsi="Calibri" w:cs="Calibri"/>
          <w:sz w:val="22"/>
          <w:szCs w:val="22"/>
        </w:rPr>
        <w:t xml:space="preserve"> and your own independent research using high quality academic sources such as journal articles and academic books. </w:t>
      </w:r>
      <w:proofErr w:type="spellStart"/>
      <w:r>
        <w:rPr>
          <w:rFonts w:ascii="Calibri" w:hAnsi="Calibri" w:cs="Calibri"/>
          <w:sz w:val="22"/>
          <w:szCs w:val="22"/>
        </w:rPr>
        <w:t>Starplus</w:t>
      </w:r>
      <w:proofErr w:type="spellEnd"/>
      <w:r>
        <w:rPr>
          <w:rFonts w:ascii="Calibri" w:hAnsi="Calibri" w:cs="Calibri"/>
          <w:sz w:val="22"/>
          <w:szCs w:val="22"/>
        </w:rPr>
        <w:t xml:space="preserve"> library catalogue is a good place to start.</w:t>
      </w:r>
    </w:p>
    <w:p w14:paraId="3E305A31" w14:textId="34C363D2" w:rsidR="000319E5" w:rsidRDefault="000319E5" w:rsidP="00CA10C6">
      <w:pPr>
        <w:pStyle w:val="ListParagraph"/>
        <w:numPr>
          <w:ilvl w:val="0"/>
          <w:numId w:val="7"/>
        </w:numPr>
        <w:spacing w:before="0"/>
        <w:rPr>
          <w:rFonts w:ascii="Calibri" w:hAnsi="Calibri" w:cs="Calibri"/>
          <w:sz w:val="22"/>
          <w:szCs w:val="22"/>
        </w:rPr>
      </w:pPr>
      <w:r>
        <w:rPr>
          <w:rFonts w:ascii="Calibri" w:hAnsi="Calibri" w:cs="Calibri"/>
          <w:sz w:val="22"/>
          <w:szCs w:val="22"/>
        </w:rPr>
        <w:t xml:space="preserve">The </w:t>
      </w:r>
      <w:r w:rsidR="00BE4D37">
        <w:rPr>
          <w:rFonts w:ascii="Calibri" w:hAnsi="Calibri" w:cs="Calibri"/>
          <w:sz w:val="22"/>
          <w:szCs w:val="22"/>
        </w:rPr>
        <w:t>report</w:t>
      </w:r>
      <w:r>
        <w:rPr>
          <w:rFonts w:ascii="Calibri" w:hAnsi="Calibri" w:cs="Calibri"/>
          <w:sz w:val="22"/>
          <w:szCs w:val="22"/>
        </w:rPr>
        <w:t xml:space="preserve"> </w:t>
      </w:r>
      <w:r w:rsidRPr="000319E5">
        <w:rPr>
          <w:rFonts w:ascii="Calibri" w:hAnsi="Calibri" w:cs="Calibri"/>
          <w:b/>
          <w:bCs/>
          <w:sz w:val="22"/>
          <w:szCs w:val="22"/>
        </w:rPr>
        <w:t xml:space="preserve">must </w:t>
      </w:r>
      <w:r>
        <w:rPr>
          <w:rFonts w:ascii="Calibri" w:hAnsi="Calibri" w:cs="Calibri"/>
          <w:sz w:val="22"/>
          <w:szCs w:val="22"/>
        </w:rPr>
        <w:t xml:space="preserve">address </w:t>
      </w:r>
      <w:r w:rsidR="00CA10C6">
        <w:rPr>
          <w:rFonts w:ascii="Calibri" w:hAnsi="Calibri" w:cs="Calibri"/>
          <w:sz w:val="22"/>
          <w:szCs w:val="22"/>
        </w:rPr>
        <w:t xml:space="preserve">topics </w:t>
      </w:r>
      <w:r>
        <w:rPr>
          <w:rFonts w:ascii="Calibri" w:hAnsi="Calibri" w:cs="Calibri"/>
          <w:sz w:val="22"/>
          <w:szCs w:val="22"/>
        </w:rPr>
        <w:t>explored on the module – failure to do this suggests that the person that wrote the essay did not study the module.</w:t>
      </w:r>
    </w:p>
    <w:p w14:paraId="4630395F" w14:textId="5A63F743" w:rsidR="00A93497" w:rsidRDefault="00A93497" w:rsidP="00A93497">
      <w:pPr>
        <w:spacing w:before="0"/>
        <w:rPr>
          <w:rFonts w:ascii="Calibri" w:hAnsi="Calibri" w:cs="Calibri"/>
          <w:sz w:val="22"/>
          <w:szCs w:val="22"/>
        </w:rPr>
      </w:pPr>
    </w:p>
    <w:p w14:paraId="4A7B9B92" w14:textId="3F9464CB" w:rsidR="007C26ED" w:rsidRPr="000B1652" w:rsidRDefault="00500440" w:rsidP="00500440">
      <w:pPr>
        <w:pStyle w:val="Heading2"/>
      </w:pPr>
      <w:r>
        <w:t>Further a</w:t>
      </w:r>
      <w:r w:rsidR="000B1652" w:rsidRPr="000B1652">
        <w:t xml:space="preserve">ssessment </w:t>
      </w:r>
      <w:r w:rsidR="00500C00">
        <w:t>support</w:t>
      </w:r>
    </w:p>
    <w:p w14:paraId="360A1B77" w14:textId="1A8F6F51" w:rsidR="00500C00" w:rsidRDefault="00500C00" w:rsidP="00500C00">
      <w:pPr>
        <w:spacing w:before="0"/>
        <w:jc w:val="left"/>
        <w:rPr>
          <w:rFonts w:ascii="Calibri" w:hAnsi="Calibri" w:cs="Calibri"/>
          <w:sz w:val="22"/>
          <w:szCs w:val="22"/>
        </w:rPr>
      </w:pPr>
      <w:r>
        <w:rPr>
          <w:rFonts w:ascii="Calibri" w:hAnsi="Calibri" w:cs="Calibri"/>
          <w:sz w:val="22"/>
          <w:szCs w:val="22"/>
        </w:rPr>
        <w:t>There will be INF6033 assessment support sessions online in weeks 5 &amp; 11 at which there will be an opportunity to ask questions.</w:t>
      </w:r>
    </w:p>
    <w:p w14:paraId="0BAE2988" w14:textId="337BF53D" w:rsidR="00500C00" w:rsidRDefault="00500C00" w:rsidP="00500C00">
      <w:pPr>
        <w:spacing w:before="0"/>
        <w:jc w:val="left"/>
        <w:rPr>
          <w:rFonts w:ascii="Calibri" w:hAnsi="Calibri" w:cs="Calibri"/>
          <w:sz w:val="22"/>
          <w:szCs w:val="22"/>
        </w:rPr>
      </w:pPr>
    </w:p>
    <w:p w14:paraId="6E37F418" w14:textId="74B434EA" w:rsidR="00500C00" w:rsidRDefault="00500C00" w:rsidP="00500C00">
      <w:pPr>
        <w:rPr>
          <w:rFonts w:ascii="Calibri" w:hAnsi="Calibri" w:cs="Calibri"/>
          <w:sz w:val="22"/>
          <w:szCs w:val="22"/>
        </w:rPr>
      </w:pPr>
      <w:r w:rsidRPr="00332C8D">
        <w:rPr>
          <w:rFonts w:ascii="Calibri" w:hAnsi="Calibri" w:cs="Calibri"/>
          <w:sz w:val="22"/>
          <w:szCs w:val="22"/>
        </w:rPr>
        <w:t xml:space="preserve">Further to the </w:t>
      </w:r>
      <w:r>
        <w:rPr>
          <w:rFonts w:ascii="Calibri" w:hAnsi="Calibri" w:cs="Calibri"/>
          <w:sz w:val="22"/>
          <w:szCs w:val="22"/>
        </w:rPr>
        <w:t>assessment</w:t>
      </w:r>
      <w:r w:rsidRPr="00332C8D">
        <w:rPr>
          <w:rFonts w:ascii="Calibri" w:hAnsi="Calibri" w:cs="Calibri"/>
          <w:sz w:val="22"/>
          <w:szCs w:val="22"/>
        </w:rPr>
        <w:t xml:space="preserve"> </w:t>
      </w:r>
      <w:r>
        <w:rPr>
          <w:rFonts w:ascii="Calibri" w:hAnsi="Calibri" w:cs="Calibri"/>
          <w:sz w:val="22"/>
          <w:szCs w:val="22"/>
        </w:rPr>
        <w:t>support sessions</w:t>
      </w:r>
      <w:r w:rsidRPr="00332C8D">
        <w:rPr>
          <w:rFonts w:ascii="Calibri" w:hAnsi="Calibri" w:cs="Calibri"/>
          <w:sz w:val="22"/>
          <w:szCs w:val="22"/>
        </w:rPr>
        <w:t xml:space="preserve">, students may </w:t>
      </w:r>
      <w:r w:rsidRPr="00332C8D">
        <w:rPr>
          <w:rFonts w:ascii="Calibri" w:hAnsi="Calibri" w:cs="Calibri"/>
          <w:b/>
          <w:bCs/>
          <w:sz w:val="22"/>
          <w:szCs w:val="22"/>
        </w:rPr>
        <w:t>optionally</w:t>
      </w:r>
      <w:r w:rsidRPr="00332C8D">
        <w:rPr>
          <w:rFonts w:ascii="Calibri" w:hAnsi="Calibri" w:cs="Calibri"/>
          <w:sz w:val="22"/>
          <w:szCs w:val="22"/>
        </w:rPr>
        <w:t xml:space="preserve"> </w:t>
      </w:r>
      <w:r w:rsidRPr="00A93497">
        <w:rPr>
          <w:rFonts w:ascii="Calibri" w:hAnsi="Calibri" w:cs="Calibri"/>
          <w:b/>
          <w:bCs/>
          <w:sz w:val="22"/>
          <w:szCs w:val="22"/>
        </w:rPr>
        <w:t xml:space="preserve">get </w:t>
      </w:r>
      <w:r w:rsidR="00A93497" w:rsidRPr="00A93497">
        <w:rPr>
          <w:rFonts w:ascii="Calibri" w:hAnsi="Calibri" w:cs="Calibri"/>
          <w:b/>
          <w:bCs/>
          <w:sz w:val="22"/>
          <w:szCs w:val="22"/>
        </w:rPr>
        <w:t xml:space="preserve">advice and </w:t>
      </w:r>
      <w:r w:rsidRPr="00A93497">
        <w:rPr>
          <w:rFonts w:ascii="Calibri" w:hAnsi="Calibri" w:cs="Calibri"/>
          <w:b/>
          <w:bCs/>
          <w:sz w:val="22"/>
          <w:szCs w:val="22"/>
        </w:rPr>
        <w:t>feedback</w:t>
      </w:r>
      <w:r w:rsidRPr="00332C8D">
        <w:rPr>
          <w:rFonts w:ascii="Calibri" w:hAnsi="Calibri" w:cs="Calibri"/>
          <w:b/>
          <w:bCs/>
          <w:sz w:val="22"/>
          <w:szCs w:val="22"/>
        </w:rPr>
        <w:t xml:space="preserve"> </w:t>
      </w:r>
      <w:r>
        <w:rPr>
          <w:rFonts w:ascii="Calibri" w:hAnsi="Calibri" w:cs="Calibri"/>
          <w:sz w:val="22"/>
          <w:szCs w:val="22"/>
        </w:rPr>
        <w:t>as follows</w:t>
      </w:r>
      <w:r w:rsidRPr="00332C8D">
        <w:rPr>
          <w:rFonts w:ascii="Calibri" w:hAnsi="Calibri" w:cs="Calibri"/>
          <w:sz w:val="22"/>
          <w:szCs w:val="22"/>
        </w:rPr>
        <w:t>:</w:t>
      </w:r>
    </w:p>
    <w:p w14:paraId="2D5A137E" w14:textId="11D26871" w:rsidR="00500C00" w:rsidRPr="00500C00" w:rsidRDefault="001E0113" w:rsidP="00CA10C6">
      <w:pPr>
        <w:pStyle w:val="ListParagraph"/>
        <w:numPr>
          <w:ilvl w:val="0"/>
          <w:numId w:val="14"/>
        </w:numPr>
        <w:spacing w:before="0"/>
        <w:jc w:val="left"/>
        <w:rPr>
          <w:rFonts w:ascii="Calibri" w:hAnsi="Calibri" w:cs="Calibri"/>
          <w:sz w:val="22"/>
          <w:szCs w:val="22"/>
        </w:rPr>
      </w:pPr>
      <w:r w:rsidRPr="00500C00">
        <w:rPr>
          <w:rFonts w:ascii="Calibri" w:hAnsi="Calibri" w:cs="Calibri"/>
          <w:sz w:val="22"/>
          <w:szCs w:val="22"/>
        </w:rPr>
        <w:t>10-minute</w:t>
      </w:r>
      <w:r w:rsidR="00500C00" w:rsidRPr="00500C00">
        <w:rPr>
          <w:rFonts w:ascii="Calibri" w:hAnsi="Calibri" w:cs="Calibri"/>
          <w:sz w:val="22"/>
          <w:szCs w:val="22"/>
        </w:rPr>
        <w:t xml:space="preserve"> office hour appointments with Jo are available every </w:t>
      </w:r>
      <w:r w:rsidR="0036718D" w:rsidRPr="00AC21D5">
        <w:rPr>
          <w:rFonts w:ascii="Calibri" w:hAnsi="Calibri" w:cs="Calibri"/>
          <w:sz w:val="22"/>
          <w:szCs w:val="22"/>
          <w:highlight w:val="yellow"/>
        </w:rPr>
        <w:t>[TBC</w:t>
      </w:r>
      <w:r w:rsidR="0036718D">
        <w:rPr>
          <w:rFonts w:ascii="Calibri" w:hAnsi="Calibri" w:cs="Calibri"/>
          <w:sz w:val="22"/>
          <w:szCs w:val="22"/>
        </w:rPr>
        <w:t>]</w:t>
      </w:r>
      <w:r w:rsidR="00500C00" w:rsidRPr="00500C00">
        <w:rPr>
          <w:rFonts w:ascii="Calibri" w:hAnsi="Calibri" w:cs="Calibri"/>
          <w:sz w:val="22"/>
          <w:szCs w:val="22"/>
        </w:rPr>
        <w:t>. You can book an appointment using t</w:t>
      </w:r>
      <w:r w:rsidR="00500C00" w:rsidRPr="00AC21D5">
        <w:rPr>
          <w:rFonts w:ascii="Calibri" w:hAnsi="Calibri" w:cs="Calibri"/>
          <w:sz w:val="22"/>
          <w:szCs w:val="22"/>
          <w:highlight w:val="yellow"/>
        </w:rPr>
        <w:t xml:space="preserve">his </w:t>
      </w:r>
      <w:r w:rsidR="0036718D" w:rsidRPr="00AC21D5">
        <w:rPr>
          <w:highlight w:val="yellow"/>
        </w:rPr>
        <w:t>link</w:t>
      </w:r>
      <w:r w:rsidR="00CA10C6">
        <w:rPr>
          <w:rFonts w:ascii="Calibri" w:hAnsi="Calibri" w:cs="Calibri"/>
          <w:sz w:val="22"/>
          <w:szCs w:val="22"/>
        </w:rPr>
        <w:t>. More than one student</w:t>
      </w:r>
      <w:r w:rsidR="00500C00" w:rsidRPr="00500C00">
        <w:rPr>
          <w:rFonts w:ascii="Calibri" w:hAnsi="Calibri" w:cs="Calibri"/>
          <w:sz w:val="22"/>
          <w:szCs w:val="22"/>
        </w:rPr>
        <w:t xml:space="preserve"> can attend an office hour appointment if you have similar questions to ask as a friend/group mate.</w:t>
      </w:r>
    </w:p>
    <w:p w14:paraId="36FE27B2" w14:textId="358BFA5C" w:rsidR="00A93497" w:rsidRDefault="00F365DC" w:rsidP="001E0113">
      <w:pPr>
        <w:pStyle w:val="ListParagraph"/>
        <w:numPr>
          <w:ilvl w:val="0"/>
          <w:numId w:val="14"/>
        </w:numPr>
        <w:spacing w:before="0"/>
        <w:jc w:val="left"/>
        <w:rPr>
          <w:rFonts w:ascii="Calibri" w:hAnsi="Calibri" w:cs="Calibri"/>
          <w:sz w:val="22"/>
          <w:szCs w:val="22"/>
        </w:rPr>
      </w:pPr>
      <w:r w:rsidRPr="00332C8D">
        <w:rPr>
          <w:rFonts w:ascii="Calibri" w:hAnsi="Calibri" w:cs="Calibri"/>
          <w:sz w:val="22"/>
          <w:szCs w:val="22"/>
        </w:rPr>
        <w:t xml:space="preserve">The </w:t>
      </w:r>
      <w:r w:rsidR="00A93497">
        <w:rPr>
          <w:rFonts w:ascii="Calibri" w:hAnsi="Calibri" w:cs="Calibri"/>
          <w:sz w:val="22"/>
          <w:szCs w:val="22"/>
        </w:rPr>
        <w:t xml:space="preserve">Academic Writing module, </w:t>
      </w:r>
      <w:hyperlink r:id="rId7" w:history="1">
        <w:r w:rsidRPr="00A93497">
          <w:rPr>
            <w:rStyle w:val="Hyperlink"/>
            <w:rFonts w:ascii="Calibri" w:hAnsi="Calibri" w:cs="Calibri"/>
            <w:sz w:val="22"/>
            <w:szCs w:val="22"/>
          </w:rPr>
          <w:t>ELTC</w:t>
        </w:r>
      </w:hyperlink>
      <w:r w:rsidR="00A93497">
        <w:rPr>
          <w:rFonts w:ascii="Calibri" w:hAnsi="Calibri" w:cs="Calibri"/>
          <w:sz w:val="22"/>
          <w:szCs w:val="22"/>
        </w:rPr>
        <w:t xml:space="preserve"> and</w:t>
      </w:r>
      <w:r w:rsidR="00993A25">
        <w:rPr>
          <w:rFonts w:ascii="Calibri" w:hAnsi="Calibri" w:cs="Calibri"/>
          <w:sz w:val="22"/>
          <w:szCs w:val="22"/>
        </w:rPr>
        <w:t xml:space="preserve"> </w:t>
      </w:r>
      <w:hyperlink r:id="rId8" w:history="1">
        <w:r w:rsidR="00993A25" w:rsidRPr="00A93497">
          <w:rPr>
            <w:rStyle w:val="Hyperlink"/>
            <w:rFonts w:ascii="Calibri" w:hAnsi="Calibri" w:cs="Calibri"/>
            <w:sz w:val="22"/>
            <w:szCs w:val="22"/>
          </w:rPr>
          <w:t>301</w:t>
        </w:r>
        <w:r w:rsidRPr="00A93497">
          <w:rPr>
            <w:rStyle w:val="Hyperlink"/>
            <w:rFonts w:ascii="Calibri" w:hAnsi="Calibri" w:cs="Calibri"/>
            <w:sz w:val="22"/>
            <w:szCs w:val="22"/>
          </w:rPr>
          <w:t xml:space="preserve"> </w:t>
        </w:r>
        <w:r w:rsidR="00A93497" w:rsidRPr="00A93497">
          <w:rPr>
            <w:rStyle w:val="Hyperlink"/>
            <w:rFonts w:ascii="Calibri" w:hAnsi="Calibri" w:cs="Calibri"/>
            <w:sz w:val="22"/>
            <w:szCs w:val="22"/>
          </w:rPr>
          <w:t>Academic Skills Centre</w:t>
        </w:r>
      </w:hyperlink>
      <w:r w:rsidR="00A93497">
        <w:rPr>
          <w:rFonts w:ascii="Calibri" w:hAnsi="Calibri" w:cs="Calibri"/>
          <w:sz w:val="22"/>
          <w:szCs w:val="22"/>
        </w:rPr>
        <w:t xml:space="preserve"> provide a range of classes, workshops and resources related to writing and researching </w:t>
      </w:r>
      <w:r w:rsidR="001E0113">
        <w:rPr>
          <w:rFonts w:ascii="Calibri" w:hAnsi="Calibri" w:cs="Calibri"/>
          <w:sz w:val="22"/>
          <w:szCs w:val="22"/>
        </w:rPr>
        <w:t>assessments.</w:t>
      </w:r>
    </w:p>
    <w:p w14:paraId="3836872D" w14:textId="1BD6D5F2" w:rsidR="00500C00" w:rsidRDefault="00500C00" w:rsidP="00A93497">
      <w:pPr>
        <w:pStyle w:val="ListParagraph"/>
        <w:numPr>
          <w:ilvl w:val="0"/>
          <w:numId w:val="14"/>
        </w:numPr>
        <w:spacing w:before="0"/>
        <w:jc w:val="left"/>
        <w:rPr>
          <w:rFonts w:ascii="Calibri" w:hAnsi="Calibri" w:cs="Calibri"/>
          <w:sz w:val="22"/>
          <w:szCs w:val="22"/>
        </w:rPr>
      </w:pPr>
      <w:r>
        <w:rPr>
          <w:rFonts w:ascii="Calibri" w:hAnsi="Calibri" w:cs="Calibri"/>
          <w:sz w:val="22"/>
          <w:szCs w:val="22"/>
        </w:rPr>
        <w:t xml:space="preserve">The </w:t>
      </w:r>
      <w:r w:rsidR="00A93497">
        <w:rPr>
          <w:rFonts w:ascii="Calibri" w:hAnsi="Calibri" w:cs="Calibri"/>
          <w:sz w:val="22"/>
          <w:szCs w:val="22"/>
        </w:rPr>
        <w:t xml:space="preserve">Writing Advisory Service (ELTC) offers appointments for feedback on your written work including organising your ideas, structure, referencing, grammar etc. You can find out more and book an appointment here: </w:t>
      </w:r>
      <w:hyperlink r:id="rId9" w:history="1">
        <w:r w:rsidR="00C92CB6" w:rsidRPr="00247F95">
          <w:rPr>
            <w:rStyle w:val="Hyperlink"/>
            <w:rFonts w:ascii="Calibri" w:hAnsi="Calibri" w:cs="Calibri"/>
            <w:sz w:val="22"/>
            <w:szCs w:val="22"/>
          </w:rPr>
          <w:t>https://students.sheff</w:t>
        </w:r>
        <w:r w:rsidR="00C92CB6" w:rsidRPr="00247F95">
          <w:rPr>
            <w:rStyle w:val="Hyperlink"/>
            <w:rFonts w:ascii="Calibri" w:hAnsi="Calibri" w:cs="Calibri"/>
            <w:sz w:val="22"/>
            <w:szCs w:val="22"/>
          </w:rPr>
          <w:t>i</w:t>
        </w:r>
        <w:r w:rsidR="00C92CB6" w:rsidRPr="00247F95">
          <w:rPr>
            <w:rStyle w:val="Hyperlink"/>
            <w:rFonts w:ascii="Calibri" w:hAnsi="Calibri" w:cs="Calibri"/>
            <w:sz w:val="22"/>
            <w:szCs w:val="22"/>
          </w:rPr>
          <w:t>eld.ac.uk/eltc/was</w:t>
        </w:r>
      </w:hyperlink>
    </w:p>
    <w:p w14:paraId="4EC44474" w14:textId="77777777" w:rsidR="00500C00" w:rsidRDefault="00500C00" w:rsidP="00500C00">
      <w:pPr>
        <w:spacing w:before="0"/>
        <w:jc w:val="left"/>
        <w:rPr>
          <w:rFonts w:ascii="Calibri" w:hAnsi="Calibri" w:cs="Calibri"/>
          <w:sz w:val="22"/>
          <w:szCs w:val="22"/>
        </w:rPr>
      </w:pPr>
    </w:p>
    <w:p w14:paraId="3992278D" w14:textId="2B509DD8" w:rsidR="00F365DC" w:rsidRPr="00500C00" w:rsidRDefault="00F365DC" w:rsidP="00500C00">
      <w:pPr>
        <w:spacing w:before="0"/>
        <w:jc w:val="left"/>
        <w:rPr>
          <w:rFonts w:ascii="Calibri" w:hAnsi="Calibri" w:cs="Calibri"/>
          <w:sz w:val="22"/>
          <w:szCs w:val="22"/>
        </w:rPr>
      </w:pPr>
      <w:r w:rsidRPr="00500C00">
        <w:rPr>
          <w:rFonts w:ascii="Calibri" w:hAnsi="Calibri" w:cs="Calibri"/>
          <w:sz w:val="22"/>
          <w:szCs w:val="22"/>
        </w:rPr>
        <w:t>Please make good use of these services if you feel they could be of benefit.</w:t>
      </w:r>
    </w:p>
    <w:p w14:paraId="37041953" w14:textId="77777777" w:rsidR="007C26ED" w:rsidRDefault="007C26ED" w:rsidP="009024F2">
      <w:pPr>
        <w:spacing w:before="0"/>
        <w:ind w:left="540" w:hanging="540"/>
        <w:rPr>
          <w:rFonts w:ascii="Calibri" w:hAnsi="Calibri" w:cs="Calibri"/>
          <w:sz w:val="22"/>
          <w:szCs w:val="22"/>
        </w:rPr>
      </w:pPr>
    </w:p>
    <w:p w14:paraId="003504C9" w14:textId="77777777" w:rsidR="00631A08" w:rsidRPr="00AF799D" w:rsidRDefault="00631A08" w:rsidP="00631A08">
      <w:pPr>
        <w:spacing w:before="0"/>
        <w:jc w:val="left"/>
        <w:rPr>
          <w:rFonts w:ascii="Calibri" w:hAnsi="Calibri" w:cs="Calibri"/>
          <w:sz w:val="22"/>
          <w:szCs w:val="22"/>
        </w:rPr>
      </w:pPr>
    </w:p>
    <w:bookmarkEnd w:id="0"/>
    <w:p w14:paraId="0D054C7E" w14:textId="77777777" w:rsidR="0036718D" w:rsidRDefault="0036718D"/>
    <w:sectPr w:rsidR="0036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4F3"/>
    <w:multiLevelType w:val="hybridMultilevel"/>
    <w:tmpl w:val="B22E46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F583D"/>
    <w:multiLevelType w:val="hybridMultilevel"/>
    <w:tmpl w:val="BCDE3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92265"/>
    <w:multiLevelType w:val="hybridMultilevel"/>
    <w:tmpl w:val="5C2EA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815B5"/>
    <w:multiLevelType w:val="hybridMultilevel"/>
    <w:tmpl w:val="5AE217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5E4BB6"/>
    <w:multiLevelType w:val="hybridMultilevel"/>
    <w:tmpl w:val="B818E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12A4C"/>
    <w:multiLevelType w:val="hybridMultilevel"/>
    <w:tmpl w:val="A6049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46A7565"/>
    <w:multiLevelType w:val="hybridMultilevel"/>
    <w:tmpl w:val="0C8CCDD4"/>
    <w:lvl w:ilvl="0" w:tplc="F294D8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976CB8"/>
    <w:multiLevelType w:val="hybridMultilevel"/>
    <w:tmpl w:val="2C120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7D3F05"/>
    <w:multiLevelType w:val="hybridMultilevel"/>
    <w:tmpl w:val="C27C9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79108D"/>
    <w:multiLevelType w:val="hybridMultilevel"/>
    <w:tmpl w:val="3912E7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D1316F0"/>
    <w:multiLevelType w:val="hybridMultilevel"/>
    <w:tmpl w:val="56E88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7F48B0"/>
    <w:multiLevelType w:val="hybridMultilevel"/>
    <w:tmpl w:val="B9660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C03E3B"/>
    <w:multiLevelType w:val="hybridMultilevel"/>
    <w:tmpl w:val="4E5A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46BFB"/>
    <w:multiLevelType w:val="hybridMultilevel"/>
    <w:tmpl w:val="B4C44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793CE2"/>
    <w:multiLevelType w:val="hybridMultilevel"/>
    <w:tmpl w:val="BAE0C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732A53"/>
    <w:multiLevelType w:val="hybridMultilevel"/>
    <w:tmpl w:val="FF6097FE"/>
    <w:lvl w:ilvl="0" w:tplc="70585E12">
      <w:start w:val="1"/>
      <w:numFmt w:val="bullet"/>
      <w:lvlText w:val="•"/>
      <w:lvlJc w:val="left"/>
      <w:pPr>
        <w:tabs>
          <w:tab w:val="num" w:pos="720"/>
        </w:tabs>
        <w:ind w:left="720" w:hanging="360"/>
      </w:pPr>
      <w:rPr>
        <w:rFonts w:ascii="Arial" w:hAnsi="Arial" w:hint="default"/>
      </w:rPr>
    </w:lvl>
    <w:lvl w:ilvl="1" w:tplc="3F2A8102">
      <w:start w:val="286"/>
      <w:numFmt w:val="bullet"/>
      <w:lvlText w:val="•"/>
      <w:lvlJc w:val="left"/>
      <w:pPr>
        <w:tabs>
          <w:tab w:val="num" w:pos="1440"/>
        </w:tabs>
        <w:ind w:left="1440" w:hanging="360"/>
      </w:pPr>
      <w:rPr>
        <w:rFonts w:ascii="Arial" w:hAnsi="Arial" w:hint="default"/>
      </w:rPr>
    </w:lvl>
    <w:lvl w:ilvl="2" w:tplc="8AE60C94" w:tentative="1">
      <w:start w:val="1"/>
      <w:numFmt w:val="bullet"/>
      <w:lvlText w:val="•"/>
      <w:lvlJc w:val="left"/>
      <w:pPr>
        <w:tabs>
          <w:tab w:val="num" w:pos="2160"/>
        </w:tabs>
        <w:ind w:left="2160" w:hanging="360"/>
      </w:pPr>
      <w:rPr>
        <w:rFonts w:ascii="Arial" w:hAnsi="Arial" w:hint="default"/>
      </w:rPr>
    </w:lvl>
    <w:lvl w:ilvl="3" w:tplc="D932CAF8" w:tentative="1">
      <w:start w:val="1"/>
      <w:numFmt w:val="bullet"/>
      <w:lvlText w:val="•"/>
      <w:lvlJc w:val="left"/>
      <w:pPr>
        <w:tabs>
          <w:tab w:val="num" w:pos="2880"/>
        </w:tabs>
        <w:ind w:left="2880" w:hanging="360"/>
      </w:pPr>
      <w:rPr>
        <w:rFonts w:ascii="Arial" w:hAnsi="Arial" w:hint="default"/>
      </w:rPr>
    </w:lvl>
    <w:lvl w:ilvl="4" w:tplc="4538F200" w:tentative="1">
      <w:start w:val="1"/>
      <w:numFmt w:val="bullet"/>
      <w:lvlText w:val="•"/>
      <w:lvlJc w:val="left"/>
      <w:pPr>
        <w:tabs>
          <w:tab w:val="num" w:pos="3600"/>
        </w:tabs>
        <w:ind w:left="3600" w:hanging="360"/>
      </w:pPr>
      <w:rPr>
        <w:rFonts w:ascii="Arial" w:hAnsi="Arial" w:hint="default"/>
      </w:rPr>
    </w:lvl>
    <w:lvl w:ilvl="5" w:tplc="884A22B6" w:tentative="1">
      <w:start w:val="1"/>
      <w:numFmt w:val="bullet"/>
      <w:lvlText w:val="•"/>
      <w:lvlJc w:val="left"/>
      <w:pPr>
        <w:tabs>
          <w:tab w:val="num" w:pos="4320"/>
        </w:tabs>
        <w:ind w:left="4320" w:hanging="360"/>
      </w:pPr>
      <w:rPr>
        <w:rFonts w:ascii="Arial" w:hAnsi="Arial" w:hint="default"/>
      </w:rPr>
    </w:lvl>
    <w:lvl w:ilvl="6" w:tplc="2490047C" w:tentative="1">
      <w:start w:val="1"/>
      <w:numFmt w:val="bullet"/>
      <w:lvlText w:val="•"/>
      <w:lvlJc w:val="left"/>
      <w:pPr>
        <w:tabs>
          <w:tab w:val="num" w:pos="5040"/>
        </w:tabs>
        <w:ind w:left="5040" w:hanging="360"/>
      </w:pPr>
      <w:rPr>
        <w:rFonts w:ascii="Arial" w:hAnsi="Arial" w:hint="default"/>
      </w:rPr>
    </w:lvl>
    <w:lvl w:ilvl="7" w:tplc="5A062CE0" w:tentative="1">
      <w:start w:val="1"/>
      <w:numFmt w:val="bullet"/>
      <w:lvlText w:val="•"/>
      <w:lvlJc w:val="left"/>
      <w:pPr>
        <w:tabs>
          <w:tab w:val="num" w:pos="5760"/>
        </w:tabs>
        <w:ind w:left="5760" w:hanging="360"/>
      </w:pPr>
      <w:rPr>
        <w:rFonts w:ascii="Arial" w:hAnsi="Arial" w:hint="default"/>
      </w:rPr>
    </w:lvl>
    <w:lvl w:ilvl="8" w:tplc="F81879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056501"/>
    <w:multiLevelType w:val="hybridMultilevel"/>
    <w:tmpl w:val="333C16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8159354">
    <w:abstractNumId w:val="15"/>
  </w:num>
  <w:num w:numId="2" w16cid:durableId="1496452768">
    <w:abstractNumId w:val="10"/>
  </w:num>
  <w:num w:numId="3" w16cid:durableId="971058050">
    <w:abstractNumId w:val="2"/>
  </w:num>
  <w:num w:numId="4" w16cid:durableId="1156410408">
    <w:abstractNumId w:val="14"/>
  </w:num>
  <w:num w:numId="5" w16cid:durableId="586888814">
    <w:abstractNumId w:val="8"/>
  </w:num>
  <w:num w:numId="6" w16cid:durableId="1414350504">
    <w:abstractNumId w:val="6"/>
  </w:num>
  <w:num w:numId="7" w16cid:durableId="1439980235">
    <w:abstractNumId w:val="5"/>
  </w:num>
  <w:num w:numId="8" w16cid:durableId="1820884023">
    <w:abstractNumId w:val="9"/>
  </w:num>
  <w:num w:numId="9" w16cid:durableId="1385057915">
    <w:abstractNumId w:val="4"/>
  </w:num>
  <w:num w:numId="10" w16cid:durableId="701057309">
    <w:abstractNumId w:val="11"/>
  </w:num>
  <w:num w:numId="11" w16cid:durableId="1450079627">
    <w:abstractNumId w:val="13"/>
  </w:num>
  <w:num w:numId="12" w16cid:durableId="1597205209">
    <w:abstractNumId w:val="3"/>
  </w:num>
  <w:num w:numId="13" w16cid:durableId="798885127">
    <w:abstractNumId w:val="12"/>
  </w:num>
  <w:num w:numId="14" w16cid:durableId="1982728378">
    <w:abstractNumId w:val="1"/>
  </w:num>
  <w:num w:numId="15" w16cid:durableId="1387143826">
    <w:abstractNumId w:val="0"/>
  </w:num>
  <w:num w:numId="16" w16cid:durableId="937832790">
    <w:abstractNumId w:val="16"/>
  </w:num>
  <w:num w:numId="17" w16cid:durableId="205725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08"/>
    <w:rsid w:val="00006F93"/>
    <w:rsid w:val="000319E5"/>
    <w:rsid w:val="000325A0"/>
    <w:rsid w:val="0006243B"/>
    <w:rsid w:val="00073EB3"/>
    <w:rsid w:val="000B1652"/>
    <w:rsid w:val="000D5710"/>
    <w:rsid w:val="00142C73"/>
    <w:rsid w:val="0018557D"/>
    <w:rsid w:val="001A54D5"/>
    <w:rsid w:val="001C4075"/>
    <w:rsid w:val="001C73FD"/>
    <w:rsid w:val="001E0113"/>
    <w:rsid w:val="00332C8D"/>
    <w:rsid w:val="00345040"/>
    <w:rsid w:val="0036718D"/>
    <w:rsid w:val="00413152"/>
    <w:rsid w:val="00420B28"/>
    <w:rsid w:val="00440D21"/>
    <w:rsid w:val="0049766E"/>
    <w:rsid w:val="004E35BB"/>
    <w:rsid w:val="00500440"/>
    <w:rsid w:val="00500C00"/>
    <w:rsid w:val="005345AA"/>
    <w:rsid w:val="005B25CD"/>
    <w:rsid w:val="005F56A9"/>
    <w:rsid w:val="00631A08"/>
    <w:rsid w:val="00655B7D"/>
    <w:rsid w:val="007C26ED"/>
    <w:rsid w:val="007D26A9"/>
    <w:rsid w:val="00860DE9"/>
    <w:rsid w:val="009024F2"/>
    <w:rsid w:val="00962F23"/>
    <w:rsid w:val="00974A6B"/>
    <w:rsid w:val="00993A25"/>
    <w:rsid w:val="00A264B1"/>
    <w:rsid w:val="00A33C31"/>
    <w:rsid w:val="00A93497"/>
    <w:rsid w:val="00AC21D5"/>
    <w:rsid w:val="00AC788A"/>
    <w:rsid w:val="00B96143"/>
    <w:rsid w:val="00B978C1"/>
    <w:rsid w:val="00BA48DB"/>
    <w:rsid w:val="00BE144A"/>
    <w:rsid w:val="00BE4D37"/>
    <w:rsid w:val="00BF1BB9"/>
    <w:rsid w:val="00C211B2"/>
    <w:rsid w:val="00C92CB6"/>
    <w:rsid w:val="00CA10C6"/>
    <w:rsid w:val="00D3078F"/>
    <w:rsid w:val="00DF4418"/>
    <w:rsid w:val="00E234AA"/>
    <w:rsid w:val="00E32ED0"/>
    <w:rsid w:val="00E605A1"/>
    <w:rsid w:val="00EA65BD"/>
    <w:rsid w:val="00EC6308"/>
    <w:rsid w:val="00EE14A5"/>
    <w:rsid w:val="00EE1A78"/>
    <w:rsid w:val="00F23ACE"/>
    <w:rsid w:val="00F31336"/>
    <w:rsid w:val="00F365DC"/>
    <w:rsid w:val="00F736C9"/>
    <w:rsid w:val="00FB63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6F7F"/>
  <w15:chartTrackingRefBased/>
  <w15:docId w15:val="{FAB8C4C8-AA54-4204-AA1D-1CB90476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08"/>
    <w:pPr>
      <w:spacing w:before="120"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004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44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1A08"/>
    <w:rPr>
      <w:color w:val="0000FF"/>
      <w:u w:val="single"/>
    </w:rPr>
  </w:style>
  <w:style w:type="paragraph" w:styleId="ListParagraph">
    <w:name w:val="List Paragraph"/>
    <w:basedOn w:val="Normal"/>
    <w:uiPriority w:val="34"/>
    <w:qFormat/>
    <w:rsid w:val="007C26ED"/>
    <w:pPr>
      <w:ind w:left="720"/>
      <w:contextualSpacing/>
    </w:pPr>
  </w:style>
  <w:style w:type="character" w:customStyle="1" w:styleId="UnresolvedMention1">
    <w:name w:val="Unresolved Mention1"/>
    <w:basedOn w:val="DefaultParagraphFont"/>
    <w:uiPriority w:val="99"/>
    <w:semiHidden/>
    <w:unhideWhenUsed/>
    <w:rsid w:val="00006F93"/>
    <w:rPr>
      <w:color w:val="605E5C"/>
      <w:shd w:val="clear" w:color="auto" w:fill="E1DFDD"/>
    </w:rPr>
  </w:style>
  <w:style w:type="paragraph" w:styleId="BalloonText">
    <w:name w:val="Balloon Text"/>
    <w:basedOn w:val="Normal"/>
    <w:link w:val="BalloonTextChar"/>
    <w:uiPriority w:val="99"/>
    <w:semiHidden/>
    <w:unhideWhenUsed/>
    <w:rsid w:val="00073EB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EB3"/>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860DE9"/>
    <w:rPr>
      <w:color w:val="605E5C"/>
      <w:shd w:val="clear" w:color="auto" w:fill="E1DFDD"/>
    </w:rPr>
  </w:style>
  <w:style w:type="character" w:styleId="CommentReference">
    <w:name w:val="annotation reference"/>
    <w:basedOn w:val="DefaultParagraphFont"/>
    <w:uiPriority w:val="99"/>
    <w:semiHidden/>
    <w:unhideWhenUsed/>
    <w:rsid w:val="00EC6308"/>
    <w:rPr>
      <w:sz w:val="16"/>
      <w:szCs w:val="16"/>
    </w:rPr>
  </w:style>
  <w:style w:type="paragraph" w:styleId="CommentText">
    <w:name w:val="annotation text"/>
    <w:basedOn w:val="Normal"/>
    <w:link w:val="CommentTextChar"/>
    <w:uiPriority w:val="99"/>
    <w:unhideWhenUsed/>
    <w:rsid w:val="00EC6308"/>
    <w:rPr>
      <w:sz w:val="20"/>
    </w:rPr>
  </w:style>
  <w:style w:type="character" w:customStyle="1" w:styleId="CommentTextChar">
    <w:name w:val="Comment Text Char"/>
    <w:basedOn w:val="DefaultParagraphFont"/>
    <w:link w:val="CommentText"/>
    <w:uiPriority w:val="99"/>
    <w:rsid w:val="00EC630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6308"/>
    <w:rPr>
      <w:b/>
      <w:bCs/>
    </w:rPr>
  </w:style>
  <w:style w:type="character" w:customStyle="1" w:styleId="CommentSubjectChar">
    <w:name w:val="Comment Subject Char"/>
    <w:basedOn w:val="CommentTextChar"/>
    <w:link w:val="CommentSubject"/>
    <w:uiPriority w:val="99"/>
    <w:semiHidden/>
    <w:rsid w:val="00EC630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5345AA"/>
    <w:rPr>
      <w:color w:val="954F72" w:themeColor="followedHyperlink"/>
      <w:u w:val="single"/>
    </w:rPr>
  </w:style>
  <w:style w:type="character" w:customStyle="1" w:styleId="Heading1Char">
    <w:name w:val="Heading 1 Char"/>
    <w:basedOn w:val="DefaultParagraphFont"/>
    <w:link w:val="Heading1"/>
    <w:uiPriority w:val="9"/>
    <w:rsid w:val="005004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044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C4075"/>
    <w:rPr>
      <w:color w:val="605E5C"/>
      <w:shd w:val="clear" w:color="auto" w:fill="E1DFDD"/>
    </w:rPr>
  </w:style>
  <w:style w:type="table" w:styleId="TableGrid">
    <w:name w:val="Table Grid"/>
    <w:basedOn w:val="TableNormal"/>
    <w:uiPriority w:val="39"/>
    <w:rsid w:val="001C4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234AA"/>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63209">
      <w:bodyDiv w:val="1"/>
      <w:marLeft w:val="0"/>
      <w:marRight w:val="0"/>
      <w:marTop w:val="0"/>
      <w:marBottom w:val="0"/>
      <w:divBdr>
        <w:top w:val="none" w:sz="0" w:space="0" w:color="auto"/>
        <w:left w:val="none" w:sz="0" w:space="0" w:color="auto"/>
        <w:bottom w:val="none" w:sz="0" w:space="0" w:color="auto"/>
        <w:right w:val="none" w:sz="0" w:space="0" w:color="auto"/>
      </w:divBdr>
      <w:divsChild>
        <w:div w:id="974599047">
          <w:marLeft w:val="0"/>
          <w:marRight w:val="0"/>
          <w:marTop w:val="0"/>
          <w:marBottom w:val="0"/>
          <w:divBdr>
            <w:top w:val="none" w:sz="0" w:space="0" w:color="auto"/>
            <w:left w:val="none" w:sz="0" w:space="0" w:color="auto"/>
            <w:bottom w:val="none" w:sz="0" w:space="0" w:color="auto"/>
            <w:right w:val="none" w:sz="0" w:space="0" w:color="auto"/>
          </w:divBdr>
        </w:div>
        <w:div w:id="1344405645">
          <w:marLeft w:val="0"/>
          <w:marRight w:val="0"/>
          <w:marTop w:val="0"/>
          <w:marBottom w:val="0"/>
          <w:divBdr>
            <w:top w:val="none" w:sz="0" w:space="0" w:color="auto"/>
            <w:left w:val="none" w:sz="0" w:space="0" w:color="auto"/>
            <w:bottom w:val="none" w:sz="0" w:space="0" w:color="auto"/>
            <w:right w:val="none" w:sz="0" w:space="0" w:color="auto"/>
          </w:divBdr>
        </w:div>
      </w:divsChild>
    </w:div>
    <w:div w:id="1953628312">
      <w:bodyDiv w:val="1"/>
      <w:marLeft w:val="0"/>
      <w:marRight w:val="0"/>
      <w:marTop w:val="0"/>
      <w:marBottom w:val="0"/>
      <w:divBdr>
        <w:top w:val="none" w:sz="0" w:space="0" w:color="auto"/>
        <w:left w:val="none" w:sz="0" w:space="0" w:color="auto"/>
        <w:bottom w:val="none" w:sz="0" w:space="0" w:color="auto"/>
        <w:right w:val="none" w:sz="0" w:space="0" w:color="auto"/>
      </w:divBdr>
      <w:divsChild>
        <w:div w:id="1514612633">
          <w:marLeft w:val="0"/>
          <w:marRight w:val="0"/>
          <w:marTop w:val="0"/>
          <w:marBottom w:val="0"/>
          <w:divBdr>
            <w:top w:val="none" w:sz="0" w:space="0" w:color="auto"/>
            <w:left w:val="none" w:sz="0" w:space="0" w:color="auto"/>
            <w:bottom w:val="none" w:sz="0" w:space="0" w:color="auto"/>
            <w:right w:val="none" w:sz="0" w:space="0" w:color="auto"/>
          </w:divBdr>
        </w:div>
        <w:div w:id="602225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effield.ac.uk/ssid/301/study-skills/index" TargetMode="External"/><Relationship Id="rId3" Type="http://schemas.openxmlformats.org/officeDocument/2006/relationships/settings" Target="settings.xml"/><Relationship Id="rId7" Type="http://schemas.openxmlformats.org/officeDocument/2006/relationships/hyperlink" Target="https://www.sheffield.ac.uk/el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14703297.2023.2195846" TargetMode="External"/><Relationship Id="rId11" Type="http://schemas.openxmlformats.org/officeDocument/2006/relationships/theme" Target="theme/theme1.xml"/><Relationship Id="rId5" Type="http://schemas.openxmlformats.org/officeDocument/2006/relationships/hyperlink" Target="https://post.parliament.uk/type/postno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s.sheffield.ac.uk/eltc/w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Bates</dc:creator>
  <cp:keywords/>
  <dc:description/>
  <cp:lastModifiedBy>Jo Bates</cp:lastModifiedBy>
  <cp:revision>3</cp:revision>
  <dcterms:created xsi:type="dcterms:W3CDTF">2024-09-16T12:37:00Z</dcterms:created>
  <dcterms:modified xsi:type="dcterms:W3CDTF">2024-09-20T14:46:00Z</dcterms:modified>
</cp:coreProperties>
</file>