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14C6A" w14:textId="3B0DE460" w:rsidR="00B8099B" w:rsidRDefault="00B8099B" w:rsidP="00B8099B">
      <w:pPr>
        <w:rPr>
          <w:b/>
          <w:bCs/>
        </w:rPr>
      </w:pPr>
      <w:r>
        <w:rPr>
          <w:b/>
          <w:bCs/>
        </w:rPr>
        <w:t>Name: S</w:t>
      </w:r>
      <w:r w:rsidR="00A95D54">
        <w:rPr>
          <w:b/>
          <w:bCs/>
        </w:rPr>
        <w:t>umit Avinash Solanke</w:t>
      </w:r>
    </w:p>
    <w:p w14:paraId="430D2EB0" w14:textId="7D7EBA93" w:rsidR="00B8099B" w:rsidRDefault="00B8099B" w:rsidP="00B8099B">
      <w:pPr>
        <w:rPr>
          <w:b/>
          <w:bCs/>
        </w:rPr>
      </w:pPr>
      <w:r>
        <w:rPr>
          <w:b/>
          <w:bCs/>
        </w:rPr>
        <w:t>Roll No: TYITB</w:t>
      </w:r>
      <w:r w:rsidR="00A95D54">
        <w:rPr>
          <w:b/>
          <w:bCs/>
        </w:rPr>
        <w:t>121</w:t>
      </w:r>
    </w:p>
    <w:p w14:paraId="1FF54A82" w14:textId="167AD9D3" w:rsidR="00B8099B" w:rsidRPr="00B8099B" w:rsidRDefault="00B8099B" w:rsidP="00B8099B">
      <w:r w:rsidRPr="00B8099B">
        <w:rPr>
          <w:b/>
          <w:bCs/>
        </w:rPr>
        <w:t xml:space="preserve">Assignment No. </w:t>
      </w:r>
      <w:r w:rsidR="00623DEE">
        <w:rPr>
          <w:b/>
          <w:bCs/>
        </w:rPr>
        <w:t>6</w:t>
      </w:r>
    </w:p>
    <w:p w14:paraId="20382589" w14:textId="7F8BCAD5" w:rsidR="00B8099B" w:rsidRPr="00B8099B" w:rsidRDefault="00B8099B" w:rsidP="00B8099B">
      <w:r w:rsidRPr="00B8099B">
        <w:rPr>
          <w:b/>
          <w:bCs/>
        </w:rPr>
        <w:t>AIM:</w:t>
      </w:r>
      <w:r w:rsidRPr="00B8099B">
        <w:t xml:space="preserve"> Assignment on Naïve Bayes</w:t>
      </w:r>
      <w:r w:rsidR="00212054">
        <w:t xml:space="preserve"> on </w:t>
      </w:r>
      <w:r w:rsidR="00212054" w:rsidRPr="00B76844">
        <w:rPr>
          <w:i/>
          <w:iCs/>
        </w:rPr>
        <w:t>Salaries_pd.csv</w:t>
      </w:r>
    </w:p>
    <w:p w14:paraId="2504B71D" w14:textId="77777777" w:rsidR="00B8099B" w:rsidRPr="00B8099B" w:rsidRDefault="00B8099B" w:rsidP="00B8099B">
      <w:r w:rsidRPr="00B8099B">
        <w:rPr>
          <w:b/>
          <w:bCs/>
        </w:rPr>
        <w:t>PREREQUISITE:</w:t>
      </w:r>
      <w:r w:rsidRPr="00B8099B">
        <w:t xml:space="preserve"> Python programming</w:t>
      </w:r>
    </w:p>
    <w:p w14:paraId="40F18BCE" w14:textId="77777777" w:rsidR="00B8099B" w:rsidRPr="00B8099B" w:rsidRDefault="00B8099B" w:rsidP="00B8099B">
      <w:r w:rsidRPr="00B8099B">
        <w:rPr>
          <w:b/>
          <w:bCs/>
        </w:rPr>
        <w:t>THEORY:</w:t>
      </w:r>
    </w:p>
    <w:p w14:paraId="0D8D477D" w14:textId="77777777" w:rsidR="00B8099B" w:rsidRPr="00B8099B" w:rsidRDefault="00B8099B" w:rsidP="00B8099B">
      <w:r w:rsidRPr="00B8099B">
        <w:t>The Naïve Bayes classification technique is a probabilistic algorithm based on Bayes' theorem. It is widely used in machine learning for classification tasks due to its simplicity and effectiveness. Despite its assumption that all predictor variables are independent, Naïve Bayes often performs well in real-world scenarios.</w:t>
      </w:r>
    </w:p>
    <w:p w14:paraId="7FFC3E3A" w14:textId="77777777" w:rsidR="00B8099B" w:rsidRDefault="00B8099B" w:rsidP="00B8099B">
      <w:r w:rsidRPr="00B8099B">
        <w:t>Naïve Bayes classifiers are particularly useful when dealing with large datasets with high dimensionality. They are commonly applied in text classification, spam filtering, sentiment analysis, and medical diagnosis. The approach is based on estimating probabilities from prior knowledge and observed data, which helps in making predictions efficiently.</w:t>
      </w:r>
    </w:p>
    <w:p w14:paraId="200DF306" w14:textId="77777777" w:rsidR="00A161DE" w:rsidRPr="00A161DE" w:rsidRDefault="00A161DE" w:rsidP="00A161DE">
      <w:pPr>
        <w:rPr>
          <w:b/>
          <w:bCs/>
        </w:rPr>
      </w:pPr>
      <w:r w:rsidRPr="00A161DE">
        <w:rPr>
          <w:b/>
          <w:bCs/>
        </w:rPr>
        <w:t>Objective</w:t>
      </w:r>
    </w:p>
    <w:p w14:paraId="76118D33" w14:textId="46C2F027" w:rsidR="00A161DE" w:rsidRPr="00B8099B" w:rsidRDefault="00A161DE" w:rsidP="00B8099B">
      <w:r w:rsidRPr="00A161DE">
        <w:t xml:space="preserve">The objective of this assignment is to implement and analyze the Naïve Bayes classification algorithm on the </w:t>
      </w:r>
      <w:r w:rsidRPr="00A161DE">
        <w:rPr>
          <w:i/>
          <w:iCs/>
        </w:rPr>
        <w:t>Salaries_pd.csv</w:t>
      </w:r>
      <w:r w:rsidRPr="00A161DE">
        <w:t xml:space="preserve"> dataset to predict employee salary categories based on features such as job title, degree, years of experience, and other relevant attributes. This assignment aims to understand the principles of probabilistic classification, evaluate model accuracy, and explore how Naïve Bayes handles categorical and numerical data for salary prediction tasks.</w:t>
      </w:r>
    </w:p>
    <w:p w14:paraId="0AEC43A4" w14:textId="77777777" w:rsidR="00B8099B" w:rsidRPr="00B8099B" w:rsidRDefault="00B8099B" w:rsidP="00B8099B">
      <w:pPr>
        <w:rPr>
          <w:b/>
          <w:bCs/>
        </w:rPr>
      </w:pPr>
      <w:r w:rsidRPr="00B8099B">
        <w:rPr>
          <w:b/>
          <w:bCs/>
        </w:rPr>
        <w:t>Concept of Naïve Bayes Classification</w:t>
      </w:r>
    </w:p>
    <w:p w14:paraId="24EB94C4" w14:textId="77777777" w:rsidR="00B8099B" w:rsidRPr="00B8099B" w:rsidRDefault="00B8099B" w:rsidP="00B8099B">
      <w:r w:rsidRPr="00B8099B">
        <w:t>To understand Naïve Bayes classification, consider a scenario where objects are classified into two categories based on prior observations. For example, given a dataset where objects are labeled as either GREEN or RED, a new object must be classified based on its surrounding characteristics.</w:t>
      </w:r>
    </w:p>
    <w:p w14:paraId="7CB6E0CA" w14:textId="77777777" w:rsidR="00B8099B" w:rsidRPr="00B8099B" w:rsidRDefault="00B8099B" w:rsidP="00B8099B">
      <w:r w:rsidRPr="00B8099B">
        <w:t>If a dataset contains twice as many GREEN objects as RED, a new object is more likely to belong to the GREEN category. This initial assumption, based on prior observations, is known as prior probability. However, classification is not solely dependent on prior probability but also on the likelihood of an object belonging to a category given its features.</w:t>
      </w:r>
    </w:p>
    <w:p w14:paraId="0EDAB16D" w14:textId="77777777" w:rsidR="00B8099B" w:rsidRPr="00B8099B" w:rsidRDefault="00B8099B" w:rsidP="00B8099B">
      <w:r w:rsidRPr="00B8099B">
        <w:t>A new object’s classification is determined by analyzing its surrounding objects. If a new object is positioned closer to more RED objects than GREEN ones, it is more likely to belong to the RED category. Combining prior probability and likelihood, Bayes' theorem calculates the posterior probability to classify the new object.</w:t>
      </w:r>
    </w:p>
    <w:p w14:paraId="76D568CD" w14:textId="77777777" w:rsidR="00B8099B" w:rsidRPr="00B8099B" w:rsidRDefault="00B8099B" w:rsidP="00B8099B">
      <w:pPr>
        <w:rPr>
          <w:b/>
          <w:bCs/>
        </w:rPr>
      </w:pPr>
      <w:r w:rsidRPr="00B8099B">
        <w:rPr>
          <w:b/>
          <w:bCs/>
        </w:rPr>
        <w:t>Working Mechanism of Naïve Bayes</w:t>
      </w:r>
    </w:p>
    <w:p w14:paraId="7422883D" w14:textId="77777777" w:rsidR="00B8099B" w:rsidRPr="00B8099B" w:rsidRDefault="00B8099B" w:rsidP="00B8099B">
      <w:r w:rsidRPr="00B8099B">
        <w:t>Naïve Bayes assumes that all predictors contribute independently to the outcome. Although this assumption is not always accurate, it simplifies computation and improves efficiency in classification tasks. The method works as follows:</w:t>
      </w:r>
    </w:p>
    <w:p w14:paraId="6BD19175" w14:textId="77777777" w:rsidR="00B8099B" w:rsidRPr="00B8099B" w:rsidRDefault="00B8099B" w:rsidP="00B8099B">
      <w:pPr>
        <w:numPr>
          <w:ilvl w:val="0"/>
          <w:numId w:val="1"/>
        </w:numPr>
      </w:pPr>
      <w:r w:rsidRPr="00B8099B">
        <w:rPr>
          <w:b/>
          <w:bCs/>
        </w:rPr>
        <w:t>Calculate Prior Probability</w:t>
      </w:r>
    </w:p>
    <w:p w14:paraId="61C614BC" w14:textId="77777777" w:rsidR="00B8099B" w:rsidRPr="00B8099B" w:rsidRDefault="00B8099B" w:rsidP="00B8099B">
      <w:pPr>
        <w:numPr>
          <w:ilvl w:val="1"/>
          <w:numId w:val="1"/>
        </w:numPr>
      </w:pPr>
      <w:r w:rsidRPr="00B8099B">
        <w:lastRenderedPageBreak/>
        <w:t>The probability of each class is estimated based on its occurrence in the training dataset.</w:t>
      </w:r>
    </w:p>
    <w:p w14:paraId="07166B68" w14:textId="77777777" w:rsidR="00B8099B" w:rsidRPr="00B8099B" w:rsidRDefault="00B8099B" w:rsidP="00B8099B">
      <w:pPr>
        <w:numPr>
          <w:ilvl w:val="0"/>
          <w:numId w:val="1"/>
        </w:numPr>
      </w:pPr>
      <w:r w:rsidRPr="00B8099B">
        <w:rPr>
          <w:b/>
          <w:bCs/>
        </w:rPr>
        <w:t>Compute Likelihood</w:t>
      </w:r>
    </w:p>
    <w:p w14:paraId="022338F8" w14:textId="77777777" w:rsidR="00B8099B" w:rsidRPr="00B8099B" w:rsidRDefault="00B8099B" w:rsidP="00B8099B">
      <w:pPr>
        <w:numPr>
          <w:ilvl w:val="1"/>
          <w:numId w:val="1"/>
        </w:numPr>
      </w:pPr>
      <w:r w:rsidRPr="00B8099B">
        <w:t>The likelihood of each feature given a particular class is calculated based on observed data.</w:t>
      </w:r>
    </w:p>
    <w:p w14:paraId="1C4D40D0" w14:textId="77777777" w:rsidR="00B8099B" w:rsidRPr="00B8099B" w:rsidRDefault="00B8099B" w:rsidP="00B8099B">
      <w:pPr>
        <w:numPr>
          <w:ilvl w:val="0"/>
          <w:numId w:val="1"/>
        </w:numPr>
      </w:pPr>
      <w:r w:rsidRPr="00B8099B">
        <w:rPr>
          <w:b/>
          <w:bCs/>
        </w:rPr>
        <w:t>Apply Bayes' Theorem</w:t>
      </w:r>
    </w:p>
    <w:p w14:paraId="5ABC2050" w14:textId="77777777" w:rsidR="00B8099B" w:rsidRPr="00B8099B" w:rsidRDefault="00B8099B" w:rsidP="00B8099B">
      <w:pPr>
        <w:numPr>
          <w:ilvl w:val="1"/>
          <w:numId w:val="1"/>
        </w:numPr>
      </w:pPr>
      <w:r w:rsidRPr="00B8099B">
        <w:t>The posterior probability is computed using Bayes' theorem by combining prior probability and likelihood.</w:t>
      </w:r>
    </w:p>
    <w:p w14:paraId="7E30891B" w14:textId="77777777" w:rsidR="00B8099B" w:rsidRPr="00B8099B" w:rsidRDefault="00B8099B" w:rsidP="00B8099B">
      <w:pPr>
        <w:numPr>
          <w:ilvl w:val="0"/>
          <w:numId w:val="1"/>
        </w:numPr>
      </w:pPr>
      <w:r w:rsidRPr="00B8099B">
        <w:rPr>
          <w:b/>
          <w:bCs/>
        </w:rPr>
        <w:t>Classify New Data</w:t>
      </w:r>
    </w:p>
    <w:p w14:paraId="2708CE2A" w14:textId="77777777" w:rsidR="00B8099B" w:rsidRPr="00B8099B" w:rsidRDefault="00B8099B" w:rsidP="00B8099B">
      <w:pPr>
        <w:numPr>
          <w:ilvl w:val="1"/>
          <w:numId w:val="1"/>
        </w:numPr>
      </w:pPr>
      <w:r w:rsidRPr="00B8099B">
        <w:t>The class with the highest posterior probability is assigned to the new data instance.</w:t>
      </w:r>
    </w:p>
    <w:p w14:paraId="17D9F6C1" w14:textId="77777777" w:rsidR="00B8099B" w:rsidRPr="00B8099B" w:rsidRDefault="00B8099B" w:rsidP="00B8099B">
      <w:pPr>
        <w:rPr>
          <w:b/>
          <w:bCs/>
        </w:rPr>
      </w:pPr>
      <w:r w:rsidRPr="00B8099B">
        <w:rPr>
          <w:b/>
          <w:bCs/>
        </w:rPr>
        <w:t>Applications of Naïve Bayes</w:t>
      </w:r>
    </w:p>
    <w:p w14:paraId="1FDC0742" w14:textId="77777777" w:rsidR="00B8099B" w:rsidRPr="00B8099B" w:rsidRDefault="00B8099B" w:rsidP="00B8099B">
      <w:r w:rsidRPr="00B8099B">
        <w:t>Naïve Bayes is widely applied in various domains, including:</w:t>
      </w:r>
    </w:p>
    <w:p w14:paraId="570F2AD8" w14:textId="77777777" w:rsidR="00B8099B" w:rsidRPr="00B8099B" w:rsidRDefault="00B8099B" w:rsidP="00B8099B">
      <w:pPr>
        <w:numPr>
          <w:ilvl w:val="0"/>
          <w:numId w:val="2"/>
        </w:numPr>
      </w:pPr>
      <w:r w:rsidRPr="00B8099B">
        <w:rPr>
          <w:b/>
          <w:bCs/>
        </w:rPr>
        <w:t>Spam Filtering:</w:t>
      </w:r>
      <w:r w:rsidRPr="00B8099B">
        <w:t xml:space="preserve"> Identifies spam emails based on the frequency of certain words.</w:t>
      </w:r>
    </w:p>
    <w:p w14:paraId="7BEB7F53" w14:textId="77777777" w:rsidR="00B8099B" w:rsidRPr="00B8099B" w:rsidRDefault="00B8099B" w:rsidP="00B8099B">
      <w:pPr>
        <w:numPr>
          <w:ilvl w:val="0"/>
          <w:numId w:val="2"/>
        </w:numPr>
      </w:pPr>
      <w:r w:rsidRPr="00B8099B">
        <w:rPr>
          <w:b/>
          <w:bCs/>
        </w:rPr>
        <w:t>Sentiment Analysis:</w:t>
      </w:r>
      <w:r w:rsidRPr="00B8099B">
        <w:t xml:space="preserve"> Determines whether a review is positive, negative, or neutral.</w:t>
      </w:r>
    </w:p>
    <w:p w14:paraId="148091B6" w14:textId="77777777" w:rsidR="00B8099B" w:rsidRPr="00B8099B" w:rsidRDefault="00B8099B" w:rsidP="00B8099B">
      <w:pPr>
        <w:numPr>
          <w:ilvl w:val="0"/>
          <w:numId w:val="2"/>
        </w:numPr>
      </w:pPr>
      <w:r w:rsidRPr="00B8099B">
        <w:rPr>
          <w:b/>
          <w:bCs/>
        </w:rPr>
        <w:t>Medical Diagnosis:</w:t>
      </w:r>
      <w:r w:rsidRPr="00B8099B">
        <w:t xml:space="preserve"> Helps in predicting diseases based on symptoms.</w:t>
      </w:r>
    </w:p>
    <w:p w14:paraId="23629EA7" w14:textId="77777777" w:rsidR="00B8099B" w:rsidRPr="00B8099B" w:rsidRDefault="00B8099B" w:rsidP="00B8099B">
      <w:pPr>
        <w:numPr>
          <w:ilvl w:val="0"/>
          <w:numId w:val="2"/>
        </w:numPr>
      </w:pPr>
      <w:r w:rsidRPr="00B8099B">
        <w:rPr>
          <w:b/>
          <w:bCs/>
        </w:rPr>
        <w:t>Document Classification:</w:t>
      </w:r>
      <w:r w:rsidRPr="00B8099B">
        <w:t xml:space="preserve"> Categorizes text documents into predefined classes.</w:t>
      </w:r>
    </w:p>
    <w:p w14:paraId="196D349A" w14:textId="77777777" w:rsidR="00B8099B" w:rsidRPr="00B8099B" w:rsidRDefault="00B8099B" w:rsidP="00B8099B">
      <w:pPr>
        <w:rPr>
          <w:b/>
          <w:bCs/>
        </w:rPr>
      </w:pPr>
      <w:r w:rsidRPr="00B8099B">
        <w:rPr>
          <w:b/>
          <w:bCs/>
        </w:rPr>
        <w:t>Advantages of Naïve Bayes</w:t>
      </w:r>
    </w:p>
    <w:p w14:paraId="0D87B9D0" w14:textId="77777777" w:rsidR="00B8099B" w:rsidRPr="00B8099B" w:rsidRDefault="00B8099B" w:rsidP="00B8099B">
      <w:pPr>
        <w:numPr>
          <w:ilvl w:val="0"/>
          <w:numId w:val="3"/>
        </w:numPr>
      </w:pPr>
      <w:r w:rsidRPr="00B8099B">
        <w:rPr>
          <w:b/>
          <w:bCs/>
        </w:rPr>
        <w:t>Simple and Fast:</w:t>
      </w:r>
      <w:r w:rsidRPr="00B8099B">
        <w:t xml:space="preserve"> The algorithm is easy to implement and computationally efficient.</w:t>
      </w:r>
    </w:p>
    <w:p w14:paraId="2AF00714" w14:textId="77777777" w:rsidR="00B8099B" w:rsidRPr="00B8099B" w:rsidRDefault="00B8099B" w:rsidP="00B8099B">
      <w:pPr>
        <w:numPr>
          <w:ilvl w:val="0"/>
          <w:numId w:val="3"/>
        </w:numPr>
      </w:pPr>
      <w:r w:rsidRPr="00B8099B">
        <w:rPr>
          <w:b/>
          <w:bCs/>
        </w:rPr>
        <w:t>Effective for High-Dimensional Data:</w:t>
      </w:r>
      <w:r w:rsidRPr="00B8099B">
        <w:t xml:space="preserve"> Works well with large datasets and multiple features.</w:t>
      </w:r>
    </w:p>
    <w:p w14:paraId="554C4BAD" w14:textId="77777777" w:rsidR="00B8099B" w:rsidRPr="00B8099B" w:rsidRDefault="00B8099B" w:rsidP="00B8099B">
      <w:pPr>
        <w:numPr>
          <w:ilvl w:val="0"/>
          <w:numId w:val="3"/>
        </w:numPr>
      </w:pPr>
      <w:r w:rsidRPr="00B8099B">
        <w:rPr>
          <w:b/>
          <w:bCs/>
        </w:rPr>
        <w:t>Performs Well with Small Datasets:</w:t>
      </w:r>
      <w:r w:rsidRPr="00B8099B">
        <w:t xml:space="preserve"> Provides good classification results even with limited data.</w:t>
      </w:r>
    </w:p>
    <w:p w14:paraId="6B001BA3" w14:textId="77777777" w:rsidR="00B8099B" w:rsidRPr="00B8099B" w:rsidRDefault="00B8099B" w:rsidP="00B8099B">
      <w:pPr>
        <w:numPr>
          <w:ilvl w:val="0"/>
          <w:numId w:val="3"/>
        </w:numPr>
      </w:pPr>
      <w:r w:rsidRPr="00B8099B">
        <w:rPr>
          <w:b/>
          <w:bCs/>
        </w:rPr>
        <w:t>Handles Categorical and Continuous Data:</w:t>
      </w:r>
      <w:r w:rsidRPr="00B8099B">
        <w:t xml:space="preserve"> Can process different types of input data effectively.</w:t>
      </w:r>
    </w:p>
    <w:p w14:paraId="7E313CB7" w14:textId="77777777" w:rsidR="00B8099B" w:rsidRPr="00B8099B" w:rsidRDefault="00B8099B" w:rsidP="00B8099B">
      <w:pPr>
        <w:rPr>
          <w:b/>
          <w:bCs/>
        </w:rPr>
      </w:pPr>
      <w:r w:rsidRPr="00B8099B">
        <w:rPr>
          <w:b/>
          <w:bCs/>
        </w:rPr>
        <w:t>Disadvantages of Naïve Bayes</w:t>
      </w:r>
    </w:p>
    <w:p w14:paraId="41F3261A" w14:textId="77777777" w:rsidR="00B8099B" w:rsidRPr="00B8099B" w:rsidRDefault="00B8099B" w:rsidP="00B8099B">
      <w:pPr>
        <w:numPr>
          <w:ilvl w:val="0"/>
          <w:numId w:val="4"/>
        </w:numPr>
      </w:pPr>
      <w:r w:rsidRPr="00B8099B">
        <w:rPr>
          <w:b/>
          <w:bCs/>
        </w:rPr>
        <w:t>Strong Independence Assumption:</w:t>
      </w:r>
      <w:r w:rsidRPr="00B8099B">
        <w:t xml:space="preserve"> Assumes that features are independent, which may not always be true.</w:t>
      </w:r>
    </w:p>
    <w:p w14:paraId="28098365" w14:textId="77777777" w:rsidR="00B8099B" w:rsidRPr="00B8099B" w:rsidRDefault="00B8099B" w:rsidP="00B8099B">
      <w:pPr>
        <w:numPr>
          <w:ilvl w:val="0"/>
          <w:numId w:val="4"/>
        </w:numPr>
      </w:pPr>
      <w:r w:rsidRPr="00B8099B">
        <w:rPr>
          <w:b/>
          <w:bCs/>
        </w:rPr>
        <w:t>Sensitive to Imbalanced Data:</w:t>
      </w:r>
      <w:r w:rsidRPr="00B8099B">
        <w:t xml:space="preserve"> Performance can be affected if one class dominates the dataset.</w:t>
      </w:r>
    </w:p>
    <w:p w14:paraId="10028C44" w14:textId="77777777" w:rsidR="00B8099B" w:rsidRDefault="00B8099B" w:rsidP="00B8099B">
      <w:pPr>
        <w:numPr>
          <w:ilvl w:val="0"/>
          <w:numId w:val="4"/>
        </w:numPr>
      </w:pPr>
      <w:r w:rsidRPr="00B8099B">
        <w:rPr>
          <w:b/>
          <w:bCs/>
        </w:rPr>
        <w:t>Limited Representation of Complex Relationships:</w:t>
      </w:r>
      <w:r w:rsidRPr="00B8099B">
        <w:t xml:space="preserve"> Struggles with feature interactions and dependencies.</w:t>
      </w:r>
    </w:p>
    <w:p w14:paraId="621228A9" w14:textId="77777777" w:rsidR="004D6DC4" w:rsidRDefault="004D6DC4" w:rsidP="004D6DC4"/>
    <w:p w14:paraId="05C5E2A2" w14:textId="77777777" w:rsidR="00B76844" w:rsidRPr="00B76844" w:rsidRDefault="00B76844" w:rsidP="00B76844">
      <w:pPr>
        <w:rPr>
          <w:b/>
          <w:bCs/>
        </w:rPr>
      </w:pPr>
      <w:r w:rsidRPr="00B76844">
        <w:rPr>
          <w:b/>
          <w:bCs/>
        </w:rPr>
        <w:t>Dataset Description: Salaries_pd.csv</w:t>
      </w:r>
    </w:p>
    <w:p w14:paraId="139426EA" w14:textId="77777777" w:rsidR="00B76844" w:rsidRPr="00B76844" w:rsidRDefault="00B76844" w:rsidP="00B76844">
      <w:r w:rsidRPr="00B76844">
        <w:rPr>
          <w:b/>
          <w:bCs/>
        </w:rPr>
        <w:t>Dataset Name:</w:t>
      </w:r>
      <w:r w:rsidRPr="00B76844">
        <w:t xml:space="preserve"> </w:t>
      </w:r>
      <w:r w:rsidRPr="00B76844">
        <w:rPr>
          <w:i/>
          <w:iCs/>
        </w:rPr>
        <w:t>Salaries_pd.csv</w:t>
      </w:r>
      <w:r w:rsidRPr="00B76844">
        <w:br/>
      </w:r>
      <w:r w:rsidRPr="00B76844">
        <w:rPr>
          <w:b/>
          <w:bCs/>
        </w:rPr>
        <w:t>Purpose:</w:t>
      </w:r>
      <w:r w:rsidRPr="00B76844">
        <w:t xml:space="preserve"> This dataset is used to analyze salary trends based on experience, education, job title, </w:t>
      </w:r>
      <w:r w:rsidRPr="00B76844">
        <w:lastRenderedPageBreak/>
        <w:t>company, and gender. It’s often used to explore factors affecting pay and detect patterns or inequalities in salary distributions.</w:t>
      </w:r>
    </w:p>
    <w:p w14:paraId="35A58C1E" w14:textId="77777777" w:rsidR="00B76844" w:rsidRPr="00B76844" w:rsidRDefault="00A161DE" w:rsidP="00B76844">
      <w:r>
        <w:pict w14:anchorId="6587FD4E">
          <v:rect id="_x0000_i1025" style="width:0;height:1.5pt" o:hralign="center" o:hrstd="t" o:hr="t" fillcolor="#a0a0a0" stroked="f"/>
        </w:pict>
      </w:r>
    </w:p>
    <w:p w14:paraId="2AFD1BB7" w14:textId="77777777" w:rsidR="00B76844" w:rsidRPr="00B76844" w:rsidRDefault="00B76844" w:rsidP="00B76844">
      <w:pPr>
        <w:rPr>
          <w:b/>
          <w:bCs/>
        </w:rPr>
      </w:pPr>
      <w:r w:rsidRPr="00B76844">
        <w:rPr>
          <w:b/>
          <w:bCs/>
        </w:rPr>
        <w:t>Dataset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5761"/>
      </w:tblGrid>
      <w:tr w:rsidR="00B76844" w:rsidRPr="00B76844" w14:paraId="04894792" w14:textId="77777777" w:rsidTr="00B76844">
        <w:trPr>
          <w:tblHeader/>
          <w:tblCellSpacing w:w="15" w:type="dxa"/>
        </w:trPr>
        <w:tc>
          <w:tcPr>
            <w:tcW w:w="0" w:type="auto"/>
            <w:vAlign w:val="center"/>
            <w:hideMark/>
          </w:tcPr>
          <w:p w14:paraId="4B1CF387" w14:textId="77777777" w:rsidR="00B76844" w:rsidRPr="00B76844" w:rsidRDefault="00B76844" w:rsidP="00B76844">
            <w:pPr>
              <w:rPr>
                <w:b/>
                <w:bCs/>
              </w:rPr>
            </w:pPr>
            <w:r w:rsidRPr="00B76844">
              <w:rPr>
                <w:b/>
                <w:bCs/>
              </w:rPr>
              <w:t>Attribute</w:t>
            </w:r>
          </w:p>
        </w:tc>
        <w:tc>
          <w:tcPr>
            <w:tcW w:w="0" w:type="auto"/>
            <w:vAlign w:val="center"/>
            <w:hideMark/>
          </w:tcPr>
          <w:p w14:paraId="30B756CA" w14:textId="77777777" w:rsidR="00B76844" w:rsidRPr="00B76844" w:rsidRDefault="00B76844" w:rsidP="00B76844">
            <w:pPr>
              <w:rPr>
                <w:b/>
                <w:bCs/>
              </w:rPr>
            </w:pPr>
            <w:r w:rsidRPr="00B76844">
              <w:rPr>
                <w:b/>
                <w:bCs/>
              </w:rPr>
              <w:t>Description</w:t>
            </w:r>
          </w:p>
        </w:tc>
      </w:tr>
      <w:tr w:rsidR="00B76844" w:rsidRPr="00B76844" w14:paraId="06850B1E" w14:textId="77777777" w:rsidTr="00B76844">
        <w:trPr>
          <w:tblCellSpacing w:w="15" w:type="dxa"/>
        </w:trPr>
        <w:tc>
          <w:tcPr>
            <w:tcW w:w="0" w:type="auto"/>
            <w:vAlign w:val="center"/>
            <w:hideMark/>
          </w:tcPr>
          <w:p w14:paraId="218B6AC2" w14:textId="77777777" w:rsidR="00B76844" w:rsidRPr="00B76844" w:rsidRDefault="00B76844" w:rsidP="00B76844">
            <w:r w:rsidRPr="00B76844">
              <w:rPr>
                <w:b/>
                <w:bCs/>
              </w:rPr>
              <w:t>Total Records</w:t>
            </w:r>
          </w:p>
        </w:tc>
        <w:tc>
          <w:tcPr>
            <w:tcW w:w="0" w:type="auto"/>
            <w:vAlign w:val="center"/>
            <w:hideMark/>
          </w:tcPr>
          <w:p w14:paraId="7C8B4939" w14:textId="77777777" w:rsidR="00B76844" w:rsidRPr="00B76844" w:rsidRDefault="00B76844" w:rsidP="00B76844">
            <w:r w:rsidRPr="00B76844">
              <w:rPr>
                <w:i/>
                <w:iCs/>
              </w:rPr>
              <w:t>(e.g., 500–1000 entries, varies per dataset)</w:t>
            </w:r>
          </w:p>
        </w:tc>
      </w:tr>
      <w:tr w:rsidR="00B76844" w:rsidRPr="00B76844" w14:paraId="0F71F011" w14:textId="77777777" w:rsidTr="00B76844">
        <w:trPr>
          <w:tblCellSpacing w:w="15" w:type="dxa"/>
        </w:trPr>
        <w:tc>
          <w:tcPr>
            <w:tcW w:w="0" w:type="auto"/>
            <w:vAlign w:val="center"/>
            <w:hideMark/>
          </w:tcPr>
          <w:p w14:paraId="390837AB" w14:textId="77777777" w:rsidR="00B76844" w:rsidRPr="00B76844" w:rsidRDefault="00B76844" w:rsidP="00B76844">
            <w:r w:rsidRPr="00B76844">
              <w:rPr>
                <w:b/>
                <w:bCs/>
              </w:rPr>
              <w:t>Number of Features</w:t>
            </w:r>
          </w:p>
        </w:tc>
        <w:tc>
          <w:tcPr>
            <w:tcW w:w="0" w:type="auto"/>
            <w:vAlign w:val="center"/>
            <w:hideMark/>
          </w:tcPr>
          <w:p w14:paraId="0B4C76B0" w14:textId="77777777" w:rsidR="00B76844" w:rsidRPr="00B76844" w:rsidRDefault="00B76844" w:rsidP="00B76844">
            <w:r w:rsidRPr="00B76844">
              <w:t>6–10 depending on the version</w:t>
            </w:r>
          </w:p>
        </w:tc>
      </w:tr>
      <w:tr w:rsidR="00B76844" w:rsidRPr="00B76844" w14:paraId="5F021F05" w14:textId="77777777" w:rsidTr="00B76844">
        <w:trPr>
          <w:tblCellSpacing w:w="15" w:type="dxa"/>
        </w:trPr>
        <w:tc>
          <w:tcPr>
            <w:tcW w:w="0" w:type="auto"/>
            <w:vAlign w:val="center"/>
            <w:hideMark/>
          </w:tcPr>
          <w:p w14:paraId="21138382" w14:textId="77777777" w:rsidR="00B76844" w:rsidRPr="00B76844" w:rsidRDefault="00B76844" w:rsidP="00B76844">
            <w:r w:rsidRPr="00B76844">
              <w:rPr>
                <w:b/>
                <w:bCs/>
              </w:rPr>
              <w:t>Missing Values</w:t>
            </w:r>
          </w:p>
        </w:tc>
        <w:tc>
          <w:tcPr>
            <w:tcW w:w="0" w:type="auto"/>
            <w:vAlign w:val="center"/>
            <w:hideMark/>
          </w:tcPr>
          <w:p w14:paraId="04A8E913" w14:textId="77777777" w:rsidR="00B76844" w:rsidRPr="00B76844" w:rsidRDefault="00B76844" w:rsidP="00B76844">
            <w:r w:rsidRPr="00B76844">
              <w:t>May contain missing/empty values in salary or experience fields</w:t>
            </w:r>
          </w:p>
        </w:tc>
      </w:tr>
      <w:tr w:rsidR="00B76844" w:rsidRPr="00B76844" w14:paraId="7EB638D0" w14:textId="77777777" w:rsidTr="00B76844">
        <w:trPr>
          <w:tblCellSpacing w:w="15" w:type="dxa"/>
        </w:trPr>
        <w:tc>
          <w:tcPr>
            <w:tcW w:w="0" w:type="auto"/>
            <w:vAlign w:val="center"/>
            <w:hideMark/>
          </w:tcPr>
          <w:p w14:paraId="6F6CE798" w14:textId="77777777" w:rsidR="00B76844" w:rsidRPr="00B76844" w:rsidRDefault="00B76844" w:rsidP="00B76844">
            <w:r w:rsidRPr="00B76844">
              <w:rPr>
                <w:b/>
                <w:bCs/>
              </w:rPr>
              <w:t>Target Variable</w:t>
            </w:r>
          </w:p>
        </w:tc>
        <w:tc>
          <w:tcPr>
            <w:tcW w:w="0" w:type="auto"/>
            <w:vAlign w:val="center"/>
            <w:hideMark/>
          </w:tcPr>
          <w:p w14:paraId="3FFD97D2" w14:textId="77777777" w:rsidR="00B76844" w:rsidRPr="00B76844" w:rsidRDefault="00B76844" w:rsidP="00B76844">
            <w:r w:rsidRPr="00B76844">
              <w:t>Salary (for regression tasks) or Job Title (for classification)</w:t>
            </w:r>
          </w:p>
        </w:tc>
      </w:tr>
    </w:tbl>
    <w:p w14:paraId="2FAE887D" w14:textId="77777777" w:rsidR="00B76844" w:rsidRPr="00B76844" w:rsidRDefault="00A161DE" w:rsidP="00B76844">
      <w:r>
        <w:pict w14:anchorId="2D0D97E4">
          <v:rect id="_x0000_i1026" style="width:0;height:1.5pt" o:hralign="center" o:hrstd="t" o:hr="t" fillcolor="#a0a0a0" stroked="f"/>
        </w:pict>
      </w:r>
    </w:p>
    <w:p w14:paraId="55B6DFE0" w14:textId="77777777" w:rsidR="00B76844" w:rsidRPr="00B76844" w:rsidRDefault="00B76844" w:rsidP="00B76844">
      <w:pPr>
        <w:rPr>
          <w:b/>
          <w:bCs/>
        </w:rPr>
      </w:pPr>
      <w:r w:rsidRPr="00B76844">
        <w:rPr>
          <w:b/>
          <w:bCs/>
        </w:rPr>
        <w:t>Common Columns and Their Descriptions: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2"/>
        <w:gridCol w:w="1228"/>
        <w:gridCol w:w="5714"/>
      </w:tblGrid>
      <w:tr w:rsidR="00B76844" w:rsidRPr="00B76844" w14:paraId="5C54074D" w14:textId="77777777" w:rsidTr="00B76844">
        <w:trPr>
          <w:tblHeader/>
          <w:tblCellSpacing w:w="15" w:type="dxa"/>
        </w:trPr>
        <w:tc>
          <w:tcPr>
            <w:tcW w:w="0" w:type="auto"/>
            <w:vAlign w:val="center"/>
            <w:hideMark/>
          </w:tcPr>
          <w:p w14:paraId="63B7849E" w14:textId="77777777" w:rsidR="00B76844" w:rsidRPr="00B76844" w:rsidRDefault="00B76844" w:rsidP="00B76844">
            <w:pPr>
              <w:rPr>
                <w:b/>
                <w:bCs/>
              </w:rPr>
            </w:pPr>
            <w:r w:rsidRPr="00B76844">
              <w:rPr>
                <w:b/>
                <w:bCs/>
              </w:rPr>
              <w:t>Column Name</w:t>
            </w:r>
          </w:p>
        </w:tc>
        <w:tc>
          <w:tcPr>
            <w:tcW w:w="0" w:type="auto"/>
            <w:vAlign w:val="center"/>
            <w:hideMark/>
          </w:tcPr>
          <w:p w14:paraId="12677EFD" w14:textId="77777777" w:rsidR="00B76844" w:rsidRPr="00B76844" w:rsidRDefault="00B76844" w:rsidP="00B76844">
            <w:pPr>
              <w:rPr>
                <w:b/>
                <w:bCs/>
              </w:rPr>
            </w:pPr>
            <w:r w:rsidRPr="00B76844">
              <w:rPr>
                <w:b/>
                <w:bCs/>
              </w:rPr>
              <w:t>Data Type</w:t>
            </w:r>
          </w:p>
        </w:tc>
        <w:tc>
          <w:tcPr>
            <w:tcW w:w="0" w:type="auto"/>
            <w:vAlign w:val="center"/>
            <w:hideMark/>
          </w:tcPr>
          <w:p w14:paraId="277F5E5E" w14:textId="77777777" w:rsidR="00B76844" w:rsidRPr="00B76844" w:rsidRDefault="00B76844" w:rsidP="00B76844">
            <w:pPr>
              <w:rPr>
                <w:b/>
                <w:bCs/>
              </w:rPr>
            </w:pPr>
            <w:r w:rsidRPr="00B76844">
              <w:rPr>
                <w:b/>
                <w:bCs/>
              </w:rPr>
              <w:t>Description</w:t>
            </w:r>
          </w:p>
        </w:tc>
      </w:tr>
      <w:tr w:rsidR="00B76844" w:rsidRPr="00B76844" w14:paraId="38CE28ED" w14:textId="77777777" w:rsidTr="00B76844">
        <w:trPr>
          <w:tblCellSpacing w:w="15" w:type="dxa"/>
        </w:trPr>
        <w:tc>
          <w:tcPr>
            <w:tcW w:w="0" w:type="auto"/>
            <w:vAlign w:val="center"/>
            <w:hideMark/>
          </w:tcPr>
          <w:p w14:paraId="1EA8F5EF" w14:textId="77777777" w:rsidR="00B76844" w:rsidRPr="00B76844" w:rsidRDefault="00B76844" w:rsidP="00B76844">
            <w:r w:rsidRPr="00B76844">
              <w:t>EmployeeID</w:t>
            </w:r>
          </w:p>
        </w:tc>
        <w:tc>
          <w:tcPr>
            <w:tcW w:w="0" w:type="auto"/>
            <w:vAlign w:val="center"/>
            <w:hideMark/>
          </w:tcPr>
          <w:p w14:paraId="52EF86F3" w14:textId="77777777" w:rsidR="00B76844" w:rsidRPr="00B76844" w:rsidRDefault="00B76844" w:rsidP="00B76844">
            <w:r w:rsidRPr="00B76844">
              <w:t>Integer</w:t>
            </w:r>
          </w:p>
        </w:tc>
        <w:tc>
          <w:tcPr>
            <w:tcW w:w="0" w:type="auto"/>
            <w:vAlign w:val="center"/>
            <w:hideMark/>
          </w:tcPr>
          <w:p w14:paraId="4A18E9CD" w14:textId="77777777" w:rsidR="00B76844" w:rsidRPr="00B76844" w:rsidRDefault="00B76844" w:rsidP="00B76844">
            <w:r w:rsidRPr="00B76844">
              <w:t>Unique identifier for each employee</w:t>
            </w:r>
          </w:p>
        </w:tc>
      </w:tr>
      <w:tr w:rsidR="00B76844" w:rsidRPr="00B76844" w14:paraId="124F202B" w14:textId="77777777" w:rsidTr="00B76844">
        <w:trPr>
          <w:tblCellSpacing w:w="15" w:type="dxa"/>
        </w:trPr>
        <w:tc>
          <w:tcPr>
            <w:tcW w:w="0" w:type="auto"/>
            <w:vAlign w:val="center"/>
            <w:hideMark/>
          </w:tcPr>
          <w:p w14:paraId="5804E290" w14:textId="77777777" w:rsidR="00B76844" w:rsidRPr="00B76844" w:rsidRDefault="00B76844" w:rsidP="00B76844">
            <w:r w:rsidRPr="00B76844">
              <w:t>Name</w:t>
            </w:r>
          </w:p>
        </w:tc>
        <w:tc>
          <w:tcPr>
            <w:tcW w:w="0" w:type="auto"/>
            <w:vAlign w:val="center"/>
            <w:hideMark/>
          </w:tcPr>
          <w:p w14:paraId="4E749FAE" w14:textId="77777777" w:rsidR="00B76844" w:rsidRPr="00B76844" w:rsidRDefault="00B76844" w:rsidP="00B76844">
            <w:r w:rsidRPr="00B76844">
              <w:t>String</w:t>
            </w:r>
          </w:p>
        </w:tc>
        <w:tc>
          <w:tcPr>
            <w:tcW w:w="0" w:type="auto"/>
            <w:vAlign w:val="center"/>
            <w:hideMark/>
          </w:tcPr>
          <w:p w14:paraId="6B1EA93B" w14:textId="77777777" w:rsidR="00B76844" w:rsidRPr="00B76844" w:rsidRDefault="00B76844" w:rsidP="00B76844">
            <w:r w:rsidRPr="00B76844">
              <w:t>Name of the employee (optional or anonymized)</w:t>
            </w:r>
          </w:p>
        </w:tc>
      </w:tr>
      <w:tr w:rsidR="00B76844" w:rsidRPr="00B76844" w14:paraId="4ED7105F" w14:textId="77777777" w:rsidTr="00B76844">
        <w:trPr>
          <w:tblCellSpacing w:w="15" w:type="dxa"/>
        </w:trPr>
        <w:tc>
          <w:tcPr>
            <w:tcW w:w="0" w:type="auto"/>
            <w:vAlign w:val="center"/>
            <w:hideMark/>
          </w:tcPr>
          <w:p w14:paraId="0091BC1C" w14:textId="77777777" w:rsidR="00B76844" w:rsidRPr="00B76844" w:rsidRDefault="00B76844" w:rsidP="00B76844">
            <w:r w:rsidRPr="00B76844">
              <w:t>Job Title</w:t>
            </w:r>
          </w:p>
        </w:tc>
        <w:tc>
          <w:tcPr>
            <w:tcW w:w="0" w:type="auto"/>
            <w:vAlign w:val="center"/>
            <w:hideMark/>
          </w:tcPr>
          <w:p w14:paraId="71EA3145" w14:textId="77777777" w:rsidR="00B76844" w:rsidRPr="00B76844" w:rsidRDefault="00B76844" w:rsidP="00B76844">
            <w:r w:rsidRPr="00B76844">
              <w:t>String</w:t>
            </w:r>
          </w:p>
        </w:tc>
        <w:tc>
          <w:tcPr>
            <w:tcW w:w="0" w:type="auto"/>
            <w:vAlign w:val="center"/>
            <w:hideMark/>
          </w:tcPr>
          <w:p w14:paraId="40711FA0" w14:textId="77777777" w:rsidR="00B76844" w:rsidRPr="00B76844" w:rsidRDefault="00B76844" w:rsidP="00B76844">
            <w:r w:rsidRPr="00B76844">
              <w:t>Title or role of the employee</w:t>
            </w:r>
          </w:p>
        </w:tc>
      </w:tr>
      <w:tr w:rsidR="00B76844" w:rsidRPr="00B76844" w14:paraId="434166E1" w14:textId="77777777" w:rsidTr="00B76844">
        <w:trPr>
          <w:tblCellSpacing w:w="15" w:type="dxa"/>
        </w:trPr>
        <w:tc>
          <w:tcPr>
            <w:tcW w:w="0" w:type="auto"/>
            <w:vAlign w:val="center"/>
            <w:hideMark/>
          </w:tcPr>
          <w:p w14:paraId="2B9BDEC9" w14:textId="77777777" w:rsidR="00B76844" w:rsidRPr="00B76844" w:rsidRDefault="00B76844" w:rsidP="00B76844">
            <w:r w:rsidRPr="00B76844">
              <w:t>Department</w:t>
            </w:r>
          </w:p>
        </w:tc>
        <w:tc>
          <w:tcPr>
            <w:tcW w:w="0" w:type="auto"/>
            <w:vAlign w:val="center"/>
            <w:hideMark/>
          </w:tcPr>
          <w:p w14:paraId="15BE896F" w14:textId="77777777" w:rsidR="00B76844" w:rsidRPr="00B76844" w:rsidRDefault="00B76844" w:rsidP="00B76844">
            <w:r w:rsidRPr="00B76844">
              <w:t>String</w:t>
            </w:r>
          </w:p>
        </w:tc>
        <w:tc>
          <w:tcPr>
            <w:tcW w:w="0" w:type="auto"/>
            <w:vAlign w:val="center"/>
            <w:hideMark/>
          </w:tcPr>
          <w:p w14:paraId="49AB1495" w14:textId="77777777" w:rsidR="00B76844" w:rsidRPr="00B76844" w:rsidRDefault="00B76844" w:rsidP="00B76844">
            <w:r w:rsidRPr="00B76844">
              <w:t>Department where the employee works</w:t>
            </w:r>
          </w:p>
        </w:tc>
      </w:tr>
      <w:tr w:rsidR="00B76844" w:rsidRPr="00B76844" w14:paraId="03A09F8F" w14:textId="77777777" w:rsidTr="00B76844">
        <w:trPr>
          <w:tblCellSpacing w:w="15" w:type="dxa"/>
        </w:trPr>
        <w:tc>
          <w:tcPr>
            <w:tcW w:w="0" w:type="auto"/>
            <w:vAlign w:val="center"/>
            <w:hideMark/>
          </w:tcPr>
          <w:p w14:paraId="3F149BE8" w14:textId="77777777" w:rsidR="00B76844" w:rsidRPr="00B76844" w:rsidRDefault="00B76844" w:rsidP="00B76844">
            <w:r w:rsidRPr="00B76844">
              <w:t>Company</w:t>
            </w:r>
          </w:p>
        </w:tc>
        <w:tc>
          <w:tcPr>
            <w:tcW w:w="0" w:type="auto"/>
            <w:vAlign w:val="center"/>
            <w:hideMark/>
          </w:tcPr>
          <w:p w14:paraId="14ADE8C7" w14:textId="77777777" w:rsidR="00B76844" w:rsidRPr="00B76844" w:rsidRDefault="00B76844" w:rsidP="00B76844">
            <w:r w:rsidRPr="00B76844">
              <w:t>String</w:t>
            </w:r>
          </w:p>
        </w:tc>
        <w:tc>
          <w:tcPr>
            <w:tcW w:w="0" w:type="auto"/>
            <w:vAlign w:val="center"/>
            <w:hideMark/>
          </w:tcPr>
          <w:p w14:paraId="6EC7D76F" w14:textId="77777777" w:rsidR="00B76844" w:rsidRPr="00B76844" w:rsidRDefault="00B76844" w:rsidP="00B76844">
            <w:r w:rsidRPr="00B76844">
              <w:t>Name of the company/organization</w:t>
            </w:r>
          </w:p>
        </w:tc>
      </w:tr>
      <w:tr w:rsidR="00B76844" w:rsidRPr="00B76844" w14:paraId="072C2785" w14:textId="77777777" w:rsidTr="00B76844">
        <w:trPr>
          <w:tblCellSpacing w:w="15" w:type="dxa"/>
        </w:trPr>
        <w:tc>
          <w:tcPr>
            <w:tcW w:w="0" w:type="auto"/>
            <w:vAlign w:val="center"/>
            <w:hideMark/>
          </w:tcPr>
          <w:p w14:paraId="4415E985" w14:textId="77777777" w:rsidR="00B76844" w:rsidRPr="00B76844" w:rsidRDefault="00B76844" w:rsidP="00B76844">
            <w:r w:rsidRPr="00B76844">
              <w:t>Education</w:t>
            </w:r>
          </w:p>
        </w:tc>
        <w:tc>
          <w:tcPr>
            <w:tcW w:w="0" w:type="auto"/>
            <w:vAlign w:val="center"/>
            <w:hideMark/>
          </w:tcPr>
          <w:p w14:paraId="17AC727A" w14:textId="77777777" w:rsidR="00B76844" w:rsidRPr="00B76844" w:rsidRDefault="00B76844" w:rsidP="00B76844">
            <w:r w:rsidRPr="00B76844">
              <w:t>String</w:t>
            </w:r>
          </w:p>
        </w:tc>
        <w:tc>
          <w:tcPr>
            <w:tcW w:w="0" w:type="auto"/>
            <w:vAlign w:val="center"/>
            <w:hideMark/>
          </w:tcPr>
          <w:p w14:paraId="4DB08005" w14:textId="77777777" w:rsidR="00B76844" w:rsidRPr="00B76844" w:rsidRDefault="00B76844" w:rsidP="00B76844">
            <w:r w:rsidRPr="00B76844">
              <w:t>Highest education level attained (e.g., Bachelors, Masters, PhD)</w:t>
            </w:r>
          </w:p>
        </w:tc>
      </w:tr>
      <w:tr w:rsidR="00B76844" w:rsidRPr="00B76844" w14:paraId="4CE37C1E" w14:textId="77777777" w:rsidTr="00B76844">
        <w:trPr>
          <w:tblCellSpacing w:w="15" w:type="dxa"/>
        </w:trPr>
        <w:tc>
          <w:tcPr>
            <w:tcW w:w="0" w:type="auto"/>
            <w:vAlign w:val="center"/>
            <w:hideMark/>
          </w:tcPr>
          <w:p w14:paraId="43F4DBC7" w14:textId="77777777" w:rsidR="00B76844" w:rsidRPr="00B76844" w:rsidRDefault="00B76844" w:rsidP="00B76844">
            <w:r w:rsidRPr="00B76844">
              <w:t>Experience</w:t>
            </w:r>
          </w:p>
        </w:tc>
        <w:tc>
          <w:tcPr>
            <w:tcW w:w="0" w:type="auto"/>
            <w:vAlign w:val="center"/>
            <w:hideMark/>
          </w:tcPr>
          <w:p w14:paraId="23A03F8E" w14:textId="77777777" w:rsidR="00B76844" w:rsidRPr="00B76844" w:rsidRDefault="00B76844" w:rsidP="00B76844">
            <w:r w:rsidRPr="00B76844">
              <w:t>Float/Integer</w:t>
            </w:r>
          </w:p>
        </w:tc>
        <w:tc>
          <w:tcPr>
            <w:tcW w:w="0" w:type="auto"/>
            <w:vAlign w:val="center"/>
            <w:hideMark/>
          </w:tcPr>
          <w:p w14:paraId="55B2F164" w14:textId="77777777" w:rsidR="00B76844" w:rsidRPr="00B76844" w:rsidRDefault="00B76844" w:rsidP="00B76844">
            <w:r w:rsidRPr="00B76844">
              <w:t>Number of years of relevant professional experience</w:t>
            </w:r>
          </w:p>
        </w:tc>
      </w:tr>
      <w:tr w:rsidR="00B76844" w:rsidRPr="00B76844" w14:paraId="04F6B7AF" w14:textId="77777777" w:rsidTr="00B76844">
        <w:trPr>
          <w:tblCellSpacing w:w="15" w:type="dxa"/>
        </w:trPr>
        <w:tc>
          <w:tcPr>
            <w:tcW w:w="0" w:type="auto"/>
            <w:vAlign w:val="center"/>
            <w:hideMark/>
          </w:tcPr>
          <w:p w14:paraId="4E1D6F3A" w14:textId="77777777" w:rsidR="00B76844" w:rsidRPr="00B76844" w:rsidRDefault="00B76844" w:rsidP="00B76844">
            <w:r w:rsidRPr="00B76844">
              <w:t>Gender</w:t>
            </w:r>
          </w:p>
        </w:tc>
        <w:tc>
          <w:tcPr>
            <w:tcW w:w="0" w:type="auto"/>
            <w:vAlign w:val="center"/>
            <w:hideMark/>
          </w:tcPr>
          <w:p w14:paraId="5A40E63A" w14:textId="77777777" w:rsidR="00B76844" w:rsidRPr="00B76844" w:rsidRDefault="00B76844" w:rsidP="00B76844">
            <w:r w:rsidRPr="00B76844">
              <w:t>Categorical</w:t>
            </w:r>
          </w:p>
        </w:tc>
        <w:tc>
          <w:tcPr>
            <w:tcW w:w="0" w:type="auto"/>
            <w:vAlign w:val="center"/>
            <w:hideMark/>
          </w:tcPr>
          <w:p w14:paraId="06CD16F7" w14:textId="77777777" w:rsidR="00B76844" w:rsidRPr="00B76844" w:rsidRDefault="00B76844" w:rsidP="00B76844">
            <w:r w:rsidRPr="00B76844">
              <w:t>Gender of the employee (Male, Female, etc.)</w:t>
            </w:r>
          </w:p>
        </w:tc>
      </w:tr>
      <w:tr w:rsidR="00B76844" w:rsidRPr="00B76844" w14:paraId="04825526" w14:textId="77777777" w:rsidTr="00B76844">
        <w:trPr>
          <w:tblCellSpacing w:w="15" w:type="dxa"/>
        </w:trPr>
        <w:tc>
          <w:tcPr>
            <w:tcW w:w="0" w:type="auto"/>
            <w:vAlign w:val="center"/>
            <w:hideMark/>
          </w:tcPr>
          <w:p w14:paraId="07F15FA9" w14:textId="77777777" w:rsidR="00B76844" w:rsidRPr="00B76844" w:rsidRDefault="00B76844" w:rsidP="00B76844">
            <w:r w:rsidRPr="00B76844">
              <w:t>Salary</w:t>
            </w:r>
          </w:p>
        </w:tc>
        <w:tc>
          <w:tcPr>
            <w:tcW w:w="0" w:type="auto"/>
            <w:vAlign w:val="center"/>
            <w:hideMark/>
          </w:tcPr>
          <w:p w14:paraId="51EF9AE1" w14:textId="77777777" w:rsidR="00B76844" w:rsidRPr="00B76844" w:rsidRDefault="00B76844" w:rsidP="00B76844">
            <w:r w:rsidRPr="00B76844">
              <w:t>Float</w:t>
            </w:r>
          </w:p>
        </w:tc>
        <w:tc>
          <w:tcPr>
            <w:tcW w:w="0" w:type="auto"/>
            <w:vAlign w:val="center"/>
            <w:hideMark/>
          </w:tcPr>
          <w:p w14:paraId="70158453" w14:textId="77777777" w:rsidR="00B76844" w:rsidRPr="00B76844" w:rsidRDefault="00B76844" w:rsidP="00B76844">
            <w:r w:rsidRPr="00B76844">
              <w:t>Annual salary in currency (e.g., USD or INR)</w:t>
            </w:r>
          </w:p>
        </w:tc>
      </w:tr>
      <w:tr w:rsidR="00B76844" w:rsidRPr="00B76844" w14:paraId="447E1216" w14:textId="77777777" w:rsidTr="00B76844">
        <w:trPr>
          <w:tblCellSpacing w:w="15" w:type="dxa"/>
        </w:trPr>
        <w:tc>
          <w:tcPr>
            <w:tcW w:w="0" w:type="auto"/>
            <w:vAlign w:val="center"/>
            <w:hideMark/>
          </w:tcPr>
          <w:p w14:paraId="170942FD" w14:textId="77777777" w:rsidR="00B76844" w:rsidRPr="00B76844" w:rsidRDefault="00B76844" w:rsidP="00B76844">
            <w:r w:rsidRPr="00B76844">
              <w:t>Location</w:t>
            </w:r>
          </w:p>
        </w:tc>
        <w:tc>
          <w:tcPr>
            <w:tcW w:w="0" w:type="auto"/>
            <w:vAlign w:val="center"/>
            <w:hideMark/>
          </w:tcPr>
          <w:p w14:paraId="595B8F84" w14:textId="77777777" w:rsidR="00B76844" w:rsidRPr="00B76844" w:rsidRDefault="00B76844" w:rsidP="00B76844">
            <w:r w:rsidRPr="00B76844">
              <w:t>String</w:t>
            </w:r>
          </w:p>
        </w:tc>
        <w:tc>
          <w:tcPr>
            <w:tcW w:w="0" w:type="auto"/>
            <w:vAlign w:val="center"/>
            <w:hideMark/>
          </w:tcPr>
          <w:p w14:paraId="289DB038" w14:textId="77777777" w:rsidR="00B76844" w:rsidRPr="00B76844" w:rsidRDefault="00B76844" w:rsidP="00B76844">
            <w:r w:rsidRPr="00B76844">
              <w:t>City or region of employment (optional)</w:t>
            </w:r>
          </w:p>
        </w:tc>
      </w:tr>
    </w:tbl>
    <w:p w14:paraId="3388A33F" w14:textId="77777777" w:rsidR="00B76844" w:rsidRPr="00B76844" w:rsidRDefault="00A161DE" w:rsidP="00B76844">
      <w:r>
        <w:pict w14:anchorId="7D88D7A5">
          <v:rect id="_x0000_i1027" style="width:0;height:1.5pt" o:hralign="center" o:hrstd="t" o:hr="t" fillcolor="#a0a0a0" stroked="f"/>
        </w:pict>
      </w:r>
    </w:p>
    <w:p w14:paraId="1BEB65C8" w14:textId="77777777" w:rsidR="00B76844" w:rsidRPr="00B76844" w:rsidRDefault="00B76844" w:rsidP="00B76844">
      <w:pPr>
        <w:rPr>
          <w:b/>
          <w:bCs/>
        </w:rPr>
      </w:pPr>
      <w:r w:rsidRPr="00B76844">
        <w:rPr>
          <w:b/>
          <w:bCs/>
        </w:rPr>
        <w:t>Sample Records (Preview):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1"/>
        <w:gridCol w:w="1288"/>
        <w:gridCol w:w="1062"/>
        <w:gridCol w:w="963"/>
        <w:gridCol w:w="737"/>
        <w:gridCol w:w="1023"/>
      </w:tblGrid>
      <w:tr w:rsidR="00B76844" w:rsidRPr="00B76844" w14:paraId="1A734359" w14:textId="77777777" w:rsidTr="00B76844">
        <w:trPr>
          <w:tblHeader/>
          <w:tblCellSpacing w:w="15" w:type="dxa"/>
        </w:trPr>
        <w:tc>
          <w:tcPr>
            <w:tcW w:w="0" w:type="auto"/>
            <w:vAlign w:val="center"/>
            <w:hideMark/>
          </w:tcPr>
          <w:p w14:paraId="30AC5E7B" w14:textId="77777777" w:rsidR="00B76844" w:rsidRPr="00B76844" w:rsidRDefault="00B76844" w:rsidP="00B76844">
            <w:pPr>
              <w:rPr>
                <w:b/>
                <w:bCs/>
              </w:rPr>
            </w:pPr>
            <w:r w:rsidRPr="00B76844">
              <w:rPr>
                <w:b/>
                <w:bCs/>
              </w:rPr>
              <w:t>EmployeeID</w:t>
            </w:r>
          </w:p>
        </w:tc>
        <w:tc>
          <w:tcPr>
            <w:tcW w:w="0" w:type="auto"/>
            <w:vAlign w:val="center"/>
            <w:hideMark/>
          </w:tcPr>
          <w:p w14:paraId="5FB170B2" w14:textId="77777777" w:rsidR="00B76844" w:rsidRPr="00B76844" w:rsidRDefault="00B76844" w:rsidP="00B76844">
            <w:pPr>
              <w:rPr>
                <w:b/>
                <w:bCs/>
              </w:rPr>
            </w:pPr>
            <w:r w:rsidRPr="00B76844">
              <w:rPr>
                <w:b/>
                <w:bCs/>
              </w:rPr>
              <w:t>Job Title</w:t>
            </w:r>
          </w:p>
        </w:tc>
        <w:tc>
          <w:tcPr>
            <w:tcW w:w="0" w:type="auto"/>
            <w:vAlign w:val="center"/>
            <w:hideMark/>
          </w:tcPr>
          <w:p w14:paraId="353D389A" w14:textId="77777777" w:rsidR="00B76844" w:rsidRPr="00B76844" w:rsidRDefault="00B76844" w:rsidP="00B76844">
            <w:pPr>
              <w:rPr>
                <w:b/>
                <w:bCs/>
              </w:rPr>
            </w:pPr>
            <w:r w:rsidRPr="00B76844">
              <w:rPr>
                <w:b/>
                <w:bCs/>
              </w:rPr>
              <w:t>Experience</w:t>
            </w:r>
          </w:p>
        </w:tc>
        <w:tc>
          <w:tcPr>
            <w:tcW w:w="0" w:type="auto"/>
            <w:vAlign w:val="center"/>
            <w:hideMark/>
          </w:tcPr>
          <w:p w14:paraId="08B140EB" w14:textId="77777777" w:rsidR="00B76844" w:rsidRPr="00B76844" w:rsidRDefault="00B76844" w:rsidP="00B76844">
            <w:pPr>
              <w:rPr>
                <w:b/>
                <w:bCs/>
              </w:rPr>
            </w:pPr>
            <w:r w:rsidRPr="00B76844">
              <w:rPr>
                <w:b/>
                <w:bCs/>
              </w:rPr>
              <w:t>Education</w:t>
            </w:r>
          </w:p>
        </w:tc>
        <w:tc>
          <w:tcPr>
            <w:tcW w:w="0" w:type="auto"/>
            <w:vAlign w:val="center"/>
            <w:hideMark/>
          </w:tcPr>
          <w:p w14:paraId="13142A1A" w14:textId="77777777" w:rsidR="00B76844" w:rsidRPr="00B76844" w:rsidRDefault="00B76844" w:rsidP="00B76844">
            <w:pPr>
              <w:rPr>
                <w:b/>
                <w:bCs/>
              </w:rPr>
            </w:pPr>
            <w:r w:rsidRPr="00B76844">
              <w:rPr>
                <w:b/>
                <w:bCs/>
              </w:rPr>
              <w:t>Gender</w:t>
            </w:r>
          </w:p>
        </w:tc>
        <w:tc>
          <w:tcPr>
            <w:tcW w:w="0" w:type="auto"/>
            <w:vAlign w:val="center"/>
            <w:hideMark/>
          </w:tcPr>
          <w:p w14:paraId="079FD9CD" w14:textId="77777777" w:rsidR="00B76844" w:rsidRPr="00B76844" w:rsidRDefault="00B76844" w:rsidP="00B76844">
            <w:pPr>
              <w:rPr>
                <w:b/>
                <w:bCs/>
              </w:rPr>
            </w:pPr>
            <w:r w:rsidRPr="00B76844">
              <w:rPr>
                <w:b/>
                <w:bCs/>
              </w:rPr>
              <w:t>Salary</w:t>
            </w:r>
          </w:p>
        </w:tc>
      </w:tr>
      <w:tr w:rsidR="00B76844" w:rsidRPr="00B76844" w14:paraId="5CE51BE1" w14:textId="77777777" w:rsidTr="00B76844">
        <w:trPr>
          <w:tblCellSpacing w:w="15" w:type="dxa"/>
        </w:trPr>
        <w:tc>
          <w:tcPr>
            <w:tcW w:w="0" w:type="auto"/>
            <w:vAlign w:val="center"/>
            <w:hideMark/>
          </w:tcPr>
          <w:p w14:paraId="52EB77CF" w14:textId="77777777" w:rsidR="00B76844" w:rsidRPr="00B76844" w:rsidRDefault="00B76844" w:rsidP="00B76844">
            <w:r w:rsidRPr="00B76844">
              <w:t>101</w:t>
            </w:r>
          </w:p>
        </w:tc>
        <w:tc>
          <w:tcPr>
            <w:tcW w:w="0" w:type="auto"/>
            <w:vAlign w:val="center"/>
            <w:hideMark/>
          </w:tcPr>
          <w:p w14:paraId="2E602F2B" w14:textId="77777777" w:rsidR="00B76844" w:rsidRPr="00B76844" w:rsidRDefault="00B76844" w:rsidP="00B76844">
            <w:r w:rsidRPr="00B76844">
              <w:t>Data Analyst</w:t>
            </w:r>
          </w:p>
        </w:tc>
        <w:tc>
          <w:tcPr>
            <w:tcW w:w="0" w:type="auto"/>
            <w:vAlign w:val="center"/>
            <w:hideMark/>
          </w:tcPr>
          <w:p w14:paraId="3AFE5ED6" w14:textId="77777777" w:rsidR="00B76844" w:rsidRPr="00B76844" w:rsidRDefault="00B76844" w:rsidP="00B76844">
            <w:r w:rsidRPr="00B76844">
              <w:t>3</w:t>
            </w:r>
          </w:p>
        </w:tc>
        <w:tc>
          <w:tcPr>
            <w:tcW w:w="0" w:type="auto"/>
            <w:vAlign w:val="center"/>
            <w:hideMark/>
          </w:tcPr>
          <w:p w14:paraId="4B8905E4" w14:textId="77777777" w:rsidR="00B76844" w:rsidRPr="00B76844" w:rsidRDefault="00B76844" w:rsidP="00B76844">
            <w:r w:rsidRPr="00B76844">
              <w:t>Bachelors</w:t>
            </w:r>
          </w:p>
        </w:tc>
        <w:tc>
          <w:tcPr>
            <w:tcW w:w="0" w:type="auto"/>
            <w:vAlign w:val="center"/>
            <w:hideMark/>
          </w:tcPr>
          <w:p w14:paraId="62B3E6F9" w14:textId="77777777" w:rsidR="00B76844" w:rsidRPr="00B76844" w:rsidRDefault="00B76844" w:rsidP="00B76844">
            <w:r w:rsidRPr="00B76844">
              <w:t>Female</w:t>
            </w:r>
          </w:p>
        </w:tc>
        <w:tc>
          <w:tcPr>
            <w:tcW w:w="0" w:type="auto"/>
            <w:vAlign w:val="center"/>
            <w:hideMark/>
          </w:tcPr>
          <w:p w14:paraId="2AB0D4EC" w14:textId="77777777" w:rsidR="00B76844" w:rsidRPr="00B76844" w:rsidRDefault="00B76844" w:rsidP="00B76844">
            <w:r w:rsidRPr="00B76844">
              <w:t>550000.00</w:t>
            </w:r>
          </w:p>
        </w:tc>
      </w:tr>
      <w:tr w:rsidR="00B76844" w:rsidRPr="00B76844" w14:paraId="03B9B2FF" w14:textId="77777777" w:rsidTr="00B76844">
        <w:trPr>
          <w:tblCellSpacing w:w="15" w:type="dxa"/>
        </w:trPr>
        <w:tc>
          <w:tcPr>
            <w:tcW w:w="0" w:type="auto"/>
            <w:vAlign w:val="center"/>
            <w:hideMark/>
          </w:tcPr>
          <w:p w14:paraId="5C6B5EC7" w14:textId="77777777" w:rsidR="00B76844" w:rsidRPr="00B76844" w:rsidRDefault="00B76844" w:rsidP="00B76844">
            <w:r w:rsidRPr="00B76844">
              <w:t>102</w:t>
            </w:r>
          </w:p>
        </w:tc>
        <w:tc>
          <w:tcPr>
            <w:tcW w:w="0" w:type="auto"/>
            <w:vAlign w:val="center"/>
            <w:hideMark/>
          </w:tcPr>
          <w:p w14:paraId="1E1FE28B" w14:textId="77777777" w:rsidR="00B76844" w:rsidRPr="00B76844" w:rsidRDefault="00B76844" w:rsidP="00B76844">
            <w:r w:rsidRPr="00B76844">
              <w:t>Software Eng.</w:t>
            </w:r>
          </w:p>
        </w:tc>
        <w:tc>
          <w:tcPr>
            <w:tcW w:w="0" w:type="auto"/>
            <w:vAlign w:val="center"/>
            <w:hideMark/>
          </w:tcPr>
          <w:p w14:paraId="4842B7B3" w14:textId="77777777" w:rsidR="00B76844" w:rsidRPr="00B76844" w:rsidRDefault="00B76844" w:rsidP="00B76844">
            <w:r w:rsidRPr="00B76844">
              <w:t>5</w:t>
            </w:r>
          </w:p>
        </w:tc>
        <w:tc>
          <w:tcPr>
            <w:tcW w:w="0" w:type="auto"/>
            <w:vAlign w:val="center"/>
            <w:hideMark/>
          </w:tcPr>
          <w:p w14:paraId="428E39A0" w14:textId="77777777" w:rsidR="00B76844" w:rsidRPr="00B76844" w:rsidRDefault="00B76844" w:rsidP="00B76844">
            <w:r w:rsidRPr="00B76844">
              <w:t>Masters</w:t>
            </w:r>
          </w:p>
        </w:tc>
        <w:tc>
          <w:tcPr>
            <w:tcW w:w="0" w:type="auto"/>
            <w:vAlign w:val="center"/>
            <w:hideMark/>
          </w:tcPr>
          <w:p w14:paraId="654582AB" w14:textId="77777777" w:rsidR="00B76844" w:rsidRPr="00B76844" w:rsidRDefault="00B76844" w:rsidP="00B76844">
            <w:r w:rsidRPr="00B76844">
              <w:t>Male</w:t>
            </w:r>
          </w:p>
        </w:tc>
        <w:tc>
          <w:tcPr>
            <w:tcW w:w="0" w:type="auto"/>
            <w:vAlign w:val="center"/>
            <w:hideMark/>
          </w:tcPr>
          <w:p w14:paraId="36B2C844" w14:textId="77777777" w:rsidR="00B76844" w:rsidRPr="00B76844" w:rsidRDefault="00B76844" w:rsidP="00B76844">
            <w:r w:rsidRPr="00B76844">
              <w:t>850000.00</w:t>
            </w:r>
          </w:p>
        </w:tc>
      </w:tr>
      <w:tr w:rsidR="00B76844" w:rsidRPr="00B76844" w14:paraId="4122C559" w14:textId="77777777" w:rsidTr="00B76844">
        <w:trPr>
          <w:tblCellSpacing w:w="15" w:type="dxa"/>
        </w:trPr>
        <w:tc>
          <w:tcPr>
            <w:tcW w:w="0" w:type="auto"/>
            <w:vAlign w:val="center"/>
            <w:hideMark/>
          </w:tcPr>
          <w:p w14:paraId="06148F65" w14:textId="77777777" w:rsidR="00B76844" w:rsidRPr="00B76844" w:rsidRDefault="00B76844" w:rsidP="00B76844">
            <w:r w:rsidRPr="00B76844">
              <w:t>103</w:t>
            </w:r>
          </w:p>
        </w:tc>
        <w:tc>
          <w:tcPr>
            <w:tcW w:w="0" w:type="auto"/>
            <w:vAlign w:val="center"/>
            <w:hideMark/>
          </w:tcPr>
          <w:p w14:paraId="5DCDD65A" w14:textId="77777777" w:rsidR="00B76844" w:rsidRPr="00B76844" w:rsidRDefault="00B76844" w:rsidP="00B76844">
            <w:r w:rsidRPr="00B76844">
              <w:t>HR Manager</w:t>
            </w:r>
          </w:p>
        </w:tc>
        <w:tc>
          <w:tcPr>
            <w:tcW w:w="0" w:type="auto"/>
            <w:vAlign w:val="center"/>
            <w:hideMark/>
          </w:tcPr>
          <w:p w14:paraId="3CA53188" w14:textId="77777777" w:rsidR="00B76844" w:rsidRPr="00B76844" w:rsidRDefault="00B76844" w:rsidP="00B76844">
            <w:r w:rsidRPr="00B76844">
              <w:t>7</w:t>
            </w:r>
          </w:p>
        </w:tc>
        <w:tc>
          <w:tcPr>
            <w:tcW w:w="0" w:type="auto"/>
            <w:vAlign w:val="center"/>
            <w:hideMark/>
          </w:tcPr>
          <w:p w14:paraId="286A0B65" w14:textId="77777777" w:rsidR="00B76844" w:rsidRPr="00B76844" w:rsidRDefault="00B76844" w:rsidP="00B76844">
            <w:r w:rsidRPr="00B76844">
              <w:t>Bachelors</w:t>
            </w:r>
          </w:p>
        </w:tc>
        <w:tc>
          <w:tcPr>
            <w:tcW w:w="0" w:type="auto"/>
            <w:vAlign w:val="center"/>
            <w:hideMark/>
          </w:tcPr>
          <w:p w14:paraId="0743E521" w14:textId="77777777" w:rsidR="00B76844" w:rsidRPr="00B76844" w:rsidRDefault="00B76844" w:rsidP="00B76844">
            <w:r w:rsidRPr="00B76844">
              <w:t>Female</w:t>
            </w:r>
          </w:p>
        </w:tc>
        <w:tc>
          <w:tcPr>
            <w:tcW w:w="0" w:type="auto"/>
            <w:vAlign w:val="center"/>
            <w:hideMark/>
          </w:tcPr>
          <w:p w14:paraId="52B9E8BF" w14:textId="77777777" w:rsidR="00B76844" w:rsidRPr="00B76844" w:rsidRDefault="00B76844" w:rsidP="00B76844">
            <w:r w:rsidRPr="00B76844">
              <w:t>600000.00</w:t>
            </w:r>
          </w:p>
        </w:tc>
      </w:tr>
      <w:tr w:rsidR="00B76844" w:rsidRPr="00B76844" w14:paraId="4F55E7B7" w14:textId="77777777" w:rsidTr="00B76844">
        <w:trPr>
          <w:tblCellSpacing w:w="15" w:type="dxa"/>
        </w:trPr>
        <w:tc>
          <w:tcPr>
            <w:tcW w:w="0" w:type="auto"/>
            <w:vAlign w:val="center"/>
            <w:hideMark/>
          </w:tcPr>
          <w:p w14:paraId="6DF9B8A0" w14:textId="77777777" w:rsidR="00B76844" w:rsidRPr="00B76844" w:rsidRDefault="00B76844" w:rsidP="00B76844">
            <w:r w:rsidRPr="00B76844">
              <w:lastRenderedPageBreak/>
              <w:t>104</w:t>
            </w:r>
          </w:p>
        </w:tc>
        <w:tc>
          <w:tcPr>
            <w:tcW w:w="0" w:type="auto"/>
            <w:vAlign w:val="center"/>
            <w:hideMark/>
          </w:tcPr>
          <w:p w14:paraId="202CD567" w14:textId="77777777" w:rsidR="00B76844" w:rsidRPr="00B76844" w:rsidRDefault="00B76844" w:rsidP="00B76844">
            <w:r w:rsidRPr="00B76844">
              <w:t>DevOps Eng.</w:t>
            </w:r>
          </w:p>
        </w:tc>
        <w:tc>
          <w:tcPr>
            <w:tcW w:w="0" w:type="auto"/>
            <w:vAlign w:val="center"/>
            <w:hideMark/>
          </w:tcPr>
          <w:p w14:paraId="73038CE2" w14:textId="77777777" w:rsidR="00B76844" w:rsidRPr="00B76844" w:rsidRDefault="00B76844" w:rsidP="00B76844">
            <w:r w:rsidRPr="00B76844">
              <w:t>2</w:t>
            </w:r>
          </w:p>
        </w:tc>
        <w:tc>
          <w:tcPr>
            <w:tcW w:w="0" w:type="auto"/>
            <w:vAlign w:val="center"/>
            <w:hideMark/>
          </w:tcPr>
          <w:p w14:paraId="6A40AA58" w14:textId="77777777" w:rsidR="00B76844" w:rsidRPr="00B76844" w:rsidRDefault="00B76844" w:rsidP="00B76844">
            <w:r w:rsidRPr="00B76844">
              <w:t>Masters</w:t>
            </w:r>
          </w:p>
        </w:tc>
        <w:tc>
          <w:tcPr>
            <w:tcW w:w="0" w:type="auto"/>
            <w:vAlign w:val="center"/>
            <w:hideMark/>
          </w:tcPr>
          <w:p w14:paraId="4DD3CFB4" w14:textId="77777777" w:rsidR="00B76844" w:rsidRPr="00B76844" w:rsidRDefault="00B76844" w:rsidP="00B76844">
            <w:r w:rsidRPr="00B76844">
              <w:t>Male</w:t>
            </w:r>
          </w:p>
        </w:tc>
        <w:tc>
          <w:tcPr>
            <w:tcW w:w="0" w:type="auto"/>
            <w:vAlign w:val="center"/>
            <w:hideMark/>
          </w:tcPr>
          <w:p w14:paraId="51D40F25" w14:textId="77777777" w:rsidR="00B76844" w:rsidRPr="00B76844" w:rsidRDefault="00B76844" w:rsidP="00B76844">
            <w:r w:rsidRPr="00B76844">
              <w:t>720000.00</w:t>
            </w:r>
          </w:p>
        </w:tc>
      </w:tr>
    </w:tbl>
    <w:p w14:paraId="65727DF5" w14:textId="77777777" w:rsidR="00B76844" w:rsidRPr="00B8099B" w:rsidRDefault="00B76844" w:rsidP="004D6DC4"/>
    <w:p w14:paraId="4CCBC69F" w14:textId="77777777" w:rsidR="00B8099B" w:rsidRPr="00B8099B" w:rsidRDefault="00B8099B" w:rsidP="00B8099B">
      <w:r w:rsidRPr="00B8099B">
        <w:rPr>
          <w:b/>
          <w:bCs/>
        </w:rPr>
        <w:t>CONCLUSION:</w:t>
      </w:r>
    </w:p>
    <w:p w14:paraId="408FAB43" w14:textId="77777777" w:rsidR="00B8099B" w:rsidRPr="00B8099B" w:rsidRDefault="00B8099B" w:rsidP="00B8099B">
      <w:r w:rsidRPr="00B8099B">
        <w:t>Naïve Bayes is a powerful classification algorithm that provides fast and reliable predictions. While its assumption of feature independence may not always hold, it remains a popular choice for text classification, spam detection, and sentiment analysis. Its efficiency and ease of implementation make it an essential tool in machine learning applications.</w:t>
      </w:r>
    </w:p>
    <w:p w14:paraId="3EF70278"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728DE"/>
    <w:multiLevelType w:val="multilevel"/>
    <w:tmpl w:val="2D9A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242E6"/>
    <w:multiLevelType w:val="multilevel"/>
    <w:tmpl w:val="87F0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47CFC"/>
    <w:multiLevelType w:val="multilevel"/>
    <w:tmpl w:val="33D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45F01"/>
    <w:multiLevelType w:val="multilevel"/>
    <w:tmpl w:val="E00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564324">
    <w:abstractNumId w:val="1"/>
  </w:num>
  <w:num w:numId="2" w16cid:durableId="262569282">
    <w:abstractNumId w:val="2"/>
  </w:num>
  <w:num w:numId="3" w16cid:durableId="84890203">
    <w:abstractNumId w:val="0"/>
  </w:num>
  <w:num w:numId="4" w16cid:durableId="1718578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9B"/>
    <w:rsid w:val="001111DE"/>
    <w:rsid w:val="00212054"/>
    <w:rsid w:val="003033E5"/>
    <w:rsid w:val="004D6DC4"/>
    <w:rsid w:val="00623DEE"/>
    <w:rsid w:val="006D04DB"/>
    <w:rsid w:val="00A161DE"/>
    <w:rsid w:val="00A37D67"/>
    <w:rsid w:val="00A95D54"/>
    <w:rsid w:val="00B76844"/>
    <w:rsid w:val="00B8099B"/>
    <w:rsid w:val="00CB2557"/>
    <w:rsid w:val="00D0229C"/>
    <w:rsid w:val="00E52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37A55DA"/>
  <w15:chartTrackingRefBased/>
  <w15:docId w15:val="{ECDCBC60-0FA6-4229-B0B3-92C09BF8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9B"/>
  </w:style>
  <w:style w:type="paragraph" w:styleId="Heading1">
    <w:name w:val="heading 1"/>
    <w:basedOn w:val="Normal"/>
    <w:next w:val="Normal"/>
    <w:link w:val="Heading1Char"/>
    <w:uiPriority w:val="9"/>
    <w:qFormat/>
    <w:rsid w:val="00B80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9B"/>
    <w:rPr>
      <w:rFonts w:eastAsiaTheme="majorEastAsia" w:cstheme="majorBidi"/>
      <w:color w:val="272727" w:themeColor="text1" w:themeTint="D8"/>
    </w:rPr>
  </w:style>
  <w:style w:type="paragraph" w:styleId="Title">
    <w:name w:val="Title"/>
    <w:basedOn w:val="Normal"/>
    <w:next w:val="Normal"/>
    <w:link w:val="TitleChar"/>
    <w:uiPriority w:val="10"/>
    <w:qFormat/>
    <w:rsid w:val="00B80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9B"/>
    <w:pPr>
      <w:spacing w:before="160"/>
      <w:jc w:val="center"/>
    </w:pPr>
    <w:rPr>
      <w:i/>
      <w:iCs/>
      <w:color w:val="404040" w:themeColor="text1" w:themeTint="BF"/>
    </w:rPr>
  </w:style>
  <w:style w:type="character" w:customStyle="1" w:styleId="QuoteChar">
    <w:name w:val="Quote Char"/>
    <w:basedOn w:val="DefaultParagraphFont"/>
    <w:link w:val="Quote"/>
    <w:uiPriority w:val="29"/>
    <w:rsid w:val="00B8099B"/>
    <w:rPr>
      <w:i/>
      <w:iCs/>
      <w:color w:val="404040" w:themeColor="text1" w:themeTint="BF"/>
    </w:rPr>
  </w:style>
  <w:style w:type="paragraph" w:styleId="ListParagraph">
    <w:name w:val="List Paragraph"/>
    <w:basedOn w:val="Normal"/>
    <w:uiPriority w:val="34"/>
    <w:qFormat/>
    <w:rsid w:val="00B8099B"/>
    <w:pPr>
      <w:ind w:left="720"/>
      <w:contextualSpacing/>
    </w:pPr>
  </w:style>
  <w:style w:type="character" w:styleId="IntenseEmphasis">
    <w:name w:val="Intense Emphasis"/>
    <w:basedOn w:val="DefaultParagraphFont"/>
    <w:uiPriority w:val="21"/>
    <w:qFormat/>
    <w:rsid w:val="00B8099B"/>
    <w:rPr>
      <w:i/>
      <w:iCs/>
      <w:color w:val="2F5496" w:themeColor="accent1" w:themeShade="BF"/>
    </w:rPr>
  </w:style>
  <w:style w:type="paragraph" w:styleId="IntenseQuote">
    <w:name w:val="Intense Quote"/>
    <w:basedOn w:val="Normal"/>
    <w:next w:val="Normal"/>
    <w:link w:val="IntenseQuoteChar"/>
    <w:uiPriority w:val="30"/>
    <w:qFormat/>
    <w:rsid w:val="00B80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99B"/>
    <w:rPr>
      <w:i/>
      <w:iCs/>
      <w:color w:val="2F5496" w:themeColor="accent1" w:themeShade="BF"/>
    </w:rPr>
  </w:style>
  <w:style w:type="character" w:styleId="IntenseReference">
    <w:name w:val="Intense Reference"/>
    <w:basedOn w:val="DefaultParagraphFont"/>
    <w:uiPriority w:val="32"/>
    <w:qFormat/>
    <w:rsid w:val="00B809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071757">
      <w:bodyDiv w:val="1"/>
      <w:marLeft w:val="0"/>
      <w:marRight w:val="0"/>
      <w:marTop w:val="0"/>
      <w:marBottom w:val="0"/>
      <w:divBdr>
        <w:top w:val="none" w:sz="0" w:space="0" w:color="auto"/>
        <w:left w:val="none" w:sz="0" w:space="0" w:color="auto"/>
        <w:bottom w:val="none" w:sz="0" w:space="0" w:color="auto"/>
        <w:right w:val="none" w:sz="0" w:space="0" w:color="auto"/>
      </w:divBdr>
    </w:div>
    <w:div w:id="1212107347">
      <w:bodyDiv w:val="1"/>
      <w:marLeft w:val="0"/>
      <w:marRight w:val="0"/>
      <w:marTop w:val="0"/>
      <w:marBottom w:val="0"/>
      <w:divBdr>
        <w:top w:val="none" w:sz="0" w:space="0" w:color="auto"/>
        <w:left w:val="none" w:sz="0" w:space="0" w:color="auto"/>
        <w:bottom w:val="none" w:sz="0" w:space="0" w:color="auto"/>
        <w:right w:val="none" w:sz="0" w:space="0" w:color="auto"/>
      </w:divBdr>
    </w:div>
    <w:div w:id="1392579304">
      <w:bodyDiv w:val="1"/>
      <w:marLeft w:val="0"/>
      <w:marRight w:val="0"/>
      <w:marTop w:val="0"/>
      <w:marBottom w:val="0"/>
      <w:divBdr>
        <w:top w:val="none" w:sz="0" w:space="0" w:color="auto"/>
        <w:left w:val="none" w:sz="0" w:space="0" w:color="auto"/>
        <w:bottom w:val="none" w:sz="0" w:space="0" w:color="auto"/>
        <w:right w:val="none" w:sz="0" w:space="0" w:color="auto"/>
      </w:divBdr>
    </w:div>
    <w:div w:id="1632705852">
      <w:bodyDiv w:val="1"/>
      <w:marLeft w:val="0"/>
      <w:marRight w:val="0"/>
      <w:marTop w:val="0"/>
      <w:marBottom w:val="0"/>
      <w:divBdr>
        <w:top w:val="none" w:sz="0" w:space="0" w:color="auto"/>
        <w:left w:val="none" w:sz="0" w:space="0" w:color="auto"/>
        <w:bottom w:val="none" w:sz="0" w:space="0" w:color="auto"/>
        <w:right w:val="none" w:sz="0" w:space="0" w:color="auto"/>
      </w:divBdr>
      <w:divsChild>
        <w:div w:id="103044129">
          <w:marLeft w:val="0"/>
          <w:marRight w:val="0"/>
          <w:marTop w:val="0"/>
          <w:marBottom w:val="0"/>
          <w:divBdr>
            <w:top w:val="none" w:sz="0" w:space="0" w:color="auto"/>
            <w:left w:val="none" w:sz="0" w:space="0" w:color="auto"/>
            <w:bottom w:val="none" w:sz="0" w:space="0" w:color="auto"/>
            <w:right w:val="none" w:sz="0" w:space="0" w:color="auto"/>
          </w:divBdr>
          <w:divsChild>
            <w:div w:id="1611627892">
              <w:marLeft w:val="0"/>
              <w:marRight w:val="0"/>
              <w:marTop w:val="0"/>
              <w:marBottom w:val="0"/>
              <w:divBdr>
                <w:top w:val="none" w:sz="0" w:space="0" w:color="auto"/>
                <w:left w:val="none" w:sz="0" w:space="0" w:color="auto"/>
                <w:bottom w:val="none" w:sz="0" w:space="0" w:color="auto"/>
                <w:right w:val="none" w:sz="0" w:space="0" w:color="auto"/>
              </w:divBdr>
            </w:div>
          </w:divsChild>
        </w:div>
        <w:div w:id="706176355">
          <w:marLeft w:val="0"/>
          <w:marRight w:val="0"/>
          <w:marTop w:val="0"/>
          <w:marBottom w:val="0"/>
          <w:divBdr>
            <w:top w:val="none" w:sz="0" w:space="0" w:color="auto"/>
            <w:left w:val="none" w:sz="0" w:space="0" w:color="auto"/>
            <w:bottom w:val="none" w:sz="0" w:space="0" w:color="auto"/>
            <w:right w:val="none" w:sz="0" w:space="0" w:color="auto"/>
          </w:divBdr>
          <w:divsChild>
            <w:div w:id="1002705675">
              <w:marLeft w:val="0"/>
              <w:marRight w:val="0"/>
              <w:marTop w:val="0"/>
              <w:marBottom w:val="0"/>
              <w:divBdr>
                <w:top w:val="none" w:sz="0" w:space="0" w:color="auto"/>
                <w:left w:val="none" w:sz="0" w:space="0" w:color="auto"/>
                <w:bottom w:val="none" w:sz="0" w:space="0" w:color="auto"/>
                <w:right w:val="none" w:sz="0" w:space="0" w:color="auto"/>
              </w:divBdr>
            </w:div>
          </w:divsChild>
        </w:div>
        <w:div w:id="733817591">
          <w:marLeft w:val="0"/>
          <w:marRight w:val="0"/>
          <w:marTop w:val="0"/>
          <w:marBottom w:val="0"/>
          <w:divBdr>
            <w:top w:val="none" w:sz="0" w:space="0" w:color="auto"/>
            <w:left w:val="none" w:sz="0" w:space="0" w:color="auto"/>
            <w:bottom w:val="none" w:sz="0" w:space="0" w:color="auto"/>
            <w:right w:val="none" w:sz="0" w:space="0" w:color="auto"/>
          </w:divBdr>
          <w:divsChild>
            <w:div w:id="20580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63197">
      <w:bodyDiv w:val="1"/>
      <w:marLeft w:val="0"/>
      <w:marRight w:val="0"/>
      <w:marTop w:val="0"/>
      <w:marBottom w:val="0"/>
      <w:divBdr>
        <w:top w:val="none" w:sz="0" w:space="0" w:color="auto"/>
        <w:left w:val="none" w:sz="0" w:space="0" w:color="auto"/>
        <w:bottom w:val="none" w:sz="0" w:space="0" w:color="auto"/>
        <w:right w:val="none" w:sz="0" w:space="0" w:color="auto"/>
      </w:divBdr>
      <w:divsChild>
        <w:div w:id="1131440613">
          <w:marLeft w:val="0"/>
          <w:marRight w:val="0"/>
          <w:marTop w:val="0"/>
          <w:marBottom w:val="0"/>
          <w:divBdr>
            <w:top w:val="none" w:sz="0" w:space="0" w:color="auto"/>
            <w:left w:val="none" w:sz="0" w:space="0" w:color="auto"/>
            <w:bottom w:val="none" w:sz="0" w:space="0" w:color="auto"/>
            <w:right w:val="none" w:sz="0" w:space="0" w:color="auto"/>
          </w:divBdr>
          <w:divsChild>
            <w:div w:id="1799488184">
              <w:marLeft w:val="0"/>
              <w:marRight w:val="0"/>
              <w:marTop w:val="0"/>
              <w:marBottom w:val="0"/>
              <w:divBdr>
                <w:top w:val="none" w:sz="0" w:space="0" w:color="auto"/>
                <w:left w:val="none" w:sz="0" w:space="0" w:color="auto"/>
                <w:bottom w:val="none" w:sz="0" w:space="0" w:color="auto"/>
                <w:right w:val="none" w:sz="0" w:space="0" w:color="auto"/>
              </w:divBdr>
            </w:div>
          </w:divsChild>
        </w:div>
        <w:div w:id="1412660473">
          <w:marLeft w:val="0"/>
          <w:marRight w:val="0"/>
          <w:marTop w:val="0"/>
          <w:marBottom w:val="0"/>
          <w:divBdr>
            <w:top w:val="none" w:sz="0" w:space="0" w:color="auto"/>
            <w:left w:val="none" w:sz="0" w:space="0" w:color="auto"/>
            <w:bottom w:val="none" w:sz="0" w:space="0" w:color="auto"/>
            <w:right w:val="none" w:sz="0" w:space="0" w:color="auto"/>
          </w:divBdr>
          <w:divsChild>
            <w:div w:id="559554284">
              <w:marLeft w:val="0"/>
              <w:marRight w:val="0"/>
              <w:marTop w:val="0"/>
              <w:marBottom w:val="0"/>
              <w:divBdr>
                <w:top w:val="none" w:sz="0" w:space="0" w:color="auto"/>
                <w:left w:val="none" w:sz="0" w:space="0" w:color="auto"/>
                <w:bottom w:val="none" w:sz="0" w:space="0" w:color="auto"/>
                <w:right w:val="none" w:sz="0" w:space="0" w:color="auto"/>
              </w:divBdr>
            </w:div>
          </w:divsChild>
        </w:div>
        <w:div w:id="559513335">
          <w:marLeft w:val="0"/>
          <w:marRight w:val="0"/>
          <w:marTop w:val="0"/>
          <w:marBottom w:val="0"/>
          <w:divBdr>
            <w:top w:val="none" w:sz="0" w:space="0" w:color="auto"/>
            <w:left w:val="none" w:sz="0" w:space="0" w:color="auto"/>
            <w:bottom w:val="none" w:sz="0" w:space="0" w:color="auto"/>
            <w:right w:val="none" w:sz="0" w:space="0" w:color="auto"/>
          </w:divBdr>
          <w:divsChild>
            <w:div w:id="13800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65507">
      <w:bodyDiv w:val="1"/>
      <w:marLeft w:val="0"/>
      <w:marRight w:val="0"/>
      <w:marTop w:val="0"/>
      <w:marBottom w:val="0"/>
      <w:divBdr>
        <w:top w:val="none" w:sz="0" w:space="0" w:color="auto"/>
        <w:left w:val="none" w:sz="0" w:space="0" w:color="auto"/>
        <w:bottom w:val="none" w:sz="0" w:space="0" w:color="auto"/>
        <w:right w:val="none" w:sz="0" w:space="0" w:color="auto"/>
      </w:divBdr>
      <w:divsChild>
        <w:div w:id="1365211310">
          <w:marLeft w:val="0"/>
          <w:marRight w:val="0"/>
          <w:marTop w:val="0"/>
          <w:marBottom w:val="0"/>
          <w:divBdr>
            <w:top w:val="none" w:sz="0" w:space="0" w:color="auto"/>
            <w:left w:val="none" w:sz="0" w:space="0" w:color="auto"/>
            <w:bottom w:val="none" w:sz="0" w:space="0" w:color="auto"/>
            <w:right w:val="none" w:sz="0" w:space="0" w:color="auto"/>
          </w:divBdr>
          <w:divsChild>
            <w:div w:id="553007707">
              <w:marLeft w:val="0"/>
              <w:marRight w:val="0"/>
              <w:marTop w:val="0"/>
              <w:marBottom w:val="0"/>
              <w:divBdr>
                <w:top w:val="none" w:sz="0" w:space="0" w:color="auto"/>
                <w:left w:val="none" w:sz="0" w:space="0" w:color="auto"/>
                <w:bottom w:val="none" w:sz="0" w:space="0" w:color="auto"/>
                <w:right w:val="none" w:sz="0" w:space="0" w:color="auto"/>
              </w:divBdr>
            </w:div>
          </w:divsChild>
        </w:div>
        <w:div w:id="1835299433">
          <w:marLeft w:val="0"/>
          <w:marRight w:val="0"/>
          <w:marTop w:val="0"/>
          <w:marBottom w:val="0"/>
          <w:divBdr>
            <w:top w:val="none" w:sz="0" w:space="0" w:color="auto"/>
            <w:left w:val="none" w:sz="0" w:space="0" w:color="auto"/>
            <w:bottom w:val="none" w:sz="0" w:space="0" w:color="auto"/>
            <w:right w:val="none" w:sz="0" w:space="0" w:color="auto"/>
          </w:divBdr>
          <w:divsChild>
            <w:div w:id="464857224">
              <w:marLeft w:val="0"/>
              <w:marRight w:val="0"/>
              <w:marTop w:val="0"/>
              <w:marBottom w:val="0"/>
              <w:divBdr>
                <w:top w:val="none" w:sz="0" w:space="0" w:color="auto"/>
                <w:left w:val="none" w:sz="0" w:space="0" w:color="auto"/>
                <w:bottom w:val="none" w:sz="0" w:space="0" w:color="auto"/>
                <w:right w:val="none" w:sz="0" w:space="0" w:color="auto"/>
              </w:divBdr>
            </w:div>
          </w:divsChild>
        </w:div>
        <w:div w:id="974411935">
          <w:marLeft w:val="0"/>
          <w:marRight w:val="0"/>
          <w:marTop w:val="0"/>
          <w:marBottom w:val="0"/>
          <w:divBdr>
            <w:top w:val="none" w:sz="0" w:space="0" w:color="auto"/>
            <w:left w:val="none" w:sz="0" w:space="0" w:color="auto"/>
            <w:bottom w:val="none" w:sz="0" w:space="0" w:color="auto"/>
            <w:right w:val="none" w:sz="0" w:space="0" w:color="auto"/>
          </w:divBdr>
          <w:divsChild>
            <w:div w:id="17473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0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912</Words>
  <Characters>5202</Characters>
  <Application>Microsoft Office Word</Application>
  <DocSecurity>0</DocSecurity>
  <Lines>43</Lines>
  <Paragraphs>12</Paragraphs>
  <ScaleCrop>false</ScaleCrop>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7</cp:revision>
  <dcterms:created xsi:type="dcterms:W3CDTF">2025-03-24T15:18:00Z</dcterms:created>
  <dcterms:modified xsi:type="dcterms:W3CDTF">2025-04-17T06:02:00Z</dcterms:modified>
</cp:coreProperties>
</file>